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ackground w:color="FFFFFF"/>
  <w:body>
    <w:tbl>
      <w:tblPr>
        <w:tblStyle w:val="a1"/>
        <w:tblW w:w="9071" w:type="dxa"/>
        <w:tblInd w:w="-70" w:type="dxa"/>
        <w:tblBorders>
          <w:top w:val="single" w:sz="4" w:space="0" w:color="000000"/>
          <w:left w:val="single" w:sz="4" w:space="0" w:color="000000"/>
          <w:bottom w:val="single" w:sz="4" w:space="0" w:color="000000"/>
          <w:right w:val="single" w:sz="4" w:space="0" w:color="000000"/>
          <w:insideH w:val="nil"/>
          <w:insideV w:val="nil"/>
        </w:tblBorders>
        <w:tblLayout w:type="fixed"/>
        <w:tblLook w:val="0000"/>
      </w:tblPr>
      <w:tblGrid>
        <w:gridCol w:w="9071"/>
      </w:tblGrid>
      <w:tr w:rsidR="00423FC0" w:rsidRPr="0039743A" w:rsidTr="00516024">
        <w:tc>
          <w:tcPr>
            <w:tcW w:w="9071" w:type="dxa"/>
            <w:shd w:val="clear" w:color="auto" w:fill="FFFFFF"/>
          </w:tcPr>
          <w:p w:rsidR="00423FC0" w:rsidRPr="0039743A" w:rsidRDefault="00C45486" w:rsidP="00C45486">
            <w:pPr>
              <w:pStyle w:val="Normal1"/>
              <w:numPr>
                <w:ilvl w:val="0"/>
                <w:numId w:val="1"/>
              </w:numPr>
              <w:spacing w:line="276" w:lineRule="auto"/>
              <w:ind w:hanging="180"/>
              <w:jc w:val="both"/>
              <w:rPr>
                <w:rFonts w:ascii="Arial Narrow" w:eastAsia="Arial Narrow" w:hAnsi="Arial Narrow" w:cs="Arial Narrow"/>
              </w:rPr>
            </w:pPr>
            <w:r w:rsidRPr="0039743A">
              <w:rPr>
                <w:rFonts w:ascii="Arial Narrow" w:eastAsia="Arial Narrow" w:hAnsi="Arial Narrow" w:cs="Arial Narrow"/>
                <w:b/>
              </w:rPr>
              <w:t>Identificación del Proyecto</w:t>
            </w:r>
          </w:p>
        </w:tc>
      </w:tr>
    </w:tbl>
    <w:p w:rsidR="00423FC0" w:rsidRPr="0039743A" w:rsidRDefault="00423FC0" w:rsidP="00C45486">
      <w:pPr>
        <w:pStyle w:val="Normal1"/>
        <w:spacing w:line="276" w:lineRule="auto"/>
        <w:jc w:val="both"/>
        <w:rPr>
          <w:rFonts w:ascii="Arial Narrow" w:hAnsi="Arial Narrow"/>
        </w:rPr>
      </w:pPr>
    </w:p>
    <w:p w:rsidR="00C45486" w:rsidRPr="0039743A" w:rsidRDefault="00C45486" w:rsidP="00C45486">
      <w:pPr>
        <w:pStyle w:val="Normal1"/>
        <w:numPr>
          <w:ilvl w:val="1"/>
          <w:numId w:val="13"/>
        </w:numPr>
        <w:spacing w:line="276" w:lineRule="auto"/>
        <w:jc w:val="both"/>
        <w:rPr>
          <w:rFonts w:ascii="Arial Narrow" w:hAnsi="Arial Narrow"/>
          <w:b/>
        </w:rPr>
      </w:pPr>
      <w:r w:rsidRPr="0039743A">
        <w:rPr>
          <w:rFonts w:ascii="Arial Narrow" w:hAnsi="Arial Narrow"/>
          <w:b/>
        </w:rPr>
        <w:t>Datos Generales del Proyecto</w:t>
      </w:r>
    </w:p>
    <w:p w:rsidR="00C45486" w:rsidRPr="0039743A" w:rsidRDefault="00C45486" w:rsidP="00C45486">
      <w:pPr>
        <w:pStyle w:val="Normal1"/>
        <w:spacing w:line="276" w:lineRule="auto"/>
        <w:rPr>
          <w:rFonts w:ascii="Arial Narrow" w:eastAsia="Arial Narrow" w:hAnsi="Arial Narrow" w:cs="Arial Narrow"/>
        </w:rPr>
      </w:pPr>
    </w:p>
    <w:p w:rsidR="00423FC0" w:rsidRPr="0039743A" w:rsidRDefault="008422B3" w:rsidP="00C45486">
      <w:pPr>
        <w:pStyle w:val="Normal1"/>
        <w:spacing w:line="276" w:lineRule="auto"/>
        <w:rPr>
          <w:rFonts w:ascii="Arial Narrow" w:hAnsi="Arial Narrow"/>
        </w:rPr>
      </w:pPr>
      <w:r>
        <w:rPr>
          <w:rFonts w:ascii="Arial Narrow" w:eastAsia="Arial Narrow" w:hAnsi="Arial Narrow" w:cs="Arial Narrow"/>
        </w:rPr>
        <w:t>Título</w:t>
      </w:r>
      <w:r w:rsidR="00175962" w:rsidRPr="0039743A">
        <w:rPr>
          <w:rFonts w:ascii="Arial Narrow" w:eastAsia="Arial Narrow" w:hAnsi="Arial Narrow" w:cs="Arial Narrow"/>
        </w:rPr>
        <w:t>:</w:t>
      </w:r>
    </w:p>
    <w:tbl>
      <w:tblPr>
        <w:tblStyle w:val="a2"/>
        <w:tblW w:w="8929" w:type="dxa"/>
        <w:tblInd w:w="-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tblPr>
      <w:tblGrid>
        <w:gridCol w:w="8929"/>
      </w:tblGrid>
      <w:tr w:rsidR="00423FC0" w:rsidRPr="0039743A" w:rsidTr="008422B3">
        <w:tc>
          <w:tcPr>
            <w:tcW w:w="8929" w:type="dxa"/>
          </w:tcPr>
          <w:p w:rsidR="007A382F" w:rsidRPr="0039743A" w:rsidRDefault="00654032" w:rsidP="00654032">
            <w:pPr>
              <w:pStyle w:val="Normal1"/>
              <w:spacing w:line="276" w:lineRule="auto"/>
              <w:jc w:val="both"/>
              <w:rPr>
                <w:rFonts w:ascii="Arial Narrow" w:hAnsi="Arial Narrow"/>
              </w:rPr>
            </w:pPr>
            <w:r>
              <w:rPr>
                <w:rFonts w:ascii="Arial Narrow" w:hAnsi="Arial Narrow"/>
              </w:rPr>
              <w:t>Prejuicio, estereotipos de género y creencias asociadas: un análisis con estudiantes de formación militar</w:t>
            </w:r>
          </w:p>
        </w:tc>
      </w:tr>
    </w:tbl>
    <w:p w:rsidR="00423FC0" w:rsidRPr="0039743A" w:rsidRDefault="00423FC0" w:rsidP="00C45486">
      <w:pPr>
        <w:pStyle w:val="Normal1"/>
        <w:spacing w:line="276" w:lineRule="auto"/>
        <w:jc w:val="both"/>
        <w:rPr>
          <w:rFonts w:ascii="Arial Narrow" w:hAnsi="Arial Narrow"/>
        </w:rPr>
      </w:pPr>
    </w:p>
    <w:p w:rsidR="00516024" w:rsidRPr="0039743A" w:rsidRDefault="008422B3" w:rsidP="00C45486">
      <w:pPr>
        <w:pStyle w:val="Normal1"/>
        <w:spacing w:line="276" w:lineRule="auto"/>
        <w:jc w:val="both"/>
        <w:rPr>
          <w:rFonts w:ascii="Arial Narrow" w:hAnsi="Arial Narrow"/>
        </w:rPr>
      </w:pPr>
      <w:r>
        <w:rPr>
          <w:rFonts w:ascii="Arial Narrow" w:hAnsi="Arial Narrow"/>
        </w:rPr>
        <w:t xml:space="preserve">Título </w:t>
      </w:r>
      <w:r w:rsidR="00516024" w:rsidRPr="0039743A">
        <w:rPr>
          <w:rFonts w:ascii="Arial Narrow" w:hAnsi="Arial Narrow"/>
        </w:rPr>
        <w:t>abreviad</w:t>
      </w:r>
      <w:r>
        <w:rPr>
          <w:rFonts w:ascii="Arial Narrow" w:hAnsi="Arial Narrow"/>
        </w:rPr>
        <w:t>o</w:t>
      </w:r>
      <w:r w:rsidR="00516024" w:rsidRPr="0039743A">
        <w:rPr>
          <w:rFonts w:ascii="Arial Narrow" w:hAnsi="Arial Narrow"/>
        </w:rPr>
        <w:t>:</w:t>
      </w:r>
    </w:p>
    <w:tbl>
      <w:tblPr>
        <w:tblStyle w:val="Tablaconcuadrcula"/>
        <w:tblW w:w="0" w:type="auto"/>
        <w:tblLook w:val="04A0"/>
      </w:tblPr>
      <w:tblGrid>
        <w:gridCol w:w="8897"/>
      </w:tblGrid>
      <w:tr w:rsidR="00516024" w:rsidRPr="0039743A" w:rsidTr="008422B3">
        <w:tc>
          <w:tcPr>
            <w:tcW w:w="8897" w:type="dxa"/>
          </w:tcPr>
          <w:p w:rsidR="00516024" w:rsidRPr="0039743A" w:rsidRDefault="00654032" w:rsidP="00C45486">
            <w:pPr>
              <w:pStyle w:val="Normal1"/>
              <w:spacing w:line="276" w:lineRule="auto"/>
              <w:jc w:val="both"/>
              <w:rPr>
                <w:rFonts w:ascii="Arial Narrow" w:hAnsi="Arial Narrow"/>
              </w:rPr>
            </w:pPr>
            <w:r>
              <w:rPr>
                <w:rFonts w:ascii="Arial Narrow" w:hAnsi="Arial Narrow"/>
              </w:rPr>
              <w:t>Prejuicio, estereotipos de género y creencias asociadas</w:t>
            </w:r>
          </w:p>
        </w:tc>
      </w:tr>
    </w:tbl>
    <w:p w:rsidR="00516024" w:rsidRPr="0039743A" w:rsidRDefault="00516024" w:rsidP="00C45486">
      <w:pPr>
        <w:pStyle w:val="Normal1"/>
        <w:spacing w:line="276" w:lineRule="auto"/>
        <w:jc w:val="both"/>
        <w:rPr>
          <w:rFonts w:ascii="Arial Narrow" w:hAnsi="Arial Narrow"/>
        </w:rPr>
      </w:pPr>
    </w:p>
    <w:p w:rsidR="001D1B19" w:rsidRPr="0039743A" w:rsidRDefault="002A7DAF" w:rsidP="00C45486">
      <w:pPr>
        <w:pStyle w:val="Normal1"/>
        <w:spacing w:line="276" w:lineRule="auto"/>
        <w:jc w:val="both"/>
        <w:rPr>
          <w:rFonts w:ascii="Arial Narrow" w:hAnsi="Arial Narrow"/>
        </w:rPr>
      </w:pPr>
      <w:r w:rsidRPr="0039743A">
        <w:rPr>
          <w:rFonts w:ascii="Arial Narrow" w:hAnsi="Arial Narrow"/>
        </w:rPr>
        <w:t xml:space="preserve">Unidad Académica </w:t>
      </w:r>
      <w:r w:rsidR="0039743A" w:rsidRPr="0039743A">
        <w:rPr>
          <w:rFonts w:ascii="Arial Narrow" w:hAnsi="Arial Narrow"/>
        </w:rPr>
        <w:t>E</w:t>
      </w:r>
      <w:r w:rsidRPr="0039743A">
        <w:rPr>
          <w:rFonts w:ascii="Arial Narrow" w:hAnsi="Arial Narrow"/>
        </w:rPr>
        <w:t>jecutora</w:t>
      </w:r>
    </w:p>
    <w:tbl>
      <w:tblPr>
        <w:tblStyle w:val="Tablaconcuadrcula"/>
        <w:tblW w:w="0" w:type="auto"/>
        <w:tblLook w:val="04A0"/>
      </w:tblPr>
      <w:tblGrid>
        <w:gridCol w:w="8897"/>
      </w:tblGrid>
      <w:tr w:rsidR="001D1B19" w:rsidRPr="0039743A" w:rsidTr="004A1AD1">
        <w:tc>
          <w:tcPr>
            <w:tcW w:w="8897" w:type="dxa"/>
          </w:tcPr>
          <w:p w:rsidR="001D1B19" w:rsidRPr="00D15FCB" w:rsidRDefault="00D15FCB" w:rsidP="00C45486">
            <w:pPr>
              <w:pStyle w:val="Normal1"/>
              <w:spacing w:line="276" w:lineRule="auto"/>
              <w:jc w:val="both"/>
              <w:rPr>
                <w:rFonts w:eastAsia="Arial Narrow"/>
              </w:rPr>
            </w:pPr>
            <w:bookmarkStart w:id="0" w:name="_GoBack"/>
            <w:bookmarkEnd w:id="0"/>
            <w:r w:rsidRPr="00D15FCB">
              <w:rPr>
                <w:rFonts w:eastAsia="Arial Narrow"/>
              </w:rPr>
              <w:t>Facultad del Ejército – Colegio Militar de la Nación – Centro de Investigaciones Sociales y Humanas para la Defensa (CISOHDEF)</w:t>
            </w:r>
          </w:p>
        </w:tc>
      </w:tr>
    </w:tbl>
    <w:tbl>
      <w:tblPr>
        <w:tblStyle w:val="a3"/>
        <w:tblW w:w="8927" w:type="dxa"/>
        <w:tblInd w:w="-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tblPr>
      <w:tblGrid>
        <w:gridCol w:w="550"/>
        <w:gridCol w:w="596"/>
        <w:gridCol w:w="327"/>
        <w:gridCol w:w="355"/>
        <w:gridCol w:w="1030"/>
        <w:gridCol w:w="1102"/>
        <w:gridCol w:w="609"/>
        <w:gridCol w:w="445"/>
        <w:gridCol w:w="487"/>
        <w:gridCol w:w="1071"/>
        <w:gridCol w:w="684"/>
        <w:gridCol w:w="514"/>
        <w:gridCol w:w="1157"/>
      </w:tblGrid>
      <w:tr w:rsidR="00F87D7B" w:rsidTr="00CA56A6">
        <w:trPr>
          <w:trHeight w:val="240"/>
        </w:trPr>
        <w:tc>
          <w:tcPr>
            <w:tcW w:w="1473" w:type="dxa"/>
            <w:gridSpan w:val="3"/>
          </w:tcPr>
          <w:p w:rsidR="00F87D7B" w:rsidRDefault="00F87D7B" w:rsidP="00CA56A6">
            <w:pPr>
              <w:pStyle w:val="Normal1"/>
              <w:spacing w:line="276" w:lineRule="auto"/>
              <w:jc w:val="both"/>
            </w:pPr>
            <w:r>
              <w:rPr>
                <w:rFonts w:ascii="Arial Narrow" w:eastAsia="Arial Narrow" w:hAnsi="Arial Narrow" w:cs="Arial Narrow"/>
                <w:sz w:val="22"/>
                <w:szCs w:val="22"/>
              </w:rPr>
              <w:t xml:space="preserve">Responsable: </w:t>
            </w:r>
          </w:p>
        </w:tc>
        <w:tc>
          <w:tcPr>
            <w:tcW w:w="7454" w:type="dxa"/>
            <w:gridSpan w:val="10"/>
          </w:tcPr>
          <w:p w:rsidR="00F87D7B" w:rsidRDefault="00D15FCB" w:rsidP="00CA56A6">
            <w:pPr>
              <w:pStyle w:val="Normal1"/>
              <w:spacing w:line="276" w:lineRule="auto"/>
              <w:jc w:val="both"/>
            </w:pPr>
            <w:r w:rsidRPr="006A052E">
              <w:t>Cnl Roberto Ariel Agüero</w:t>
            </w:r>
          </w:p>
        </w:tc>
      </w:tr>
      <w:tr w:rsidR="00F87D7B" w:rsidTr="00CA56A6">
        <w:trPr>
          <w:trHeight w:val="260"/>
        </w:trPr>
        <w:tc>
          <w:tcPr>
            <w:tcW w:w="1146" w:type="dxa"/>
            <w:gridSpan w:val="2"/>
          </w:tcPr>
          <w:p w:rsidR="00F87D7B" w:rsidRDefault="00F87D7B" w:rsidP="00CA56A6">
            <w:pPr>
              <w:pStyle w:val="Normal1"/>
              <w:spacing w:line="276" w:lineRule="auto"/>
              <w:jc w:val="both"/>
            </w:pPr>
            <w:r>
              <w:rPr>
                <w:rFonts w:ascii="Arial Narrow" w:eastAsia="Arial Narrow" w:hAnsi="Arial Narrow" w:cs="Arial Narrow"/>
                <w:sz w:val="22"/>
                <w:szCs w:val="22"/>
              </w:rPr>
              <w:t>Dirección:</w:t>
            </w:r>
          </w:p>
        </w:tc>
        <w:tc>
          <w:tcPr>
            <w:tcW w:w="682" w:type="dxa"/>
            <w:gridSpan w:val="2"/>
          </w:tcPr>
          <w:p w:rsidR="00F87D7B" w:rsidRDefault="00F87D7B" w:rsidP="00CA56A6">
            <w:pPr>
              <w:pStyle w:val="Normal1"/>
              <w:spacing w:line="276" w:lineRule="auto"/>
              <w:jc w:val="both"/>
            </w:pPr>
            <w:r>
              <w:rPr>
                <w:rFonts w:ascii="Arial Narrow" w:eastAsia="Arial Narrow" w:hAnsi="Arial Narrow" w:cs="Arial Narrow"/>
                <w:sz w:val="22"/>
                <w:szCs w:val="22"/>
              </w:rPr>
              <w:t>Calle:</w:t>
            </w:r>
          </w:p>
        </w:tc>
        <w:tc>
          <w:tcPr>
            <w:tcW w:w="5428" w:type="dxa"/>
            <w:gridSpan w:val="7"/>
          </w:tcPr>
          <w:p w:rsidR="00F87D7B" w:rsidRDefault="00D15FCB" w:rsidP="00CA56A6">
            <w:pPr>
              <w:pStyle w:val="Normal1"/>
              <w:spacing w:line="276" w:lineRule="auto"/>
              <w:jc w:val="both"/>
            </w:pPr>
            <w:r w:rsidRPr="006A052E">
              <w:t>Aviador Matienzo y Ruta 201</w:t>
            </w:r>
          </w:p>
        </w:tc>
        <w:tc>
          <w:tcPr>
            <w:tcW w:w="514" w:type="dxa"/>
          </w:tcPr>
          <w:p w:rsidR="00F87D7B" w:rsidRDefault="00F87D7B" w:rsidP="00CA56A6">
            <w:pPr>
              <w:pStyle w:val="Normal1"/>
              <w:spacing w:line="276" w:lineRule="auto"/>
              <w:jc w:val="both"/>
            </w:pPr>
            <w:r>
              <w:rPr>
                <w:rFonts w:ascii="Arial Narrow" w:eastAsia="Arial Narrow" w:hAnsi="Arial Narrow" w:cs="Arial Narrow"/>
                <w:sz w:val="22"/>
                <w:szCs w:val="22"/>
              </w:rPr>
              <w:t>Nº :</w:t>
            </w:r>
          </w:p>
        </w:tc>
        <w:tc>
          <w:tcPr>
            <w:tcW w:w="1157" w:type="dxa"/>
          </w:tcPr>
          <w:p w:rsidR="00F87D7B" w:rsidRDefault="00D15FCB" w:rsidP="00D15FCB">
            <w:pPr>
              <w:pStyle w:val="Normal1"/>
              <w:spacing w:line="276" w:lineRule="auto"/>
              <w:jc w:val="center"/>
            </w:pPr>
            <w:r w:rsidRPr="006A052E">
              <w:t>S/N</w:t>
            </w:r>
          </w:p>
        </w:tc>
      </w:tr>
      <w:tr w:rsidR="00F87D7B" w:rsidTr="00CA56A6">
        <w:trPr>
          <w:trHeight w:val="260"/>
        </w:trPr>
        <w:tc>
          <w:tcPr>
            <w:tcW w:w="1146" w:type="dxa"/>
            <w:gridSpan w:val="2"/>
          </w:tcPr>
          <w:p w:rsidR="00F87D7B" w:rsidRDefault="00F87D7B" w:rsidP="00CA56A6">
            <w:pPr>
              <w:pStyle w:val="Normal1"/>
              <w:spacing w:line="276" w:lineRule="auto"/>
              <w:jc w:val="both"/>
            </w:pPr>
            <w:r>
              <w:rPr>
                <w:rFonts w:ascii="Arial Narrow" w:eastAsia="Arial Narrow" w:hAnsi="Arial Narrow" w:cs="Arial Narrow"/>
                <w:sz w:val="22"/>
                <w:szCs w:val="22"/>
              </w:rPr>
              <w:t>Localidad:</w:t>
            </w:r>
          </w:p>
        </w:tc>
        <w:tc>
          <w:tcPr>
            <w:tcW w:w="2814" w:type="dxa"/>
            <w:gridSpan w:val="4"/>
          </w:tcPr>
          <w:p w:rsidR="00F87D7B" w:rsidRDefault="00D15FCB" w:rsidP="00CA56A6">
            <w:pPr>
              <w:pStyle w:val="Normal1"/>
              <w:spacing w:line="276" w:lineRule="auto"/>
              <w:jc w:val="both"/>
            </w:pPr>
            <w:r w:rsidRPr="006A052E">
              <w:t>El Palomar</w:t>
            </w:r>
          </w:p>
        </w:tc>
        <w:tc>
          <w:tcPr>
            <w:tcW w:w="609" w:type="dxa"/>
          </w:tcPr>
          <w:p w:rsidR="00F87D7B" w:rsidRDefault="00F87D7B" w:rsidP="00CA56A6">
            <w:pPr>
              <w:pStyle w:val="Normal1"/>
              <w:spacing w:line="276" w:lineRule="auto"/>
              <w:jc w:val="both"/>
            </w:pPr>
            <w:r>
              <w:rPr>
                <w:rFonts w:ascii="Arial Narrow" w:eastAsia="Arial Narrow" w:hAnsi="Arial Narrow" w:cs="Arial Narrow"/>
                <w:sz w:val="22"/>
                <w:szCs w:val="22"/>
              </w:rPr>
              <w:t>C.P.:</w:t>
            </w:r>
          </w:p>
        </w:tc>
        <w:tc>
          <w:tcPr>
            <w:tcW w:w="932" w:type="dxa"/>
            <w:gridSpan w:val="2"/>
          </w:tcPr>
          <w:p w:rsidR="00F87D7B" w:rsidRDefault="00D15FCB" w:rsidP="00CA56A6">
            <w:pPr>
              <w:pStyle w:val="Normal1"/>
              <w:spacing w:line="276" w:lineRule="auto"/>
              <w:jc w:val="both"/>
            </w:pPr>
            <w:r w:rsidRPr="006A052E">
              <w:t>1684</w:t>
            </w:r>
          </w:p>
        </w:tc>
        <w:tc>
          <w:tcPr>
            <w:tcW w:w="1071" w:type="dxa"/>
          </w:tcPr>
          <w:p w:rsidR="00F87D7B" w:rsidRDefault="00F87D7B" w:rsidP="00CA56A6">
            <w:pPr>
              <w:pStyle w:val="Normal1"/>
              <w:spacing w:line="276" w:lineRule="auto"/>
              <w:jc w:val="both"/>
            </w:pPr>
            <w:r>
              <w:rPr>
                <w:rFonts w:ascii="Arial Narrow" w:eastAsia="Arial Narrow" w:hAnsi="Arial Narrow" w:cs="Arial Narrow"/>
                <w:sz w:val="22"/>
                <w:szCs w:val="22"/>
              </w:rPr>
              <w:t>Provincia:</w:t>
            </w:r>
          </w:p>
        </w:tc>
        <w:tc>
          <w:tcPr>
            <w:tcW w:w="2355" w:type="dxa"/>
            <w:gridSpan w:val="3"/>
          </w:tcPr>
          <w:p w:rsidR="00F87D7B" w:rsidRDefault="00D15FCB" w:rsidP="00CA56A6">
            <w:pPr>
              <w:pStyle w:val="Normal1"/>
              <w:spacing w:line="276" w:lineRule="auto"/>
              <w:jc w:val="both"/>
            </w:pPr>
            <w:r w:rsidRPr="006A052E">
              <w:t>Buenos Aires</w:t>
            </w:r>
          </w:p>
        </w:tc>
      </w:tr>
      <w:tr w:rsidR="00F87D7B" w:rsidTr="00CA56A6">
        <w:trPr>
          <w:trHeight w:val="260"/>
        </w:trPr>
        <w:tc>
          <w:tcPr>
            <w:tcW w:w="550" w:type="dxa"/>
          </w:tcPr>
          <w:p w:rsidR="00F87D7B" w:rsidRDefault="00F87D7B" w:rsidP="00CA56A6">
            <w:pPr>
              <w:pStyle w:val="Normal1"/>
              <w:spacing w:line="276" w:lineRule="auto"/>
              <w:jc w:val="both"/>
            </w:pPr>
            <w:r>
              <w:rPr>
                <w:rFonts w:ascii="Arial Narrow" w:eastAsia="Arial Narrow" w:hAnsi="Arial Narrow" w:cs="Arial Narrow"/>
                <w:sz w:val="22"/>
                <w:szCs w:val="22"/>
              </w:rPr>
              <w:t>Tel.:</w:t>
            </w:r>
          </w:p>
        </w:tc>
        <w:tc>
          <w:tcPr>
            <w:tcW w:w="2308" w:type="dxa"/>
            <w:gridSpan w:val="4"/>
          </w:tcPr>
          <w:p w:rsidR="00F87D7B" w:rsidRDefault="00D15FCB" w:rsidP="00CA56A6">
            <w:pPr>
              <w:pStyle w:val="Normal1"/>
              <w:spacing w:line="276" w:lineRule="auto"/>
              <w:jc w:val="both"/>
            </w:pPr>
            <w:r w:rsidRPr="006A052E">
              <w:t>4751-8001/07</w:t>
            </w:r>
          </w:p>
        </w:tc>
        <w:tc>
          <w:tcPr>
            <w:tcW w:w="2156" w:type="dxa"/>
            <w:gridSpan w:val="3"/>
          </w:tcPr>
          <w:p w:rsidR="00F87D7B" w:rsidRDefault="00F87D7B" w:rsidP="00CA56A6">
            <w:pPr>
              <w:pStyle w:val="Normal1"/>
              <w:spacing w:line="276" w:lineRule="auto"/>
              <w:jc w:val="both"/>
            </w:pPr>
            <w:r>
              <w:rPr>
                <w:rFonts w:ascii="Arial Narrow" w:eastAsia="Arial Narrow" w:hAnsi="Arial Narrow" w:cs="Arial Narrow"/>
                <w:sz w:val="22"/>
                <w:szCs w:val="22"/>
              </w:rPr>
              <w:t>Correo Electrónico:</w:t>
            </w:r>
          </w:p>
        </w:tc>
        <w:tc>
          <w:tcPr>
            <w:tcW w:w="3913" w:type="dxa"/>
            <w:gridSpan w:val="5"/>
          </w:tcPr>
          <w:p w:rsidR="00F87D7B" w:rsidRDefault="00D15FCB" w:rsidP="00CA56A6">
            <w:pPr>
              <w:pStyle w:val="Normal1"/>
              <w:spacing w:line="276" w:lineRule="auto"/>
              <w:jc w:val="both"/>
            </w:pPr>
            <w:r w:rsidRPr="006A052E">
              <w:t>raguero@palomar.ejercito.mil.ar</w:t>
            </w:r>
          </w:p>
        </w:tc>
      </w:tr>
    </w:tbl>
    <w:p w:rsidR="00F87D7B" w:rsidRDefault="00F87D7B" w:rsidP="00F87D7B">
      <w:pPr>
        <w:pStyle w:val="Normal1"/>
        <w:spacing w:line="360" w:lineRule="auto"/>
        <w:jc w:val="both"/>
      </w:pPr>
    </w:p>
    <w:p w:rsidR="00F87D7B" w:rsidRPr="00F87D7B" w:rsidRDefault="00F87D7B" w:rsidP="00F87D7B">
      <w:pPr>
        <w:pStyle w:val="Normal1"/>
        <w:spacing w:line="360" w:lineRule="auto"/>
        <w:jc w:val="both"/>
      </w:pPr>
      <w:r w:rsidRPr="00F87D7B">
        <w:rPr>
          <w:rFonts w:ascii="Arial Narrow" w:eastAsia="Arial Narrow" w:hAnsi="Arial Narrow" w:cs="Arial Narrow"/>
          <w:sz w:val="22"/>
          <w:szCs w:val="22"/>
        </w:rPr>
        <w:t>Datos de contacto Director de Proyecto</w:t>
      </w:r>
    </w:p>
    <w:tbl>
      <w:tblPr>
        <w:tblStyle w:val="a4"/>
        <w:tblW w:w="8927" w:type="dxa"/>
        <w:tblInd w:w="-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tblPr>
      <w:tblGrid>
        <w:gridCol w:w="550"/>
        <w:gridCol w:w="139"/>
        <w:gridCol w:w="427"/>
        <w:gridCol w:w="682"/>
        <w:gridCol w:w="1091"/>
        <w:gridCol w:w="869"/>
        <w:gridCol w:w="630"/>
        <w:gridCol w:w="623"/>
        <w:gridCol w:w="404"/>
        <w:gridCol w:w="1071"/>
        <w:gridCol w:w="677"/>
        <w:gridCol w:w="527"/>
        <w:gridCol w:w="1237"/>
      </w:tblGrid>
      <w:tr w:rsidR="00F87D7B" w:rsidTr="00CA56A6">
        <w:trPr>
          <w:trHeight w:val="260"/>
        </w:trPr>
        <w:tc>
          <w:tcPr>
            <w:tcW w:w="1116" w:type="dxa"/>
            <w:gridSpan w:val="3"/>
          </w:tcPr>
          <w:p w:rsidR="00F87D7B" w:rsidRDefault="00F87D7B" w:rsidP="00CA56A6">
            <w:pPr>
              <w:pStyle w:val="Normal1"/>
              <w:spacing w:line="276" w:lineRule="auto"/>
              <w:jc w:val="both"/>
            </w:pPr>
            <w:r>
              <w:rPr>
                <w:rFonts w:ascii="Arial Narrow" w:eastAsia="Arial Narrow" w:hAnsi="Arial Narrow" w:cs="Arial Narrow"/>
                <w:sz w:val="22"/>
                <w:szCs w:val="22"/>
              </w:rPr>
              <w:t>Nombre:</w:t>
            </w:r>
          </w:p>
        </w:tc>
        <w:tc>
          <w:tcPr>
            <w:tcW w:w="7811" w:type="dxa"/>
            <w:gridSpan w:val="10"/>
          </w:tcPr>
          <w:p w:rsidR="00F87D7B" w:rsidRDefault="002D69F2" w:rsidP="00CA56A6">
            <w:pPr>
              <w:pStyle w:val="Normal1"/>
              <w:spacing w:line="276" w:lineRule="auto"/>
              <w:jc w:val="both"/>
            </w:pPr>
            <w:r>
              <w:t xml:space="preserve">Marcela </w:t>
            </w:r>
            <w:proofErr w:type="spellStart"/>
            <w:r>
              <w:t>Muratori</w:t>
            </w:r>
            <w:proofErr w:type="spellEnd"/>
          </w:p>
        </w:tc>
      </w:tr>
      <w:tr w:rsidR="00F87D7B" w:rsidTr="00CA56A6">
        <w:trPr>
          <w:trHeight w:val="240"/>
        </w:trPr>
        <w:tc>
          <w:tcPr>
            <w:tcW w:w="689" w:type="dxa"/>
            <w:gridSpan w:val="2"/>
          </w:tcPr>
          <w:p w:rsidR="00F87D7B" w:rsidRDefault="00F87D7B" w:rsidP="00CA56A6">
            <w:pPr>
              <w:pStyle w:val="Normal1"/>
              <w:spacing w:line="276" w:lineRule="auto"/>
              <w:jc w:val="both"/>
            </w:pPr>
            <w:r>
              <w:rPr>
                <w:rFonts w:ascii="Arial Narrow" w:eastAsia="Arial Narrow" w:hAnsi="Arial Narrow" w:cs="Arial Narrow"/>
                <w:sz w:val="22"/>
                <w:szCs w:val="22"/>
              </w:rPr>
              <w:t xml:space="preserve">DNI: </w:t>
            </w:r>
          </w:p>
        </w:tc>
        <w:tc>
          <w:tcPr>
            <w:tcW w:w="8238" w:type="dxa"/>
            <w:gridSpan w:val="11"/>
          </w:tcPr>
          <w:p w:rsidR="00F87D7B" w:rsidRDefault="00F022F0" w:rsidP="00CA56A6">
            <w:pPr>
              <w:pStyle w:val="Normal1"/>
              <w:spacing w:line="276" w:lineRule="auto"/>
              <w:jc w:val="both"/>
            </w:pPr>
            <w:r>
              <w:t>32.236.605</w:t>
            </w:r>
          </w:p>
        </w:tc>
      </w:tr>
      <w:tr w:rsidR="00F87D7B" w:rsidTr="00CA56A6">
        <w:trPr>
          <w:trHeight w:val="260"/>
        </w:trPr>
        <w:tc>
          <w:tcPr>
            <w:tcW w:w="1116" w:type="dxa"/>
            <w:gridSpan w:val="3"/>
          </w:tcPr>
          <w:p w:rsidR="00F87D7B" w:rsidRDefault="00F87D7B" w:rsidP="00CA56A6">
            <w:pPr>
              <w:pStyle w:val="Normal1"/>
              <w:spacing w:line="276" w:lineRule="auto"/>
              <w:jc w:val="both"/>
            </w:pPr>
            <w:r>
              <w:rPr>
                <w:rFonts w:ascii="Arial Narrow" w:eastAsia="Arial Narrow" w:hAnsi="Arial Narrow" w:cs="Arial Narrow"/>
                <w:sz w:val="22"/>
                <w:szCs w:val="22"/>
              </w:rPr>
              <w:t>Dirección:</w:t>
            </w:r>
          </w:p>
        </w:tc>
        <w:tc>
          <w:tcPr>
            <w:tcW w:w="682" w:type="dxa"/>
          </w:tcPr>
          <w:p w:rsidR="00F87D7B" w:rsidRDefault="00F87D7B" w:rsidP="00CA56A6">
            <w:pPr>
              <w:pStyle w:val="Normal1"/>
              <w:spacing w:line="276" w:lineRule="auto"/>
              <w:jc w:val="both"/>
            </w:pPr>
            <w:r>
              <w:rPr>
                <w:rFonts w:ascii="Arial Narrow" w:eastAsia="Arial Narrow" w:hAnsi="Arial Narrow" w:cs="Arial Narrow"/>
                <w:sz w:val="22"/>
                <w:szCs w:val="22"/>
              </w:rPr>
              <w:t>Calle:</w:t>
            </w:r>
          </w:p>
        </w:tc>
        <w:tc>
          <w:tcPr>
            <w:tcW w:w="5365" w:type="dxa"/>
            <w:gridSpan w:val="7"/>
          </w:tcPr>
          <w:p w:rsidR="00F87D7B" w:rsidRDefault="002D69F2" w:rsidP="00CA56A6">
            <w:pPr>
              <w:pStyle w:val="Normal1"/>
              <w:spacing w:line="276" w:lineRule="auto"/>
              <w:jc w:val="both"/>
            </w:pPr>
            <w:r>
              <w:t>Avenida Santa Fe</w:t>
            </w:r>
          </w:p>
        </w:tc>
        <w:tc>
          <w:tcPr>
            <w:tcW w:w="527" w:type="dxa"/>
          </w:tcPr>
          <w:p w:rsidR="00F87D7B" w:rsidRDefault="00F87D7B" w:rsidP="00CA56A6">
            <w:pPr>
              <w:pStyle w:val="Normal1"/>
              <w:spacing w:line="276" w:lineRule="auto"/>
              <w:jc w:val="both"/>
            </w:pPr>
            <w:r>
              <w:rPr>
                <w:rFonts w:ascii="Arial Narrow" w:eastAsia="Arial Narrow" w:hAnsi="Arial Narrow" w:cs="Arial Narrow"/>
                <w:sz w:val="22"/>
                <w:szCs w:val="22"/>
              </w:rPr>
              <w:t>Nº :</w:t>
            </w:r>
          </w:p>
        </w:tc>
        <w:tc>
          <w:tcPr>
            <w:tcW w:w="1237" w:type="dxa"/>
          </w:tcPr>
          <w:p w:rsidR="00F87D7B" w:rsidRDefault="00F022F0" w:rsidP="00CA56A6">
            <w:pPr>
              <w:pStyle w:val="Normal1"/>
              <w:spacing w:line="276" w:lineRule="auto"/>
              <w:jc w:val="both"/>
            </w:pPr>
            <w:r>
              <w:t>1771- 4C</w:t>
            </w:r>
          </w:p>
        </w:tc>
      </w:tr>
      <w:tr w:rsidR="00F87D7B" w:rsidTr="00CA56A6">
        <w:trPr>
          <w:trHeight w:val="260"/>
        </w:trPr>
        <w:tc>
          <w:tcPr>
            <w:tcW w:w="1116" w:type="dxa"/>
            <w:gridSpan w:val="3"/>
          </w:tcPr>
          <w:p w:rsidR="00F87D7B" w:rsidRDefault="00F87D7B" w:rsidP="00CA56A6">
            <w:pPr>
              <w:pStyle w:val="Normal1"/>
              <w:spacing w:line="276" w:lineRule="auto"/>
              <w:jc w:val="both"/>
            </w:pPr>
            <w:r>
              <w:rPr>
                <w:rFonts w:ascii="Arial Narrow" w:eastAsia="Arial Narrow" w:hAnsi="Arial Narrow" w:cs="Arial Narrow"/>
                <w:sz w:val="22"/>
                <w:szCs w:val="22"/>
              </w:rPr>
              <w:t>Localidad:</w:t>
            </w:r>
          </w:p>
        </w:tc>
        <w:tc>
          <w:tcPr>
            <w:tcW w:w="2642" w:type="dxa"/>
            <w:gridSpan w:val="3"/>
          </w:tcPr>
          <w:p w:rsidR="00F87D7B" w:rsidRDefault="00F022F0" w:rsidP="00CA56A6">
            <w:pPr>
              <w:pStyle w:val="Normal1"/>
              <w:spacing w:line="276" w:lineRule="auto"/>
              <w:jc w:val="both"/>
            </w:pPr>
            <w:r>
              <w:t>M</w:t>
            </w:r>
            <w:r w:rsidR="002D69F2">
              <w:t>artínez</w:t>
            </w:r>
          </w:p>
        </w:tc>
        <w:tc>
          <w:tcPr>
            <w:tcW w:w="630" w:type="dxa"/>
          </w:tcPr>
          <w:p w:rsidR="00F87D7B" w:rsidRDefault="00F87D7B" w:rsidP="00CA56A6">
            <w:pPr>
              <w:pStyle w:val="Normal1"/>
              <w:spacing w:line="276" w:lineRule="auto"/>
              <w:jc w:val="both"/>
            </w:pPr>
            <w:r>
              <w:rPr>
                <w:rFonts w:ascii="Arial Narrow" w:eastAsia="Arial Narrow" w:hAnsi="Arial Narrow" w:cs="Arial Narrow"/>
                <w:sz w:val="22"/>
                <w:szCs w:val="22"/>
              </w:rPr>
              <w:t>C.P.:</w:t>
            </w:r>
          </w:p>
        </w:tc>
        <w:tc>
          <w:tcPr>
            <w:tcW w:w="1027" w:type="dxa"/>
            <w:gridSpan w:val="2"/>
          </w:tcPr>
          <w:p w:rsidR="00F87D7B" w:rsidRDefault="00F022F0" w:rsidP="00CA56A6">
            <w:pPr>
              <w:pStyle w:val="Normal1"/>
              <w:spacing w:line="276" w:lineRule="auto"/>
              <w:jc w:val="both"/>
            </w:pPr>
            <w:r>
              <w:t>1640</w:t>
            </w:r>
          </w:p>
        </w:tc>
        <w:tc>
          <w:tcPr>
            <w:tcW w:w="1071" w:type="dxa"/>
          </w:tcPr>
          <w:p w:rsidR="00F87D7B" w:rsidRDefault="00F87D7B" w:rsidP="00CA56A6">
            <w:pPr>
              <w:pStyle w:val="Normal1"/>
              <w:spacing w:line="276" w:lineRule="auto"/>
              <w:jc w:val="both"/>
            </w:pPr>
            <w:r>
              <w:rPr>
                <w:rFonts w:ascii="Arial Narrow" w:eastAsia="Arial Narrow" w:hAnsi="Arial Narrow" w:cs="Arial Narrow"/>
                <w:sz w:val="22"/>
                <w:szCs w:val="22"/>
              </w:rPr>
              <w:t>Provincia:</w:t>
            </w:r>
          </w:p>
        </w:tc>
        <w:tc>
          <w:tcPr>
            <w:tcW w:w="2441" w:type="dxa"/>
            <w:gridSpan w:val="3"/>
          </w:tcPr>
          <w:p w:rsidR="00F87D7B" w:rsidRDefault="002D69F2" w:rsidP="00CA56A6">
            <w:pPr>
              <w:pStyle w:val="Normal1"/>
              <w:spacing w:line="276" w:lineRule="auto"/>
              <w:jc w:val="both"/>
            </w:pPr>
            <w:r>
              <w:t>Buenos Aires</w:t>
            </w:r>
          </w:p>
        </w:tc>
      </w:tr>
      <w:tr w:rsidR="00F87D7B" w:rsidTr="00CA56A6">
        <w:trPr>
          <w:trHeight w:val="260"/>
        </w:trPr>
        <w:tc>
          <w:tcPr>
            <w:tcW w:w="550" w:type="dxa"/>
          </w:tcPr>
          <w:p w:rsidR="00F87D7B" w:rsidRDefault="00F87D7B" w:rsidP="00CA56A6">
            <w:pPr>
              <w:pStyle w:val="Normal1"/>
              <w:spacing w:line="276" w:lineRule="auto"/>
              <w:jc w:val="both"/>
            </w:pPr>
            <w:r>
              <w:rPr>
                <w:rFonts w:ascii="Arial Narrow" w:eastAsia="Arial Narrow" w:hAnsi="Arial Narrow" w:cs="Arial Narrow"/>
                <w:sz w:val="22"/>
                <w:szCs w:val="22"/>
              </w:rPr>
              <w:t>Tel.:</w:t>
            </w:r>
          </w:p>
        </w:tc>
        <w:tc>
          <w:tcPr>
            <w:tcW w:w="2339" w:type="dxa"/>
            <w:gridSpan w:val="4"/>
          </w:tcPr>
          <w:p w:rsidR="00F87D7B" w:rsidRDefault="00F022F0" w:rsidP="00CA56A6">
            <w:pPr>
              <w:pStyle w:val="Normal1"/>
              <w:spacing w:line="276" w:lineRule="auto"/>
              <w:jc w:val="both"/>
            </w:pPr>
            <w:r>
              <w:t>15-4413-2713</w:t>
            </w:r>
          </w:p>
        </w:tc>
        <w:tc>
          <w:tcPr>
            <w:tcW w:w="2122" w:type="dxa"/>
            <w:gridSpan w:val="3"/>
          </w:tcPr>
          <w:p w:rsidR="00F87D7B" w:rsidRDefault="00F87D7B" w:rsidP="00CA56A6">
            <w:pPr>
              <w:pStyle w:val="Normal1"/>
              <w:spacing w:line="276" w:lineRule="auto"/>
              <w:jc w:val="both"/>
            </w:pPr>
            <w:r>
              <w:rPr>
                <w:rFonts w:ascii="Arial Narrow" w:eastAsia="Arial Narrow" w:hAnsi="Arial Narrow" w:cs="Arial Narrow"/>
                <w:sz w:val="22"/>
                <w:szCs w:val="22"/>
              </w:rPr>
              <w:t>Correo Electrónico:</w:t>
            </w:r>
          </w:p>
        </w:tc>
        <w:tc>
          <w:tcPr>
            <w:tcW w:w="3916" w:type="dxa"/>
            <w:gridSpan w:val="5"/>
          </w:tcPr>
          <w:p w:rsidR="00F87D7B" w:rsidRDefault="00F022F0" w:rsidP="00CA56A6">
            <w:pPr>
              <w:pStyle w:val="Normal1"/>
              <w:spacing w:line="276" w:lineRule="auto"/>
              <w:jc w:val="both"/>
            </w:pPr>
            <w:r>
              <w:t>marcelamuratori@hotmail.com</w:t>
            </w:r>
          </w:p>
        </w:tc>
      </w:tr>
    </w:tbl>
    <w:p w:rsidR="00F87D7B" w:rsidRDefault="00F87D7B" w:rsidP="00C45486">
      <w:pPr>
        <w:pStyle w:val="Normal1"/>
        <w:spacing w:line="276" w:lineRule="auto"/>
        <w:jc w:val="both"/>
        <w:rPr>
          <w:rFonts w:ascii="Arial Narrow" w:eastAsia="Arial Narrow" w:hAnsi="Arial Narrow" w:cs="Arial Narrow"/>
        </w:rPr>
      </w:pPr>
    </w:p>
    <w:p w:rsidR="001D1B19" w:rsidRPr="0039743A" w:rsidRDefault="001D1B19" w:rsidP="00C45486">
      <w:pPr>
        <w:pStyle w:val="Normal1"/>
        <w:spacing w:line="276" w:lineRule="auto"/>
        <w:jc w:val="both"/>
        <w:rPr>
          <w:rFonts w:ascii="Arial Narrow" w:eastAsia="Arial Narrow" w:hAnsi="Arial Narrow" w:cs="Arial Narrow"/>
        </w:rPr>
      </w:pPr>
      <w:r w:rsidRPr="0039743A">
        <w:rPr>
          <w:rFonts w:ascii="Arial Narrow" w:eastAsia="Arial Narrow" w:hAnsi="Arial Narrow" w:cs="Arial Narrow"/>
        </w:rPr>
        <w:t>Otras Facultades de UNDEF u otras instituciones que intervienen</w:t>
      </w:r>
    </w:p>
    <w:tbl>
      <w:tblPr>
        <w:tblStyle w:val="Tablaconcuadrcula"/>
        <w:tblW w:w="0" w:type="auto"/>
        <w:tblLook w:val="04A0"/>
      </w:tblPr>
      <w:tblGrid>
        <w:gridCol w:w="8897"/>
      </w:tblGrid>
      <w:tr w:rsidR="001D1B19" w:rsidRPr="0039743A" w:rsidTr="008422B3">
        <w:tc>
          <w:tcPr>
            <w:tcW w:w="8897" w:type="dxa"/>
          </w:tcPr>
          <w:p w:rsidR="001D1B19" w:rsidRPr="0039743A" w:rsidRDefault="008B1923" w:rsidP="00C45486">
            <w:pPr>
              <w:pStyle w:val="Normal1"/>
              <w:spacing w:line="276" w:lineRule="auto"/>
              <w:jc w:val="both"/>
              <w:rPr>
                <w:rFonts w:ascii="Arial Narrow" w:eastAsia="Arial Narrow" w:hAnsi="Arial Narrow" w:cs="Arial Narrow"/>
              </w:rPr>
            </w:pPr>
            <w:r w:rsidRPr="008B1923">
              <w:rPr>
                <w:rFonts w:ascii="Arial Narrow" w:eastAsia="Arial Narrow" w:hAnsi="Arial Narrow" w:cs="Arial Narrow"/>
              </w:rPr>
              <w:t>Ins</w:t>
            </w:r>
            <w:r>
              <w:rPr>
                <w:rFonts w:ascii="Arial Narrow" w:eastAsia="Arial Narrow" w:hAnsi="Arial Narrow" w:cs="Arial Narrow"/>
              </w:rPr>
              <w:t xml:space="preserve">tituto Nacional de Derecho Aeronáutico y Espacial (INDAE). Facultad de la Fuerza Área. </w:t>
            </w:r>
          </w:p>
        </w:tc>
      </w:tr>
    </w:tbl>
    <w:tbl>
      <w:tblPr>
        <w:tblStyle w:val="a3"/>
        <w:tblW w:w="8927" w:type="dxa"/>
        <w:tblInd w:w="-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tblPr>
      <w:tblGrid>
        <w:gridCol w:w="550"/>
        <w:gridCol w:w="596"/>
        <w:gridCol w:w="327"/>
        <w:gridCol w:w="355"/>
        <w:gridCol w:w="1030"/>
        <w:gridCol w:w="1102"/>
        <w:gridCol w:w="609"/>
        <w:gridCol w:w="445"/>
        <w:gridCol w:w="487"/>
        <w:gridCol w:w="1071"/>
        <w:gridCol w:w="684"/>
        <w:gridCol w:w="514"/>
        <w:gridCol w:w="1157"/>
      </w:tblGrid>
      <w:tr w:rsidR="008422B3" w:rsidTr="00CA56A6">
        <w:trPr>
          <w:trHeight w:val="240"/>
        </w:trPr>
        <w:tc>
          <w:tcPr>
            <w:tcW w:w="1473" w:type="dxa"/>
            <w:gridSpan w:val="3"/>
          </w:tcPr>
          <w:p w:rsidR="008422B3" w:rsidRDefault="008422B3" w:rsidP="00CA56A6">
            <w:pPr>
              <w:pStyle w:val="Normal1"/>
              <w:spacing w:line="276" w:lineRule="auto"/>
              <w:jc w:val="both"/>
            </w:pPr>
            <w:r>
              <w:rPr>
                <w:rFonts w:ascii="Arial Narrow" w:eastAsia="Arial Narrow" w:hAnsi="Arial Narrow" w:cs="Arial Narrow"/>
                <w:sz w:val="22"/>
                <w:szCs w:val="22"/>
              </w:rPr>
              <w:t xml:space="preserve">Responsable: </w:t>
            </w:r>
          </w:p>
        </w:tc>
        <w:tc>
          <w:tcPr>
            <w:tcW w:w="7454" w:type="dxa"/>
            <w:gridSpan w:val="10"/>
          </w:tcPr>
          <w:p w:rsidR="008422B3" w:rsidRDefault="008B1923" w:rsidP="00CA56A6">
            <w:pPr>
              <w:pStyle w:val="Normal1"/>
              <w:spacing w:line="276" w:lineRule="auto"/>
              <w:jc w:val="both"/>
            </w:pPr>
            <w:r>
              <w:t xml:space="preserve">Elizabeth </w:t>
            </w:r>
            <w:r w:rsidR="00652302">
              <w:t xml:space="preserve">María </w:t>
            </w:r>
            <w:proofErr w:type="spellStart"/>
            <w:r>
              <w:t>Sotelo</w:t>
            </w:r>
            <w:proofErr w:type="spellEnd"/>
          </w:p>
        </w:tc>
      </w:tr>
      <w:tr w:rsidR="008422B3" w:rsidTr="00CA56A6">
        <w:trPr>
          <w:trHeight w:val="260"/>
        </w:trPr>
        <w:tc>
          <w:tcPr>
            <w:tcW w:w="1146" w:type="dxa"/>
            <w:gridSpan w:val="2"/>
          </w:tcPr>
          <w:p w:rsidR="008422B3" w:rsidRDefault="008422B3" w:rsidP="00CA56A6">
            <w:pPr>
              <w:pStyle w:val="Normal1"/>
              <w:spacing w:line="276" w:lineRule="auto"/>
              <w:jc w:val="both"/>
            </w:pPr>
            <w:r>
              <w:rPr>
                <w:rFonts w:ascii="Arial Narrow" w:eastAsia="Arial Narrow" w:hAnsi="Arial Narrow" w:cs="Arial Narrow"/>
                <w:sz w:val="22"/>
                <w:szCs w:val="22"/>
              </w:rPr>
              <w:t>Dirección:</w:t>
            </w:r>
          </w:p>
        </w:tc>
        <w:tc>
          <w:tcPr>
            <w:tcW w:w="682" w:type="dxa"/>
            <w:gridSpan w:val="2"/>
          </w:tcPr>
          <w:p w:rsidR="008422B3" w:rsidRDefault="008422B3" w:rsidP="00CA56A6">
            <w:pPr>
              <w:pStyle w:val="Normal1"/>
              <w:spacing w:line="276" w:lineRule="auto"/>
              <w:jc w:val="both"/>
            </w:pPr>
            <w:r>
              <w:rPr>
                <w:rFonts w:ascii="Arial Narrow" w:eastAsia="Arial Narrow" w:hAnsi="Arial Narrow" w:cs="Arial Narrow"/>
                <w:sz w:val="22"/>
                <w:szCs w:val="22"/>
              </w:rPr>
              <w:t>Calle:</w:t>
            </w:r>
          </w:p>
        </w:tc>
        <w:tc>
          <w:tcPr>
            <w:tcW w:w="5428" w:type="dxa"/>
            <w:gridSpan w:val="7"/>
          </w:tcPr>
          <w:p w:rsidR="008422B3" w:rsidRDefault="008B1923" w:rsidP="00CA56A6">
            <w:pPr>
              <w:pStyle w:val="Normal1"/>
              <w:spacing w:line="276" w:lineRule="auto"/>
              <w:jc w:val="both"/>
            </w:pPr>
            <w:proofErr w:type="spellStart"/>
            <w:r>
              <w:t>Viamonte</w:t>
            </w:r>
            <w:proofErr w:type="spellEnd"/>
            <w:r>
              <w:t xml:space="preserve"> </w:t>
            </w:r>
          </w:p>
        </w:tc>
        <w:tc>
          <w:tcPr>
            <w:tcW w:w="514" w:type="dxa"/>
          </w:tcPr>
          <w:p w:rsidR="008422B3" w:rsidRDefault="008422B3" w:rsidP="00CA56A6">
            <w:pPr>
              <w:pStyle w:val="Normal1"/>
              <w:spacing w:line="276" w:lineRule="auto"/>
              <w:jc w:val="both"/>
            </w:pPr>
            <w:r>
              <w:rPr>
                <w:rFonts w:ascii="Arial Narrow" w:eastAsia="Arial Narrow" w:hAnsi="Arial Narrow" w:cs="Arial Narrow"/>
                <w:sz w:val="22"/>
                <w:szCs w:val="22"/>
              </w:rPr>
              <w:t>Nº :</w:t>
            </w:r>
          </w:p>
        </w:tc>
        <w:tc>
          <w:tcPr>
            <w:tcW w:w="1157" w:type="dxa"/>
          </w:tcPr>
          <w:p w:rsidR="008422B3" w:rsidRDefault="008B1923" w:rsidP="00CA56A6">
            <w:pPr>
              <w:pStyle w:val="Normal1"/>
              <w:spacing w:line="276" w:lineRule="auto"/>
              <w:jc w:val="both"/>
            </w:pPr>
            <w:r>
              <w:t>153</w:t>
            </w:r>
          </w:p>
        </w:tc>
      </w:tr>
      <w:tr w:rsidR="008422B3" w:rsidTr="00CA56A6">
        <w:trPr>
          <w:trHeight w:val="260"/>
        </w:trPr>
        <w:tc>
          <w:tcPr>
            <w:tcW w:w="1146" w:type="dxa"/>
            <w:gridSpan w:val="2"/>
          </w:tcPr>
          <w:p w:rsidR="008422B3" w:rsidRDefault="008422B3" w:rsidP="00CA56A6">
            <w:pPr>
              <w:pStyle w:val="Normal1"/>
              <w:spacing w:line="276" w:lineRule="auto"/>
              <w:jc w:val="both"/>
            </w:pPr>
            <w:r>
              <w:rPr>
                <w:rFonts w:ascii="Arial Narrow" w:eastAsia="Arial Narrow" w:hAnsi="Arial Narrow" w:cs="Arial Narrow"/>
                <w:sz w:val="22"/>
                <w:szCs w:val="22"/>
              </w:rPr>
              <w:t>Localidad:</w:t>
            </w:r>
          </w:p>
        </w:tc>
        <w:tc>
          <w:tcPr>
            <w:tcW w:w="2814" w:type="dxa"/>
            <w:gridSpan w:val="4"/>
          </w:tcPr>
          <w:p w:rsidR="008422B3" w:rsidRDefault="008B1923" w:rsidP="00CA56A6">
            <w:pPr>
              <w:pStyle w:val="Normal1"/>
              <w:spacing w:line="276" w:lineRule="auto"/>
              <w:jc w:val="both"/>
            </w:pPr>
            <w:r>
              <w:t>CABA</w:t>
            </w:r>
          </w:p>
        </w:tc>
        <w:tc>
          <w:tcPr>
            <w:tcW w:w="609" w:type="dxa"/>
          </w:tcPr>
          <w:p w:rsidR="008422B3" w:rsidRDefault="008422B3" w:rsidP="00CA56A6">
            <w:pPr>
              <w:pStyle w:val="Normal1"/>
              <w:spacing w:line="276" w:lineRule="auto"/>
              <w:jc w:val="both"/>
            </w:pPr>
            <w:r>
              <w:rPr>
                <w:rFonts w:ascii="Arial Narrow" w:eastAsia="Arial Narrow" w:hAnsi="Arial Narrow" w:cs="Arial Narrow"/>
                <w:sz w:val="22"/>
                <w:szCs w:val="22"/>
              </w:rPr>
              <w:t>C.P.:</w:t>
            </w:r>
          </w:p>
        </w:tc>
        <w:tc>
          <w:tcPr>
            <w:tcW w:w="932" w:type="dxa"/>
            <w:gridSpan w:val="2"/>
          </w:tcPr>
          <w:p w:rsidR="008422B3" w:rsidRDefault="008B1923" w:rsidP="00CA56A6">
            <w:pPr>
              <w:pStyle w:val="Normal1"/>
              <w:spacing w:line="276" w:lineRule="auto"/>
              <w:jc w:val="both"/>
            </w:pPr>
            <w:r>
              <w:t>1053</w:t>
            </w:r>
          </w:p>
        </w:tc>
        <w:tc>
          <w:tcPr>
            <w:tcW w:w="1071" w:type="dxa"/>
          </w:tcPr>
          <w:p w:rsidR="008422B3" w:rsidRDefault="008422B3" w:rsidP="00CA56A6">
            <w:pPr>
              <w:pStyle w:val="Normal1"/>
              <w:spacing w:line="276" w:lineRule="auto"/>
              <w:jc w:val="both"/>
            </w:pPr>
            <w:r>
              <w:rPr>
                <w:rFonts w:ascii="Arial Narrow" w:eastAsia="Arial Narrow" w:hAnsi="Arial Narrow" w:cs="Arial Narrow"/>
                <w:sz w:val="22"/>
                <w:szCs w:val="22"/>
              </w:rPr>
              <w:t>Provincia:</w:t>
            </w:r>
          </w:p>
        </w:tc>
        <w:tc>
          <w:tcPr>
            <w:tcW w:w="2355" w:type="dxa"/>
            <w:gridSpan w:val="3"/>
          </w:tcPr>
          <w:p w:rsidR="008422B3" w:rsidRDefault="008B1923" w:rsidP="00CA56A6">
            <w:pPr>
              <w:pStyle w:val="Normal1"/>
              <w:spacing w:line="276" w:lineRule="auto"/>
              <w:jc w:val="both"/>
            </w:pPr>
            <w:r>
              <w:t>Buenos Aires</w:t>
            </w:r>
          </w:p>
        </w:tc>
      </w:tr>
      <w:tr w:rsidR="008422B3" w:rsidTr="00CA56A6">
        <w:trPr>
          <w:trHeight w:val="260"/>
        </w:trPr>
        <w:tc>
          <w:tcPr>
            <w:tcW w:w="550" w:type="dxa"/>
          </w:tcPr>
          <w:p w:rsidR="008422B3" w:rsidRDefault="008422B3" w:rsidP="00CA56A6">
            <w:pPr>
              <w:pStyle w:val="Normal1"/>
              <w:spacing w:line="276" w:lineRule="auto"/>
              <w:jc w:val="both"/>
            </w:pPr>
            <w:r>
              <w:rPr>
                <w:rFonts w:ascii="Arial Narrow" w:eastAsia="Arial Narrow" w:hAnsi="Arial Narrow" w:cs="Arial Narrow"/>
                <w:sz w:val="22"/>
                <w:szCs w:val="22"/>
              </w:rPr>
              <w:t>Tel.:</w:t>
            </w:r>
          </w:p>
        </w:tc>
        <w:tc>
          <w:tcPr>
            <w:tcW w:w="2308" w:type="dxa"/>
            <w:gridSpan w:val="4"/>
          </w:tcPr>
          <w:p w:rsidR="008422B3" w:rsidRDefault="008B1923" w:rsidP="00CA56A6">
            <w:pPr>
              <w:pStyle w:val="Normal1"/>
              <w:spacing w:line="276" w:lineRule="auto"/>
              <w:jc w:val="both"/>
            </w:pPr>
            <w:r w:rsidRPr="008B1923">
              <w:t>4514 – 4266</w:t>
            </w:r>
          </w:p>
        </w:tc>
        <w:tc>
          <w:tcPr>
            <w:tcW w:w="2156" w:type="dxa"/>
            <w:gridSpan w:val="3"/>
          </w:tcPr>
          <w:p w:rsidR="008422B3" w:rsidRDefault="008422B3" w:rsidP="00CA56A6">
            <w:pPr>
              <w:pStyle w:val="Normal1"/>
              <w:spacing w:line="276" w:lineRule="auto"/>
              <w:jc w:val="both"/>
            </w:pPr>
            <w:r>
              <w:rPr>
                <w:rFonts w:ascii="Arial Narrow" w:eastAsia="Arial Narrow" w:hAnsi="Arial Narrow" w:cs="Arial Narrow"/>
                <w:sz w:val="22"/>
                <w:szCs w:val="22"/>
              </w:rPr>
              <w:t>Correo Electrónico:</w:t>
            </w:r>
          </w:p>
        </w:tc>
        <w:tc>
          <w:tcPr>
            <w:tcW w:w="3913" w:type="dxa"/>
            <w:gridSpan w:val="5"/>
          </w:tcPr>
          <w:p w:rsidR="008422B3" w:rsidRDefault="008B1923" w:rsidP="00CA56A6">
            <w:pPr>
              <w:pStyle w:val="Normal1"/>
              <w:spacing w:line="276" w:lineRule="auto"/>
              <w:jc w:val="both"/>
            </w:pPr>
            <w:r w:rsidRPr="008B1923">
              <w:t>elizabethsotelo549@yahoo.com.ar</w:t>
            </w:r>
          </w:p>
        </w:tc>
      </w:tr>
    </w:tbl>
    <w:p w:rsidR="001D1B19" w:rsidRPr="0039743A" w:rsidRDefault="001D1B19" w:rsidP="00C45486">
      <w:pPr>
        <w:pStyle w:val="Normal1"/>
        <w:spacing w:line="276" w:lineRule="auto"/>
        <w:jc w:val="both"/>
        <w:rPr>
          <w:rFonts w:ascii="Arial Narrow" w:eastAsia="Arial Narrow" w:hAnsi="Arial Narrow" w:cs="Arial Narrow"/>
        </w:rPr>
      </w:pPr>
    </w:p>
    <w:p w:rsidR="001D1B19" w:rsidRPr="0039743A" w:rsidRDefault="00C45486" w:rsidP="00C45486">
      <w:pPr>
        <w:pStyle w:val="Normal1"/>
        <w:spacing w:line="276" w:lineRule="auto"/>
        <w:jc w:val="both"/>
        <w:rPr>
          <w:rFonts w:ascii="Arial Narrow" w:eastAsia="Arial Narrow" w:hAnsi="Arial Narrow" w:cs="Arial Narrow"/>
        </w:rPr>
      </w:pPr>
      <w:r w:rsidRPr="00C57CC0">
        <w:rPr>
          <w:rFonts w:ascii="Arial Narrow" w:eastAsia="Arial Narrow" w:hAnsi="Arial Narrow" w:cs="Arial Narrow"/>
        </w:rPr>
        <w:t>Área</w:t>
      </w:r>
      <w:r w:rsidR="001D1B19" w:rsidRPr="00C57CC0">
        <w:rPr>
          <w:rFonts w:ascii="Arial Narrow" w:eastAsia="Arial Narrow" w:hAnsi="Arial Narrow" w:cs="Arial Narrow"/>
        </w:rPr>
        <w:t xml:space="preserve"> de Interés:</w:t>
      </w:r>
    </w:p>
    <w:tbl>
      <w:tblPr>
        <w:tblStyle w:val="Tablaconcuadrcula"/>
        <w:tblW w:w="0" w:type="auto"/>
        <w:tblLook w:val="04A0"/>
      </w:tblPr>
      <w:tblGrid>
        <w:gridCol w:w="9211"/>
      </w:tblGrid>
      <w:tr w:rsidR="001D1B19" w:rsidRPr="0039743A" w:rsidTr="001D1B19">
        <w:tc>
          <w:tcPr>
            <w:tcW w:w="9211" w:type="dxa"/>
          </w:tcPr>
          <w:p w:rsidR="001D1B19" w:rsidRPr="0039743A" w:rsidRDefault="00E51196" w:rsidP="00C57CC0">
            <w:pPr>
              <w:pStyle w:val="Normal1"/>
              <w:spacing w:line="276" w:lineRule="auto"/>
              <w:jc w:val="both"/>
              <w:rPr>
                <w:rFonts w:ascii="Arial Narrow" w:eastAsia="Arial Narrow" w:hAnsi="Arial Narrow" w:cs="Arial Narrow"/>
              </w:rPr>
            </w:pPr>
            <w:r>
              <w:rPr>
                <w:rFonts w:ascii="Arial Narrow" w:eastAsia="Arial Narrow" w:hAnsi="Arial Narrow" w:cs="Arial Narrow"/>
              </w:rPr>
              <w:t xml:space="preserve">PSICOLOGIA </w:t>
            </w:r>
            <w:r w:rsidR="00C57CC0">
              <w:rPr>
                <w:rFonts w:ascii="Arial Narrow" w:eastAsia="Arial Narrow" w:hAnsi="Arial Narrow" w:cs="Arial Narrow"/>
              </w:rPr>
              <w:t>(</w:t>
            </w:r>
            <w:r>
              <w:rPr>
                <w:rFonts w:ascii="Arial Narrow" w:eastAsia="Arial Narrow" w:hAnsi="Arial Narrow" w:cs="Arial Narrow"/>
              </w:rPr>
              <w:t>4900</w:t>
            </w:r>
            <w:r w:rsidR="00C57CC0">
              <w:rPr>
                <w:rFonts w:ascii="Arial Narrow" w:eastAsia="Arial Narrow" w:hAnsi="Arial Narrow" w:cs="Arial Narrow"/>
              </w:rPr>
              <w:t>)</w:t>
            </w:r>
            <w:r>
              <w:rPr>
                <w:rFonts w:ascii="Arial Narrow" w:eastAsia="Arial Narrow" w:hAnsi="Arial Narrow" w:cs="Arial Narrow"/>
              </w:rPr>
              <w:t xml:space="preserve">- </w:t>
            </w:r>
            <w:r w:rsidR="00F433C2">
              <w:rPr>
                <w:rFonts w:ascii="Arial Narrow" w:eastAsia="Arial Narrow" w:hAnsi="Arial Narrow" w:cs="Arial Narrow"/>
              </w:rPr>
              <w:t>Psicología Social</w:t>
            </w:r>
            <w:r w:rsidR="00C57CC0">
              <w:rPr>
                <w:rFonts w:ascii="Arial Narrow" w:eastAsia="Arial Narrow" w:hAnsi="Arial Narrow" w:cs="Arial Narrow"/>
              </w:rPr>
              <w:t xml:space="preserve"> (4915)</w:t>
            </w:r>
          </w:p>
        </w:tc>
      </w:tr>
    </w:tbl>
    <w:p w:rsidR="001D1B19" w:rsidRPr="0039743A" w:rsidRDefault="001D1B19" w:rsidP="00C45486">
      <w:pPr>
        <w:pStyle w:val="Normal1"/>
        <w:spacing w:line="276" w:lineRule="auto"/>
        <w:jc w:val="both"/>
        <w:rPr>
          <w:rFonts w:ascii="Arial Narrow" w:eastAsia="Arial Narrow" w:hAnsi="Arial Narrow" w:cs="Arial Narrow"/>
        </w:rPr>
      </w:pPr>
    </w:p>
    <w:p w:rsidR="008422B3" w:rsidRDefault="008422B3" w:rsidP="00C45486">
      <w:pPr>
        <w:pStyle w:val="Normal1"/>
        <w:spacing w:line="276" w:lineRule="auto"/>
        <w:jc w:val="both"/>
        <w:rPr>
          <w:rFonts w:ascii="Arial Narrow" w:eastAsia="Arial Narrow" w:hAnsi="Arial Narrow" w:cs="Arial Narrow"/>
        </w:rPr>
      </w:pPr>
    </w:p>
    <w:p w:rsidR="008422B3" w:rsidRDefault="008422B3" w:rsidP="00C45486">
      <w:pPr>
        <w:pStyle w:val="Normal1"/>
        <w:spacing w:line="276" w:lineRule="auto"/>
        <w:jc w:val="both"/>
        <w:rPr>
          <w:rFonts w:ascii="Arial Narrow" w:eastAsia="Arial Narrow" w:hAnsi="Arial Narrow" w:cs="Arial Narrow"/>
        </w:rPr>
      </w:pPr>
    </w:p>
    <w:p w:rsidR="008422B3" w:rsidRDefault="008422B3" w:rsidP="00C45486">
      <w:pPr>
        <w:pStyle w:val="Normal1"/>
        <w:spacing w:line="276" w:lineRule="auto"/>
        <w:jc w:val="both"/>
        <w:rPr>
          <w:rFonts w:ascii="Arial Narrow" w:eastAsia="Arial Narrow" w:hAnsi="Arial Narrow" w:cs="Arial Narrow"/>
        </w:rPr>
      </w:pPr>
    </w:p>
    <w:p w:rsidR="001D1B19" w:rsidRPr="0039743A" w:rsidRDefault="001D1B19" w:rsidP="00C45486">
      <w:pPr>
        <w:pStyle w:val="Normal1"/>
        <w:spacing w:line="276" w:lineRule="auto"/>
        <w:jc w:val="both"/>
        <w:rPr>
          <w:rFonts w:ascii="Arial Narrow" w:eastAsia="Arial Narrow" w:hAnsi="Arial Narrow" w:cs="Arial Narrow"/>
        </w:rPr>
      </w:pPr>
      <w:r w:rsidRPr="0039743A">
        <w:rPr>
          <w:rFonts w:ascii="Arial Narrow" w:eastAsia="Arial Narrow" w:hAnsi="Arial Narrow" w:cs="Arial Narrow"/>
        </w:rPr>
        <w:t>Características del Proyecto:</w:t>
      </w:r>
    </w:p>
    <w:tbl>
      <w:tblPr>
        <w:tblStyle w:val="Tablaconcuadrcula"/>
        <w:tblW w:w="0" w:type="auto"/>
        <w:tblLook w:val="04A0"/>
      </w:tblPr>
      <w:tblGrid>
        <w:gridCol w:w="2093"/>
        <w:gridCol w:w="7118"/>
      </w:tblGrid>
      <w:tr w:rsidR="002E7410" w:rsidRPr="0039743A" w:rsidTr="002E7410">
        <w:tc>
          <w:tcPr>
            <w:tcW w:w="2093" w:type="dxa"/>
          </w:tcPr>
          <w:p w:rsidR="002E7410" w:rsidRPr="0039743A" w:rsidRDefault="002E7410" w:rsidP="00C45486">
            <w:pPr>
              <w:pStyle w:val="Normal1"/>
              <w:spacing w:line="276" w:lineRule="auto"/>
              <w:jc w:val="both"/>
              <w:rPr>
                <w:rFonts w:ascii="Arial Narrow" w:eastAsia="Arial Narrow" w:hAnsi="Arial Narrow" w:cs="Arial Narrow"/>
              </w:rPr>
            </w:pPr>
            <w:r w:rsidRPr="0039743A">
              <w:rPr>
                <w:rFonts w:ascii="Arial Narrow" w:eastAsia="Arial Narrow" w:hAnsi="Arial Narrow" w:cs="Arial Narrow"/>
              </w:rPr>
              <w:t>Tipo de Actividad</w:t>
            </w:r>
            <w:r w:rsidR="00E4496F">
              <w:rPr>
                <w:rStyle w:val="Refdenotaalpie"/>
                <w:rFonts w:ascii="Arial Narrow" w:eastAsia="Arial Narrow" w:hAnsi="Arial Narrow" w:cs="Arial Narrow"/>
              </w:rPr>
              <w:footnoteReference w:id="1"/>
            </w:r>
          </w:p>
        </w:tc>
        <w:tc>
          <w:tcPr>
            <w:tcW w:w="7118" w:type="dxa"/>
          </w:tcPr>
          <w:p w:rsidR="002E7410" w:rsidRPr="0039743A" w:rsidRDefault="00D5433C" w:rsidP="00C45486">
            <w:pPr>
              <w:pStyle w:val="Normal1"/>
              <w:spacing w:line="276" w:lineRule="auto"/>
              <w:jc w:val="both"/>
              <w:rPr>
                <w:rFonts w:ascii="Arial Narrow" w:eastAsia="Arial Narrow" w:hAnsi="Arial Narrow" w:cs="Arial Narrow"/>
              </w:rPr>
            </w:pPr>
            <w:r>
              <w:rPr>
                <w:rFonts w:ascii="Arial Narrow" w:eastAsia="Arial Narrow" w:hAnsi="Arial Narrow" w:cs="Arial Narrow"/>
              </w:rPr>
              <w:t>Investigación básica</w:t>
            </w:r>
          </w:p>
        </w:tc>
      </w:tr>
      <w:tr w:rsidR="002E7410" w:rsidRPr="0039743A" w:rsidTr="002E7410">
        <w:tc>
          <w:tcPr>
            <w:tcW w:w="2093" w:type="dxa"/>
          </w:tcPr>
          <w:p w:rsidR="002E7410" w:rsidRPr="0039743A" w:rsidRDefault="00E4496F" w:rsidP="00C45486">
            <w:pPr>
              <w:pStyle w:val="Normal1"/>
              <w:spacing w:line="276" w:lineRule="auto"/>
              <w:jc w:val="both"/>
              <w:rPr>
                <w:rFonts w:ascii="Arial Narrow" w:eastAsia="Arial Narrow" w:hAnsi="Arial Narrow" w:cs="Arial Narrow"/>
              </w:rPr>
            </w:pPr>
            <w:r>
              <w:rPr>
                <w:rFonts w:ascii="Arial Narrow" w:eastAsia="Arial Narrow" w:hAnsi="Arial Narrow" w:cs="Arial Narrow"/>
              </w:rPr>
              <w:t>Disciplina</w:t>
            </w:r>
          </w:p>
        </w:tc>
        <w:tc>
          <w:tcPr>
            <w:tcW w:w="7118" w:type="dxa"/>
          </w:tcPr>
          <w:p w:rsidR="002E7410" w:rsidRPr="0039743A" w:rsidRDefault="00B729E6" w:rsidP="00C45486">
            <w:pPr>
              <w:pStyle w:val="Normal1"/>
              <w:spacing w:line="276" w:lineRule="auto"/>
              <w:jc w:val="both"/>
              <w:rPr>
                <w:rFonts w:ascii="Arial Narrow" w:eastAsia="Arial Narrow" w:hAnsi="Arial Narrow" w:cs="Arial Narrow"/>
              </w:rPr>
            </w:pPr>
            <w:r>
              <w:rPr>
                <w:rFonts w:ascii="Arial Narrow" w:eastAsia="Arial Narrow" w:hAnsi="Arial Narrow" w:cs="Arial Narrow"/>
              </w:rPr>
              <w:t>Ciencias Sociales y Humanidades</w:t>
            </w:r>
          </w:p>
        </w:tc>
      </w:tr>
      <w:tr w:rsidR="002E7410" w:rsidRPr="0039743A" w:rsidTr="002E7410">
        <w:tc>
          <w:tcPr>
            <w:tcW w:w="2093" w:type="dxa"/>
          </w:tcPr>
          <w:p w:rsidR="002E7410" w:rsidRPr="0039743A" w:rsidRDefault="002E7410" w:rsidP="00C45486">
            <w:pPr>
              <w:pStyle w:val="Normal1"/>
              <w:spacing w:line="276" w:lineRule="auto"/>
              <w:jc w:val="both"/>
              <w:rPr>
                <w:rFonts w:ascii="Arial Narrow" w:eastAsia="Arial Narrow" w:hAnsi="Arial Narrow" w:cs="Arial Narrow"/>
              </w:rPr>
            </w:pPr>
            <w:r w:rsidRPr="0039743A">
              <w:rPr>
                <w:rFonts w:ascii="Arial Narrow" w:eastAsia="Arial Narrow" w:hAnsi="Arial Narrow" w:cs="Arial Narrow"/>
              </w:rPr>
              <w:t>Campo de Aplicación</w:t>
            </w:r>
          </w:p>
        </w:tc>
        <w:tc>
          <w:tcPr>
            <w:tcW w:w="7118" w:type="dxa"/>
          </w:tcPr>
          <w:p w:rsidR="002E7410" w:rsidRPr="0039743A" w:rsidRDefault="00D5433C" w:rsidP="00C45486">
            <w:pPr>
              <w:pStyle w:val="Normal1"/>
              <w:spacing w:line="276" w:lineRule="auto"/>
              <w:jc w:val="both"/>
              <w:rPr>
                <w:rFonts w:ascii="Arial Narrow" w:eastAsia="Arial Narrow" w:hAnsi="Arial Narrow" w:cs="Arial Narrow"/>
              </w:rPr>
            </w:pPr>
            <w:r>
              <w:rPr>
                <w:rFonts w:ascii="Arial Narrow" w:eastAsia="Arial Narrow" w:hAnsi="Arial Narrow" w:cs="Arial Narrow"/>
              </w:rPr>
              <w:t>Psicología Social</w:t>
            </w:r>
            <w:r w:rsidR="00B729E6">
              <w:rPr>
                <w:rFonts w:ascii="Arial Narrow" w:eastAsia="Arial Narrow" w:hAnsi="Arial Narrow" w:cs="Arial Narrow"/>
              </w:rPr>
              <w:t>- Psicología de Género</w:t>
            </w:r>
          </w:p>
        </w:tc>
      </w:tr>
    </w:tbl>
    <w:p w:rsidR="001D1B19" w:rsidRPr="0039743A" w:rsidRDefault="001D1B19" w:rsidP="00C45486">
      <w:pPr>
        <w:pStyle w:val="Normal1"/>
        <w:spacing w:line="276" w:lineRule="auto"/>
        <w:jc w:val="both"/>
        <w:rPr>
          <w:rFonts w:ascii="Arial Narrow" w:eastAsia="Arial Narrow" w:hAnsi="Arial Narrow" w:cs="Arial Narrow"/>
        </w:rPr>
      </w:pPr>
    </w:p>
    <w:p w:rsidR="002E7410" w:rsidRPr="0039743A" w:rsidRDefault="002E7410" w:rsidP="00C45486">
      <w:pPr>
        <w:pStyle w:val="Normal1"/>
        <w:spacing w:line="276" w:lineRule="auto"/>
        <w:jc w:val="both"/>
        <w:rPr>
          <w:rFonts w:ascii="Arial Narrow" w:eastAsia="Arial Narrow" w:hAnsi="Arial Narrow" w:cs="Arial Narrow"/>
        </w:rPr>
      </w:pPr>
      <w:r w:rsidRPr="00EB56C0">
        <w:rPr>
          <w:rFonts w:ascii="Arial Narrow" w:eastAsia="Arial Narrow" w:hAnsi="Arial Narrow" w:cs="Arial Narrow"/>
        </w:rPr>
        <w:t>Palabras clave</w:t>
      </w:r>
    </w:p>
    <w:tbl>
      <w:tblPr>
        <w:tblStyle w:val="Tablaconcuadrcula"/>
        <w:tblW w:w="0" w:type="auto"/>
        <w:tblLook w:val="04A0"/>
      </w:tblPr>
      <w:tblGrid>
        <w:gridCol w:w="9211"/>
      </w:tblGrid>
      <w:tr w:rsidR="002E7410" w:rsidRPr="0039743A" w:rsidTr="002E7410">
        <w:tc>
          <w:tcPr>
            <w:tcW w:w="9211" w:type="dxa"/>
          </w:tcPr>
          <w:p w:rsidR="002E7410" w:rsidRPr="0039743A" w:rsidRDefault="00F433C2" w:rsidP="00C45486">
            <w:pPr>
              <w:pStyle w:val="Normal1"/>
              <w:spacing w:line="276" w:lineRule="auto"/>
              <w:jc w:val="both"/>
              <w:rPr>
                <w:rFonts w:ascii="Arial Narrow" w:eastAsia="Arial Narrow" w:hAnsi="Arial Narrow" w:cs="Arial Narrow"/>
              </w:rPr>
            </w:pPr>
            <w:r>
              <w:rPr>
                <w:rFonts w:ascii="Arial Narrow" w:eastAsia="Arial Narrow" w:hAnsi="Arial Narrow" w:cs="Arial Narrow"/>
              </w:rPr>
              <w:t>Prejuicio, estereotipos, creencias, género, estudiantes, formación militar</w:t>
            </w:r>
          </w:p>
        </w:tc>
      </w:tr>
    </w:tbl>
    <w:p w:rsidR="002E7410" w:rsidRPr="0039743A" w:rsidRDefault="002E7410" w:rsidP="00C45486">
      <w:pPr>
        <w:pStyle w:val="Normal1"/>
        <w:spacing w:line="276" w:lineRule="auto"/>
        <w:jc w:val="both"/>
        <w:rPr>
          <w:rFonts w:ascii="Arial Narrow" w:eastAsia="Arial Narrow" w:hAnsi="Arial Narrow" w:cs="Arial Narrow"/>
          <w:i/>
        </w:rPr>
      </w:pPr>
    </w:p>
    <w:p w:rsidR="002E7410" w:rsidRPr="0039743A" w:rsidRDefault="002E7410" w:rsidP="00C45486">
      <w:pPr>
        <w:pStyle w:val="Normal1"/>
        <w:spacing w:line="276" w:lineRule="auto"/>
        <w:jc w:val="both"/>
        <w:rPr>
          <w:rFonts w:ascii="Arial Narrow" w:eastAsia="Arial Narrow" w:hAnsi="Arial Narrow" w:cs="Arial Narrow"/>
        </w:rPr>
      </w:pPr>
      <w:r w:rsidRPr="00F534F7">
        <w:rPr>
          <w:rFonts w:ascii="Arial Narrow" w:eastAsia="Arial Narrow" w:hAnsi="Arial Narrow" w:cs="Arial Narrow"/>
        </w:rPr>
        <w:t>Presupuesto</w:t>
      </w:r>
    </w:p>
    <w:tbl>
      <w:tblPr>
        <w:tblStyle w:val="Tablaconcuadrcula"/>
        <w:tblW w:w="0" w:type="auto"/>
        <w:tblLook w:val="04A0"/>
      </w:tblPr>
      <w:tblGrid>
        <w:gridCol w:w="6062"/>
        <w:gridCol w:w="3149"/>
      </w:tblGrid>
      <w:tr w:rsidR="002E7410" w:rsidRPr="0039743A" w:rsidTr="00C45486">
        <w:tc>
          <w:tcPr>
            <w:tcW w:w="6062" w:type="dxa"/>
          </w:tcPr>
          <w:p w:rsidR="002E7410" w:rsidRPr="0039743A" w:rsidRDefault="00C45486" w:rsidP="00C45486">
            <w:pPr>
              <w:pStyle w:val="Normal1"/>
              <w:spacing w:line="276" w:lineRule="auto"/>
              <w:jc w:val="both"/>
              <w:rPr>
                <w:rFonts w:ascii="Arial Narrow" w:eastAsia="Arial Narrow" w:hAnsi="Arial Narrow" w:cs="Arial Narrow"/>
              </w:rPr>
            </w:pPr>
            <w:r w:rsidRPr="0039743A">
              <w:rPr>
                <w:rFonts w:ascii="Arial Narrow" w:eastAsia="Arial Narrow" w:hAnsi="Arial Narrow" w:cs="Arial Narrow"/>
              </w:rPr>
              <w:t>Monto Total solicitado a la UNDEF</w:t>
            </w:r>
          </w:p>
        </w:tc>
        <w:tc>
          <w:tcPr>
            <w:tcW w:w="3149" w:type="dxa"/>
          </w:tcPr>
          <w:p w:rsidR="002E7410" w:rsidRPr="0039743A" w:rsidRDefault="00C45486" w:rsidP="00C45486">
            <w:pPr>
              <w:pStyle w:val="Normal1"/>
              <w:spacing w:line="276" w:lineRule="auto"/>
              <w:rPr>
                <w:rFonts w:ascii="Arial Narrow" w:eastAsia="Arial Narrow" w:hAnsi="Arial Narrow" w:cs="Arial Narrow"/>
              </w:rPr>
            </w:pPr>
            <w:r w:rsidRPr="0039743A">
              <w:rPr>
                <w:rFonts w:ascii="Arial Narrow" w:eastAsia="Arial Narrow" w:hAnsi="Arial Narrow" w:cs="Arial Narrow"/>
              </w:rPr>
              <w:t>$</w:t>
            </w:r>
            <w:r w:rsidR="00652302">
              <w:rPr>
                <w:rFonts w:ascii="Arial Narrow" w:eastAsia="Arial Narrow" w:hAnsi="Arial Narrow" w:cs="Arial Narrow"/>
              </w:rPr>
              <w:t xml:space="preserve"> 100.000</w:t>
            </w:r>
          </w:p>
        </w:tc>
      </w:tr>
      <w:tr w:rsidR="002E7410" w:rsidRPr="0039743A" w:rsidTr="00C45486">
        <w:tc>
          <w:tcPr>
            <w:tcW w:w="6062" w:type="dxa"/>
          </w:tcPr>
          <w:p w:rsidR="002E7410" w:rsidRPr="0039743A" w:rsidRDefault="00C45486" w:rsidP="00C45486">
            <w:pPr>
              <w:pStyle w:val="Normal1"/>
              <w:spacing w:line="276" w:lineRule="auto"/>
              <w:jc w:val="both"/>
              <w:rPr>
                <w:rFonts w:ascii="Arial Narrow" w:eastAsia="Arial Narrow" w:hAnsi="Arial Narrow" w:cs="Arial Narrow"/>
              </w:rPr>
            </w:pPr>
            <w:r w:rsidRPr="0039743A">
              <w:rPr>
                <w:rFonts w:ascii="Arial Narrow" w:eastAsia="Arial Narrow" w:hAnsi="Arial Narrow" w:cs="Arial Narrow"/>
              </w:rPr>
              <w:t>Aporte de otras instituciones (si hubiese)</w:t>
            </w:r>
          </w:p>
        </w:tc>
        <w:tc>
          <w:tcPr>
            <w:tcW w:w="3149" w:type="dxa"/>
          </w:tcPr>
          <w:p w:rsidR="002E7410" w:rsidRPr="0039743A" w:rsidRDefault="00C45486" w:rsidP="00C45486">
            <w:pPr>
              <w:pStyle w:val="Normal1"/>
              <w:spacing w:line="276" w:lineRule="auto"/>
              <w:rPr>
                <w:rFonts w:ascii="Arial Narrow" w:eastAsia="Arial Narrow" w:hAnsi="Arial Narrow" w:cs="Arial Narrow"/>
              </w:rPr>
            </w:pPr>
            <w:r w:rsidRPr="0039743A">
              <w:rPr>
                <w:rFonts w:ascii="Arial Narrow" w:eastAsia="Arial Narrow" w:hAnsi="Arial Narrow" w:cs="Arial Narrow"/>
              </w:rPr>
              <w:t>$</w:t>
            </w:r>
            <w:r w:rsidR="00652302">
              <w:rPr>
                <w:rFonts w:ascii="Arial Narrow" w:eastAsia="Arial Narrow" w:hAnsi="Arial Narrow" w:cs="Arial Narrow"/>
              </w:rPr>
              <w:t xml:space="preserve"> </w:t>
            </w:r>
            <w:r w:rsidR="00E51196">
              <w:rPr>
                <w:rFonts w:ascii="Arial Narrow" w:eastAsia="Arial Narrow" w:hAnsi="Arial Narrow" w:cs="Arial Narrow"/>
              </w:rPr>
              <w:t>0</w:t>
            </w:r>
          </w:p>
        </w:tc>
      </w:tr>
      <w:tr w:rsidR="002E7410" w:rsidRPr="0039743A" w:rsidTr="00C45486">
        <w:tc>
          <w:tcPr>
            <w:tcW w:w="6062" w:type="dxa"/>
          </w:tcPr>
          <w:p w:rsidR="002E7410" w:rsidRPr="0039743A" w:rsidRDefault="00C45486" w:rsidP="00C45486">
            <w:pPr>
              <w:pStyle w:val="Normal1"/>
              <w:spacing w:line="276" w:lineRule="auto"/>
              <w:jc w:val="both"/>
              <w:rPr>
                <w:rFonts w:ascii="Arial Narrow" w:eastAsia="Arial Narrow" w:hAnsi="Arial Narrow" w:cs="Arial Narrow"/>
              </w:rPr>
            </w:pPr>
            <w:r w:rsidRPr="0039743A">
              <w:rPr>
                <w:rFonts w:ascii="Arial Narrow" w:eastAsia="Arial Narrow" w:hAnsi="Arial Narrow" w:cs="Arial Narrow"/>
              </w:rPr>
              <w:t>Monto Total</w:t>
            </w:r>
          </w:p>
        </w:tc>
        <w:tc>
          <w:tcPr>
            <w:tcW w:w="3149" w:type="dxa"/>
          </w:tcPr>
          <w:p w:rsidR="002E7410" w:rsidRPr="0039743A" w:rsidRDefault="00C45486" w:rsidP="00C45486">
            <w:pPr>
              <w:pStyle w:val="Normal1"/>
              <w:spacing w:line="276" w:lineRule="auto"/>
              <w:rPr>
                <w:rFonts w:ascii="Arial Narrow" w:eastAsia="Arial Narrow" w:hAnsi="Arial Narrow" w:cs="Arial Narrow"/>
              </w:rPr>
            </w:pPr>
            <w:r w:rsidRPr="0039743A">
              <w:rPr>
                <w:rFonts w:ascii="Arial Narrow" w:eastAsia="Arial Narrow" w:hAnsi="Arial Narrow" w:cs="Arial Narrow"/>
              </w:rPr>
              <w:t>$</w:t>
            </w:r>
            <w:r w:rsidR="00652302">
              <w:rPr>
                <w:rFonts w:ascii="Arial Narrow" w:eastAsia="Arial Narrow" w:hAnsi="Arial Narrow" w:cs="Arial Narrow"/>
              </w:rPr>
              <w:t xml:space="preserve"> 100.000</w:t>
            </w:r>
          </w:p>
        </w:tc>
      </w:tr>
    </w:tbl>
    <w:p w:rsidR="00C45486" w:rsidRPr="0039743A" w:rsidRDefault="00C45486" w:rsidP="00C45486">
      <w:pPr>
        <w:pStyle w:val="Normal1"/>
        <w:spacing w:line="276" w:lineRule="auto"/>
        <w:jc w:val="both"/>
        <w:rPr>
          <w:rFonts w:ascii="Arial Narrow" w:eastAsia="Arial Narrow" w:hAnsi="Arial Narrow" w:cs="Arial Narrow"/>
          <w:i/>
        </w:rPr>
      </w:pPr>
    </w:p>
    <w:p w:rsidR="00C45486" w:rsidRPr="0039743A" w:rsidRDefault="00C45486" w:rsidP="00C45486">
      <w:pPr>
        <w:pStyle w:val="Normal1"/>
        <w:numPr>
          <w:ilvl w:val="1"/>
          <w:numId w:val="13"/>
        </w:numPr>
        <w:spacing w:line="276" w:lineRule="auto"/>
        <w:jc w:val="both"/>
        <w:rPr>
          <w:rFonts w:ascii="Arial Narrow" w:hAnsi="Arial Narrow"/>
          <w:b/>
        </w:rPr>
      </w:pPr>
      <w:r w:rsidRPr="0039743A">
        <w:rPr>
          <w:rFonts w:ascii="Arial Narrow" w:hAnsi="Arial Narrow"/>
          <w:b/>
        </w:rPr>
        <w:t>Datos del Director</w:t>
      </w:r>
    </w:p>
    <w:p w:rsidR="00C45486" w:rsidRPr="0039743A" w:rsidRDefault="00C45486" w:rsidP="00C45486">
      <w:pPr>
        <w:pStyle w:val="Normal1"/>
        <w:spacing w:line="276" w:lineRule="auto"/>
        <w:jc w:val="both"/>
        <w:rPr>
          <w:rFonts w:ascii="Arial Narrow" w:eastAsia="Arial Narrow" w:hAnsi="Arial Narrow" w:cs="Arial Narrow"/>
        </w:rPr>
      </w:pPr>
    </w:p>
    <w:p w:rsidR="00423FC0" w:rsidRPr="0039743A" w:rsidRDefault="00175962" w:rsidP="00C45486">
      <w:pPr>
        <w:pStyle w:val="Normal1"/>
        <w:spacing w:line="276" w:lineRule="auto"/>
        <w:jc w:val="both"/>
        <w:rPr>
          <w:rFonts w:ascii="Arial Narrow" w:eastAsia="Arial Narrow" w:hAnsi="Arial Narrow" w:cs="Arial Narrow"/>
        </w:rPr>
      </w:pPr>
      <w:r w:rsidRPr="0039743A">
        <w:rPr>
          <w:rFonts w:ascii="Arial Narrow" w:eastAsia="Arial Narrow" w:hAnsi="Arial Narrow" w:cs="Arial Narrow"/>
        </w:rPr>
        <w:t>D</w:t>
      </w:r>
      <w:r w:rsidR="00C45486" w:rsidRPr="0039743A">
        <w:rPr>
          <w:rFonts w:ascii="Arial Narrow" w:eastAsia="Arial Narrow" w:hAnsi="Arial Narrow" w:cs="Arial Narrow"/>
        </w:rPr>
        <w:t>irector:</w:t>
      </w:r>
      <w:r w:rsidR="0039743A" w:rsidRPr="0039743A">
        <w:rPr>
          <w:rFonts w:ascii="Arial Narrow" w:eastAsia="Arial Narrow" w:hAnsi="Arial Narrow" w:cs="Arial Narrow"/>
        </w:rPr>
        <w:t xml:space="preserve"> (</w:t>
      </w:r>
      <w:r w:rsidR="0039743A" w:rsidRPr="0039743A">
        <w:rPr>
          <w:rFonts w:ascii="Arial Narrow" w:hAnsi="Arial Narrow"/>
        </w:rPr>
        <w:t>Acompañar CV actualizado)</w:t>
      </w:r>
    </w:p>
    <w:tbl>
      <w:tblPr>
        <w:tblStyle w:val="Tablaconcuadrcula"/>
        <w:tblW w:w="0" w:type="auto"/>
        <w:tblLook w:val="04A0"/>
      </w:tblPr>
      <w:tblGrid>
        <w:gridCol w:w="2733"/>
        <w:gridCol w:w="1338"/>
        <w:gridCol w:w="1223"/>
        <w:gridCol w:w="1256"/>
        <w:gridCol w:w="2737"/>
      </w:tblGrid>
      <w:tr w:rsidR="00445010" w:rsidRPr="0039743A" w:rsidTr="00972105">
        <w:trPr>
          <w:trHeight w:val="315"/>
        </w:trPr>
        <w:tc>
          <w:tcPr>
            <w:tcW w:w="2930" w:type="dxa"/>
            <w:vMerge w:val="restart"/>
            <w:shd w:val="pct5" w:color="auto" w:fill="auto"/>
          </w:tcPr>
          <w:p w:rsidR="00445010" w:rsidRPr="0039743A" w:rsidRDefault="00445010" w:rsidP="00972105">
            <w:pPr>
              <w:pStyle w:val="Normal1"/>
              <w:spacing w:line="276" w:lineRule="auto"/>
              <w:jc w:val="center"/>
              <w:rPr>
                <w:rFonts w:ascii="Arial Narrow" w:hAnsi="Arial Narrow"/>
              </w:rPr>
            </w:pPr>
            <w:r w:rsidRPr="0039743A">
              <w:rPr>
                <w:rFonts w:ascii="Arial Narrow" w:hAnsi="Arial Narrow"/>
              </w:rPr>
              <w:t>Apellido y Nombres</w:t>
            </w:r>
          </w:p>
        </w:tc>
        <w:tc>
          <w:tcPr>
            <w:tcW w:w="3413" w:type="dxa"/>
            <w:gridSpan w:val="3"/>
            <w:shd w:val="pct5" w:color="auto" w:fill="auto"/>
          </w:tcPr>
          <w:p w:rsidR="00445010" w:rsidRPr="0039743A" w:rsidRDefault="00445010" w:rsidP="00972105">
            <w:pPr>
              <w:pStyle w:val="Normal1"/>
              <w:spacing w:line="276" w:lineRule="auto"/>
              <w:jc w:val="center"/>
              <w:rPr>
                <w:rFonts w:ascii="Arial Narrow" w:hAnsi="Arial Narrow"/>
              </w:rPr>
            </w:pPr>
            <w:r w:rsidRPr="0039743A">
              <w:rPr>
                <w:rFonts w:ascii="Arial Narrow" w:hAnsi="Arial Narrow"/>
              </w:rPr>
              <w:t>Categoría</w:t>
            </w:r>
          </w:p>
        </w:tc>
        <w:tc>
          <w:tcPr>
            <w:tcW w:w="2944" w:type="dxa"/>
            <w:vMerge w:val="restart"/>
            <w:shd w:val="pct5" w:color="auto" w:fill="auto"/>
          </w:tcPr>
          <w:p w:rsidR="00445010" w:rsidRPr="0039743A" w:rsidRDefault="00445010" w:rsidP="00972105">
            <w:pPr>
              <w:pStyle w:val="Normal1"/>
              <w:spacing w:line="276" w:lineRule="auto"/>
              <w:jc w:val="center"/>
              <w:rPr>
                <w:rFonts w:ascii="Arial Narrow" w:hAnsi="Arial Narrow"/>
              </w:rPr>
            </w:pPr>
            <w:r w:rsidRPr="0039743A">
              <w:rPr>
                <w:rFonts w:ascii="Arial Narrow" w:hAnsi="Arial Narrow"/>
              </w:rPr>
              <w:t>Máximo Título Académico obtenido</w:t>
            </w:r>
          </w:p>
        </w:tc>
      </w:tr>
      <w:tr w:rsidR="00445010" w:rsidRPr="0039743A" w:rsidTr="00972105">
        <w:trPr>
          <w:trHeight w:val="315"/>
        </w:trPr>
        <w:tc>
          <w:tcPr>
            <w:tcW w:w="2930" w:type="dxa"/>
            <w:vMerge/>
          </w:tcPr>
          <w:p w:rsidR="00445010" w:rsidRPr="0039743A" w:rsidRDefault="00445010" w:rsidP="00972105">
            <w:pPr>
              <w:pStyle w:val="Normal1"/>
              <w:spacing w:line="276" w:lineRule="auto"/>
              <w:jc w:val="center"/>
              <w:rPr>
                <w:rFonts w:ascii="Arial Narrow" w:hAnsi="Arial Narrow"/>
              </w:rPr>
            </w:pPr>
          </w:p>
        </w:tc>
        <w:tc>
          <w:tcPr>
            <w:tcW w:w="1376" w:type="dxa"/>
            <w:shd w:val="clear" w:color="auto" w:fill="EEECE1" w:themeFill="background2"/>
          </w:tcPr>
          <w:p w:rsidR="00445010" w:rsidRPr="0039743A" w:rsidRDefault="00445010" w:rsidP="00445010">
            <w:pPr>
              <w:pStyle w:val="Normal1"/>
              <w:spacing w:line="276" w:lineRule="auto"/>
              <w:jc w:val="center"/>
              <w:rPr>
                <w:rFonts w:ascii="Arial Narrow" w:hAnsi="Arial Narrow"/>
              </w:rPr>
            </w:pPr>
            <w:r w:rsidRPr="00F534F7">
              <w:rPr>
                <w:rFonts w:ascii="Arial Narrow" w:hAnsi="Arial Narrow"/>
              </w:rPr>
              <w:t>RPIDFA</w:t>
            </w:r>
          </w:p>
        </w:tc>
        <w:tc>
          <w:tcPr>
            <w:tcW w:w="1022" w:type="dxa"/>
            <w:shd w:val="clear" w:color="auto" w:fill="EEECE1" w:themeFill="background2"/>
          </w:tcPr>
          <w:p w:rsidR="00445010" w:rsidRPr="0039743A" w:rsidRDefault="00445010" w:rsidP="00972105">
            <w:pPr>
              <w:pStyle w:val="Normal1"/>
              <w:spacing w:line="276" w:lineRule="auto"/>
              <w:jc w:val="center"/>
              <w:rPr>
                <w:rFonts w:ascii="Arial Narrow" w:hAnsi="Arial Narrow"/>
              </w:rPr>
            </w:pPr>
            <w:proofErr w:type="spellStart"/>
            <w:r w:rsidRPr="0039743A">
              <w:rPr>
                <w:rFonts w:ascii="Arial Narrow" w:hAnsi="Arial Narrow"/>
              </w:rPr>
              <w:t>Prog.Inc</w:t>
            </w:r>
            <w:proofErr w:type="spellEnd"/>
            <w:r w:rsidRPr="0039743A">
              <w:rPr>
                <w:rFonts w:ascii="Arial Narrow" w:hAnsi="Arial Narrow"/>
              </w:rPr>
              <w:t>.</w:t>
            </w:r>
          </w:p>
        </w:tc>
        <w:tc>
          <w:tcPr>
            <w:tcW w:w="1015" w:type="dxa"/>
            <w:shd w:val="clear" w:color="auto" w:fill="EEECE1" w:themeFill="background2"/>
          </w:tcPr>
          <w:p w:rsidR="00445010" w:rsidRPr="0039743A" w:rsidRDefault="00445010" w:rsidP="00972105">
            <w:pPr>
              <w:pStyle w:val="Normal1"/>
              <w:spacing w:line="276" w:lineRule="auto"/>
              <w:jc w:val="center"/>
              <w:rPr>
                <w:rFonts w:ascii="Arial Narrow" w:hAnsi="Arial Narrow"/>
              </w:rPr>
            </w:pPr>
            <w:r w:rsidRPr="0039743A">
              <w:rPr>
                <w:rFonts w:ascii="Arial Narrow" w:hAnsi="Arial Narrow"/>
              </w:rPr>
              <w:t>Conicet</w:t>
            </w:r>
          </w:p>
        </w:tc>
        <w:tc>
          <w:tcPr>
            <w:tcW w:w="2944" w:type="dxa"/>
            <w:vMerge/>
          </w:tcPr>
          <w:p w:rsidR="00445010" w:rsidRPr="0039743A" w:rsidRDefault="00445010" w:rsidP="00972105">
            <w:pPr>
              <w:pStyle w:val="Normal1"/>
              <w:spacing w:line="276" w:lineRule="auto"/>
              <w:jc w:val="center"/>
              <w:rPr>
                <w:rFonts w:ascii="Arial Narrow" w:hAnsi="Arial Narrow"/>
              </w:rPr>
            </w:pPr>
          </w:p>
        </w:tc>
      </w:tr>
      <w:tr w:rsidR="00445010" w:rsidRPr="0039743A" w:rsidTr="00972105">
        <w:tc>
          <w:tcPr>
            <w:tcW w:w="2930" w:type="dxa"/>
          </w:tcPr>
          <w:p w:rsidR="00445010" w:rsidRPr="0039743A" w:rsidRDefault="00D5433C" w:rsidP="00972105">
            <w:pPr>
              <w:pStyle w:val="Normal1"/>
              <w:spacing w:line="276" w:lineRule="auto"/>
              <w:jc w:val="both"/>
              <w:rPr>
                <w:rFonts w:ascii="Arial Narrow" w:hAnsi="Arial Narrow"/>
              </w:rPr>
            </w:pPr>
            <w:r>
              <w:rPr>
                <w:rFonts w:ascii="Arial Narrow" w:hAnsi="Arial Narrow"/>
              </w:rPr>
              <w:t>MURATORI MARCELA</w:t>
            </w:r>
          </w:p>
          <w:p w:rsidR="00445010" w:rsidRPr="0039743A" w:rsidRDefault="00445010" w:rsidP="00972105">
            <w:pPr>
              <w:pStyle w:val="Normal1"/>
              <w:spacing w:line="276" w:lineRule="auto"/>
              <w:jc w:val="both"/>
              <w:rPr>
                <w:rFonts w:ascii="Arial Narrow" w:hAnsi="Arial Narrow"/>
              </w:rPr>
            </w:pPr>
          </w:p>
        </w:tc>
        <w:tc>
          <w:tcPr>
            <w:tcW w:w="1376" w:type="dxa"/>
          </w:tcPr>
          <w:p w:rsidR="00445010" w:rsidRPr="0039743A" w:rsidRDefault="00F534F7" w:rsidP="001F3966">
            <w:pPr>
              <w:pStyle w:val="Normal1"/>
              <w:spacing w:line="276" w:lineRule="auto"/>
              <w:jc w:val="both"/>
              <w:rPr>
                <w:rFonts w:ascii="Arial Narrow" w:hAnsi="Arial Narrow"/>
              </w:rPr>
            </w:pPr>
            <w:r w:rsidRPr="00FE6370">
              <w:rPr>
                <w:rFonts w:ascii="Arial Narrow" w:hAnsi="Arial Narrow" w:cs="Arial"/>
                <w:sz w:val="20"/>
                <w:szCs w:val="20"/>
                <w:lang w:val="es-AR"/>
              </w:rPr>
              <w:t xml:space="preserve">PID 09 (A). Clase </w:t>
            </w:r>
            <w:proofErr w:type="spellStart"/>
            <w:r w:rsidRPr="00FE6370">
              <w:rPr>
                <w:rFonts w:ascii="Arial Narrow" w:hAnsi="Arial Narrow" w:cs="Arial"/>
                <w:sz w:val="20"/>
                <w:szCs w:val="20"/>
                <w:lang w:val="es-AR"/>
              </w:rPr>
              <w:t>Ii</w:t>
            </w:r>
            <w:proofErr w:type="spellEnd"/>
            <w:r w:rsidRPr="00FE6370">
              <w:rPr>
                <w:rFonts w:ascii="Arial Narrow" w:hAnsi="Arial Narrow" w:cs="Arial"/>
                <w:sz w:val="20"/>
                <w:szCs w:val="20"/>
                <w:lang w:val="es-AR"/>
              </w:rPr>
              <w:t xml:space="preserve">- Grupo F- Categoría 3 </w:t>
            </w:r>
            <w:r w:rsidR="001F3966">
              <w:rPr>
                <w:rFonts w:ascii="Arial Narrow" w:hAnsi="Arial Narrow" w:cs="Arial"/>
                <w:sz w:val="20"/>
                <w:szCs w:val="20"/>
              </w:rPr>
              <w:t>(</w:t>
            </w:r>
            <w:r w:rsidRPr="00FE6370">
              <w:rPr>
                <w:rFonts w:ascii="Arial Narrow" w:hAnsi="Arial Narrow" w:cs="Arial"/>
                <w:sz w:val="20"/>
                <w:szCs w:val="20"/>
              </w:rPr>
              <w:t xml:space="preserve">Área </w:t>
            </w:r>
            <w:proofErr w:type="spellStart"/>
            <w:r w:rsidRPr="00FE6370">
              <w:rPr>
                <w:rFonts w:ascii="Arial Narrow" w:hAnsi="Arial Narrow" w:cs="Arial"/>
                <w:sz w:val="20"/>
                <w:szCs w:val="20"/>
              </w:rPr>
              <w:t>Cs</w:t>
            </w:r>
            <w:r w:rsidR="001F3966">
              <w:rPr>
                <w:rFonts w:ascii="Arial Narrow" w:hAnsi="Arial Narrow" w:cs="Arial"/>
                <w:sz w:val="20"/>
                <w:szCs w:val="20"/>
              </w:rPr>
              <w:t>.</w:t>
            </w:r>
            <w:proofErr w:type="spellEnd"/>
            <w:r w:rsidR="001F3966">
              <w:rPr>
                <w:rFonts w:ascii="Arial Narrow" w:hAnsi="Arial Narrow" w:cs="Arial"/>
                <w:sz w:val="20"/>
                <w:szCs w:val="20"/>
              </w:rPr>
              <w:t xml:space="preserve"> </w:t>
            </w:r>
            <w:r w:rsidRPr="00FE6370">
              <w:rPr>
                <w:rFonts w:ascii="Arial Narrow" w:hAnsi="Arial Narrow" w:cs="Arial"/>
                <w:sz w:val="20"/>
                <w:szCs w:val="20"/>
              </w:rPr>
              <w:t>Sociales. Entidad: C</w:t>
            </w:r>
            <w:r w:rsidR="001F3966">
              <w:rPr>
                <w:rFonts w:ascii="Arial Narrow" w:hAnsi="Arial Narrow" w:cs="Arial"/>
                <w:sz w:val="20"/>
                <w:szCs w:val="20"/>
              </w:rPr>
              <w:t>MN</w:t>
            </w:r>
            <w:r w:rsidRPr="00FE6370">
              <w:rPr>
                <w:rFonts w:ascii="Arial Narrow" w:hAnsi="Arial Narrow" w:cs="Arial"/>
                <w:sz w:val="20"/>
                <w:szCs w:val="20"/>
              </w:rPr>
              <w:t>–</w:t>
            </w:r>
            <w:r w:rsidR="001F3966">
              <w:rPr>
                <w:rFonts w:ascii="Arial Narrow" w:hAnsi="Arial Narrow" w:cs="Arial"/>
                <w:sz w:val="20"/>
                <w:szCs w:val="20"/>
              </w:rPr>
              <w:t xml:space="preserve"> Ejército </w:t>
            </w:r>
            <w:r w:rsidRPr="00FE6370">
              <w:rPr>
                <w:rFonts w:ascii="Arial Narrow" w:hAnsi="Arial Narrow" w:cs="Arial"/>
                <w:sz w:val="20"/>
                <w:szCs w:val="20"/>
              </w:rPr>
              <w:t>Argentino). Disposición 2012 4026/5 del 28/02/12</w:t>
            </w:r>
          </w:p>
        </w:tc>
        <w:tc>
          <w:tcPr>
            <w:tcW w:w="1022" w:type="dxa"/>
          </w:tcPr>
          <w:p w:rsidR="00445010" w:rsidRDefault="00D5433C" w:rsidP="00972105">
            <w:pPr>
              <w:pStyle w:val="Normal1"/>
              <w:spacing w:line="276" w:lineRule="auto"/>
              <w:jc w:val="both"/>
              <w:rPr>
                <w:rFonts w:ascii="Arial Narrow" w:hAnsi="Arial Narrow"/>
              </w:rPr>
            </w:pPr>
            <w:r>
              <w:rPr>
                <w:rFonts w:ascii="Arial Narrow" w:hAnsi="Arial Narrow"/>
              </w:rPr>
              <w:t>V</w:t>
            </w:r>
            <w:r w:rsidR="0071008F">
              <w:rPr>
                <w:rFonts w:ascii="Arial Narrow" w:hAnsi="Arial Narrow"/>
              </w:rPr>
              <w:t xml:space="preserve"> (2009)</w:t>
            </w:r>
          </w:p>
          <w:p w:rsidR="0071008F" w:rsidRPr="0039743A" w:rsidRDefault="0071008F" w:rsidP="00972105">
            <w:pPr>
              <w:pStyle w:val="Normal1"/>
              <w:spacing w:line="276" w:lineRule="auto"/>
              <w:jc w:val="both"/>
              <w:rPr>
                <w:rFonts w:ascii="Arial Narrow" w:hAnsi="Arial Narrow"/>
              </w:rPr>
            </w:pPr>
            <w:r>
              <w:rPr>
                <w:rFonts w:ascii="Arial Narrow" w:hAnsi="Arial Narrow"/>
              </w:rPr>
              <w:t>(2014 en evaluación)</w:t>
            </w:r>
          </w:p>
        </w:tc>
        <w:tc>
          <w:tcPr>
            <w:tcW w:w="1015" w:type="dxa"/>
          </w:tcPr>
          <w:p w:rsidR="00445010" w:rsidRPr="0039743A" w:rsidRDefault="00D5433C" w:rsidP="00972105">
            <w:pPr>
              <w:pStyle w:val="Normal1"/>
              <w:spacing w:line="276" w:lineRule="auto"/>
              <w:jc w:val="both"/>
              <w:rPr>
                <w:rFonts w:ascii="Arial Narrow" w:hAnsi="Arial Narrow"/>
              </w:rPr>
            </w:pPr>
            <w:r>
              <w:rPr>
                <w:rFonts w:ascii="Arial Narrow" w:hAnsi="Arial Narrow"/>
              </w:rPr>
              <w:t>Becaria Posdoctoral</w:t>
            </w:r>
          </w:p>
        </w:tc>
        <w:tc>
          <w:tcPr>
            <w:tcW w:w="2944" w:type="dxa"/>
          </w:tcPr>
          <w:p w:rsidR="00445010" w:rsidRPr="0039743A" w:rsidRDefault="00D5433C" w:rsidP="00972105">
            <w:pPr>
              <w:pStyle w:val="Normal1"/>
              <w:spacing w:line="276" w:lineRule="auto"/>
              <w:jc w:val="both"/>
              <w:rPr>
                <w:rFonts w:ascii="Arial Narrow" w:hAnsi="Arial Narrow"/>
              </w:rPr>
            </w:pPr>
            <w:r>
              <w:rPr>
                <w:rFonts w:ascii="Arial Narrow" w:hAnsi="Arial Narrow"/>
              </w:rPr>
              <w:t>Doctora en Psicología</w:t>
            </w:r>
          </w:p>
        </w:tc>
      </w:tr>
    </w:tbl>
    <w:p w:rsidR="00C45486" w:rsidRPr="0039743A" w:rsidRDefault="00C45486" w:rsidP="00C45486">
      <w:pPr>
        <w:pStyle w:val="Normal1"/>
        <w:spacing w:line="276" w:lineRule="auto"/>
        <w:jc w:val="both"/>
        <w:rPr>
          <w:rFonts w:ascii="Arial Narrow" w:hAnsi="Arial Narrow"/>
        </w:rPr>
      </w:pPr>
    </w:p>
    <w:p w:rsidR="001E3D95" w:rsidRPr="0039743A" w:rsidRDefault="001E3D95" w:rsidP="00C45486">
      <w:pPr>
        <w:pStyle w:val="Normal1"/>
        <w:spacing w:line="276" w:lineRule="auto"/>
        <w:jc w:val="both"/>
        <w:rPr>
          <w:rFonts w:ascii="Arial Narrow" w:hAnsi="Arial Narrow"/>
        </w:rPr>
      </w:pPr>
      <w:r w:rsidRPr="0039743A">
        <w:rPr>
          <w:rFonts w:ascii="Arial Narrow" w:hAnsi="Arial Narrow"/>
        </w:rPr>
        <w:t>Codirector/es</w:t>
      </w:r>
      <w:r w:rsidR="0039743A">
        <w:rPr>
          <w:rFonts w:ascii="Arial Narrow" w:hAnsi="Arial Narrow"/>
        </w:rPr>
        <w:t xml:space="preserve">: </w:t>
      </w:r>
      <w:r w:rsidR="0039743A" w:rsidRPr="0039743A">
        <w:rPr>
          <w:rFonts w:ascii="Arial Narrow" w:eastAsia="Arial Narrow" w:hAnsi="Arial Narrow" w:cs="Arial Narrow"/>
        </w:rPr>
        <w:t>(</w:t>
      </w:r>
      <w:r w:rsidR="0039743A" w:rsidRPr="0039743A">
        <w:rPr>
          <w:rFonts w:ascii="Arial Narrow" w:hAnsi="Arial Narrow"/>
        </w:rPr>
        <w:t>Acompañar CV actualizado)</w:t>
      </w:r>
    </w:p>
    <w:tbl>
      <w:tblPr>
        <w:tblStyle w:val="Tablaconcuadrcula"/>
        <w:tblW w:w="0" w:type="auto"/>
        <w:tblLook w:val="04A0"/>
      </w:tblPr>
      <w:tblGrid>
        <w:gridCol w:w="2930"/>
        <w:gridCol w:w="1376"/>
        <w:gridCol w:w="1022"/>
        <w:gridCol w:w="1015"/>
        <w:gridCol w:w="2944"/>
      </w:tblGrid>
      <w:tr w:rsidR="001E3D95" w:rsidRPr="0039743A" w:rsidTr="00C01B5D">
        <w:trPr>
          <w:trHeight w:val="315"/>
        </w:trPr>
        <w:tc>
          <w:tcPr>
            <w:tcW w:w="2930" w:type="dxa"/>
            <w:vMerge w:val="restart"/>
            <w:shd w:val="pct5" w:color="auto" w:fill="auto"/>
          </w:tcPr>
          <w:p w:rsidR="001E3D95" w:rsidRPr="0039743A" w:rsidRDefault="001E3D95" w:rsidP="001E67DD">
            <w:pPr>
              <w:pStyle w:val="Normal1"/>
              <w:spacing w:line="276" w:lineRule="auto"/>
              <w:jc w:val="center"/>
              <w:rPr>
                <w:rFonts w:ascii="Arial Narrow" w:hAnsi="Arial Narrow"/>
              </w:rPr>
            </w:pPr>
            <w:r w:rsidRPr="0039743A">
              <w:rPr>
                <w:rFonts w:ascii="Arial Narrow" w:hAnsi="Arial Narrow"/>
              </w:rPr>
              <w:t>Apellido y Nombres</w:t>
            </w:r>
          </w:p>
        </w:tc>
        <w:tc>
          <w:tcPr>
            <w:tcW w:w="3413" w:type="dxa"/>
            <w:gridSpan w:val="3"/>
            <w:shd w:val="pct5" w:color="auto" w:fill="auto"/>
          </w:tcPr>
          <w:p w:rsidR="001E3D95" w:rsidRPr="0039743A" w:rsidRDefault="001E3D95" w:rsidP="001E67DD">
            <w:pPr>
              <w:pStyle w:val="Normal1"/>
              <w:spacing w:line="276" w:lineRule="auto"/>
              <w:jc w:val="center"/>
              <w:rPr>
                <w:rFonts w:ascii="Arial Narrow" w:hAnsi="Arial Narrow"/>
              </w:rPr>
            </w:pPr>
            <w:r w:rsidRPr="0039743A">
              <w:rPr>
                <w:rFonts w:ascii="Arial Narrow" w:hAnsi="Arial Narrow"/>
              </w:rPr>
              <w:t>Categoría</w:t>
            </w:r>
          </w:p>
        </w:tc>
        <w:tc>
          <w:tcPr>
            <w:tcW w:w="2944" w:type="dxa"/>
            <w:vMerge w:val="restart"/>
            <w:shd w:val="pct5" w:color="auto" w:fill="auto"/>
          </w:tcPr>
          <w:p w:rsidR="001E3D95" w:rsidRPr="0039743A" w:rsidRDefault="001E3D95" w:rsidP="001E67DD">
            <w:pPr>
              <w:pStyle w:val="Normal1"/>
              <w:spacing w:line="276" w:lineRule="auto"/>
              <w:jc w:val="center"/>
              <w:rPr>
                <w:rFonts w:ascii="Arial Narrow" w:hAnsi="Arial Narrow"/>
              </w:rPr>
            </w:pPr>
            <w:r w:rsidRPr="0039743A">
              <w:rPr>
                <w:rFonts w:ascii="Arial Narrow" w:hAnsi="Arial Narrow"/>
              </w:rPr>
              <w:t>Máximo Título Académico obtenido</w:t>
            </w:r>
          </w:p>
        </w:tc>
      </w:tr>
      <w:tr w:rsidR="001E3D95" w:rsidRPr="0039743A" w:rsidTr="00C01B5D">
        <w:trPr>
          <w:trHeight w:val="315"/>
        </w:trPr>
        <w:tc>
          <w:tcPr>
            <w:tcW w:w="2930" w:type="dxa"/>
            <w:vMerge/>
          </w:tcPr>
          <w:p w:rsidR="001E3D95" w:rsidRPr="0039743A" w:rsidRDefault="001E3D95" w:rsidP="001E67DD">
            <w:pPr>
              <w:pStyle w:val="Normal1"/>
              <w:spacing w:line="276" w:lineRule="auto"/>
              <w:jc w:val="center"/>
              <w:rPr>
                <w:rFonts w:ascii="Arial Narrow" w:hAnsi="Arial Narrow"/>
              </w:rPr>
            </w:pPr>
          </w:p>
        </w:tc>
        <w:tc>
          <w:tcPr>
            <w:tcW w:w="1376" w:type="dxa"/>
            <w:shd w:val="clear" w:color="auto" w:fill="EEECE1" w:themeFill="background2"/>
          </w:tcPr>
          <w:p w:rsidR="001E3D95" w:rsidRPr="0039743A" w:rsidRDefault="001E3D95" w:rsidP="001E67DD">
            <w:pPr>
              <w:pStyle w:val="Normal1"/>
              <w:spacing w:line="276" w:lineRule="auto"/>
              <w:jc w:val="center"/>
              <w:rPr>
                <w:rFonts w:ascii="Arial Narrow" w:hAnsi="Arial Narrow"/>
              </w:rPr>
            </w:pPr>
            <w:r w:rsidRPr="0039743A">
              <w:rPr>
                <w:rFonts w:ascii="Arial Narrow" w:hAnsi="Arial Narrow"/>
              </w:rPr>
              <w:t>RPIDFA/Otro</w:t>
            </w:r>
          </w:p>
        </w:tc>
        <w:tc>
          <w:tcPr>
            <w:tcW w:w="1022" w:type="dxa"/>
            <w:shd w:val="clear" w:color="auto" w:fill="EEECE1" w:themeFill="background2"/>
          </w:tcPr>
          <w:p w:rsidR="001E3D95" w:rsidRPr="0039743A" w:rsidRDefault="001E3D95" w:rsidP="001E67DD">
            <w:pPr>
              <w:pStyle w:val="Normal1"/>
              <w:spacing w:line="276" w:lineRule="auto"/>
              <w:jc w:val="center"/>
              <w:rPr>
                <w:rFonts w:ascii="Arial Narrow" w:hAnsi="Arial Narrow"/>
              </w:rPr>
            </w:pPr>
            <w:proofErr w:type="spellStart"/>
            <w:r w:rsidRPr="0039743A">
              <w:rPr>
                <w:rFonts w:ascii="Arial Narrow" w:hAnsi="Arial Narrow"/>
              </w:rPr>
              <w:t>Prog.Inc</w:t>
            </w:r>
            <w:proofErr w:type="spellEnd"/>
            <w:r w:rsidRPr="0039743A">
              <w:rPr>
                <w:rFonts w:ascii="Arial Narrow" w:hAnsi="Arial Narrow"/>
              </w:rPr>
              <w:t>.</w:t>
            </w:r>
          </w:p>
        </w:tc>
        <w:tc>
          <w:tcPr>
            <w:tcW w:w="1015" w:type="dxa"/>
            <w:shd w:val="clear" w:color="auto" w:fill="EEECE1" w:themeFill="background2"/>
          </w:tcPr>
          <w:p w:rsidR="001E3D95" w:rsidRPr="0039743A" w:rsidRDefault="001E3D95" w:rsidP="001E67DD">
            <w:pPr>
              <w:pStyle w:val="Normal1"/>
              <w:spacing w:line="276" w:lineRule="auto"/>
              <w:jc w:val="center"/>
              <w:rPr>
                <w:rFonts w:ascii="Arial Narrow" w:hAnsi="Arial Narrow"/>
              </w:rPr>
            </w:pPr>
            <w:r w:rsidRPr="0039743A">
              <w:rPr>
                <w:rFonts w:ascii="Arial Narrow" w:hAnsi="Arial Narrow"/>
              </w:rPr>
              <w:t>Conicet</w:t>
            </w:r>
          </w:p>
        </w:tc>
        <w:tc>
          <w:tcPr>
            <w:tcW w:w="2944" w:type="dxa"/>
            <w:vMerge/>
          </w:tcPr>
          <w:p w:rsidR="001E3D95" w:rsidRPr="0039743A" w:rsidRDefault="001E3D95" w:rsidP="001E67DD">
            <w:pPr>
              <w:pStyle w:val="Normal1"/>
              <w:spacing w:line="276" w:lineRule="auto"/>
              <w:jc w:val="center"/>
              <w:rPr>
                <w:rFonts w:ascii="Arial Narrow" w:hAnsi="Arial Narrow"/>
              </w:rPr>
            </w:pPr>
          </w:p>
        </w:tc>
      </w:tr>
      <w:tr w:rsidR="00C01B5D" w:rsidRPr="0039743A" w:rsidTr="00C01B5D">
        <w:tc>
          <w:tcPr>
            <w:tcW w:w="2930" w:type="dxa"/>
          </w:tcPr>
          <w:p w:rsidR="00C01B5D" w:rsidRPr="0039743A" w:rsidRDefault="00C01B5D" w:rsidP="001E67DD">
            <w:pPr>
              <w:pStyle w:val="Normal1"/>
              <w:spacing w:line="276" w:lineRule="auto"/>
              <w:jc w:val="both"/>
              <w:rPr>
                <w:rFonts w:ascii="Arial Narrow" w:hAnsi="Arial Narrow"/>
              </w:rPr>
            </w:pPr>
          </w:p>
          <w:p w:rsidR="00C01B5D" w:rsidRPr="0039743A" w:rsidRDefault="00C01B5D" w:rsidP="001E67DD">
            <w:pPr>
              <w:pStyle w:val="Normal1"/>
              <w:spacing w:line="276" w:lineRule="auto"/>
              <w:jc w:val="both"/>
              <w:rPr>
                <w:rFonts w:ascii="Arial Narrow" w:hAnsi="Arial Narrow"/>
              </w:rPr>
            </w:pPr>
          </w:p>
        </w:tc>
        <w:tc>
          <w:tcPr>
            <w:tcW w:w="1376" w:type="dxa"/>
          </w:tcPr>
          <w:p w:rsidR="00C01B5D" w:rsidRPr="0039743A" w:rsidRDefault="00C01B5D" w:rsidP="001E67DD">
            <w:pPr>
              <w:pStyle w:val="Normal1"/>
              <w:spacing w:line="276" w:lineRule="auto"/>
              <w:jc w:val="both"/>
              <w:rPr>
                <w:rFonts w:ascii="Arial Narrow" w:hAnsi="Arial Narrow"/>
              </w:rPr>
            </w:pPr>
          </w:p>
        </w:tc>
        <w:tc>
          <w:tcPr>
            <w:tcW w:w="1022" w:type="dxa"/>
          </w:tcPr>
          <w:p w:rsidR="00C01B5D" w:rsidRPr="0039743A" w:rsidRDefault="00C01B5D" w:rsidP="001E67DD">
            <w:pPr>
              <w:pStyle w:val="Normal1"/>
              <w:spacing w:line="276" w:lineRule="auto"/>
              <w:jc w:val="both"/>
              <w:rPr>
                <w:rFonts w:ascii="Arial Narrow" w:hAnsi="Arial Narrow"/>
              </w:rPr>
            </w:pPr>
          </w:p>
        </w:tc>
        <w:tc>
          <w:tcPr>
            <w:tcW w:w="1015" w:type="dxa"/>
          </w:tcPr>
          <w:p w:rsidR="00C01B5D" w:rsidRPr="0039743A" w:rsidRDefault="00C01B5D" w:rsidP="001E67DD">
            <w:pPr>
              <w:pStyle w:val="Normal1"/>
              <w:spacing w:line="276" w:lineRule="auto"/>
              <w:jc w:val="both"/>
              <w:rPr>
                <w:rFonts w:ascii="Arial Narrow" w:hAnsi="Arial Narrow"/>
              </w:rPr>
            </w:pPr>
          </w:p>
        </w:tc>
        <w:tc>
          <w:tcPr>
            <w:tcW w:w="2944" w:type="dxa"/>
          </w:tcPr>
          <w:p w:rsidR="00C01B5D" w:rsidRPr="0039743A" w:rsidRDefault="00C01B5D" w:rsidP="001E67DD">
            <w:pPr>
              <w:pStyle w:val="Normal1"/>
              <w:spacing w:line="276" w:lineRule="auto"/>
              <w:jc w:val="both"/>
              <w:rPr>
                <w:rFonts w:ascii="Arial Narrow" w:hAnsi="Arial Narrow"/>
              </w:rPr>
            </w:pPr>
          </w:p>
        </w:tc>
      </w:tr>
    </w:tbl>
    <w:p w:rsidR="00423FC0" w:rsidRPr="0039743A" w:rsidRDefault="00423FC0" w:rsidP="00C45486">
      <w:pPr>
        <w:pStyle w:val="Normal1"/>
        <w:spacing w:line="276" w:lineRule="auto"/>
        <w:jc w:val="both"/>
        <w:rPr>
          <w:rFonts w:ascii="Arial Narrow" w:hAnsi="Arial Narrow"/>
        </w:rPr>
      </w:pPr>
    </w:p>
    <w:p w:rsidR="001E3D95" w:rsidRPr="0039743A" w:rsidRDefault="001E3D95" w:rsidP="00C45486">
      <w:pPr>
        <w:pStyle w:val="Normal1"/>
        <w:spacing w:line="276" w:lineRule="auto"/>
        <w:jc w:val="both"/>
        <w:rPr>
          <w:rFonts w:ascii="Arial Narrow" w:eastAsia="Arial Narrow" w:hAnsi="Arial Narrow" w:cs="Arial Narrow"/>
          <w:i/>
        </w:rPr>
      </w:pPr>
    </w:p>
    <w:p w:rsidR="001E3D95" w:rsidRPr="009616D5" w:rsidRDefault="001E3D95" w:rsidP="001E3D95">
      <w:pPr>
        <w:pStyle w:val="Normal1"/>
        <w:numPr>
          <w:ilvl w:val="1"/>
          <w:numId w:val="13"/>
        </w:numPr>
        <w:spacing w:line="276" w:lineRule="auto"/>
        <w:jc w:val="both"/>
        <w:rPr>
          <w:rFonts w:ascii="Arial Narrow" w:hAnsi="Arial Narrow"/>
          <w:b/>
        </w:rPr>
      </w:pPr>
      <w:r w:rsidRPr="009616D5">
        <w:rPr>
          <w:rFonts w:ascii="Arial Narrow" w:hAnsi="Arial Narrow"/>
          <w:b/>
        </w:rPr>
        <w:t>Duración del Proyecto:</w:t>
      </w:r>
    </w:p>
    <w:tbl>
      <w:tblPr>
        <w:tblStyle w:val="Tablaconcuadrcula"/>
        <w:tblW w:w="0" w:type="auto"/>
        <w:tblLook w:val="04A0"/>
      </w:tblPr>
      <w:tblGrid>
        <w:gridCol w:w="4605"/>
        <w:gridCol w:w="4606"/>
      </w:tblGrid>
      <w:tr w:rsidR="001E3D95" w:rsidRPr="0039743A" w:rsidTr="001E3D95">
        <w:tc>
          <w:tcPr>
            <w:tcW w:w="4605" w:type="dxa"/>
          </w:tcPr>
          <w:p w:rsidR="001E3D95" w:rsidRPr="0039743A" w:rsidRDefault="001E3D95" w:rsidP="001E3D95">
            <w:pPr>
              <w:pStyle w:val="Normal1"/>
              <w:spacing w:line="276" w:lineRule="auto"/>
              <w:jc w:val="both"/>
              <w:rPr>
                <w:rFonts w:ascii="Arial Narrow" w:hAnsi="Arial Narrow"/>
              </w:rPr>
            </w:pPr>
            <w:r w:rsidRPr="0039743A">
              <w:rPr>
                <w:rFonts w:ascii="Arial Narrow" w:hAnsi="Arial Narrow"/>
              </w:rPr>
              <w:t>Fecha de Inicio</w:t>
            </w:r>
          </w:p>
        </w:tc>
        <w:tc>
          <w:tcPr>
            <w:tcW w:w="4606" w:type="dxa"/>
          </w:tcPr>
          <w:p w:rsidR="001E3D95" w:rsidRPr="001226FB" w:rsidRDefault="00432DF9" w:rsidP="001E3D95">
            <w:pPr>
              <w:pStyle w:val="Normal1"/>
              <w:spacing w:line="276" w:lineRule="auto"/>
              <w:jc w:val="both"/>
              <w:rPr>
                <w:rFonts w:ascii="Arial Narrow" w:hAnsi="Arial Narrow"/>
              </w:rPr>
            </w:pPr>
            <w:r w:rsidRPr="001226FB">
              <w:rPr>
                <w:rFonts w:ascii="Arial Narrow" w:hAnsi="Arial Narrow"/>
              </w:rPr>
              <w:t>A determinar</w:t>
            </w:r>
          </w:p>
        </w:tc>
      </w:tr>
      <w:tr w:rsidR="001E3D95" w:rsidRPr="0039743A" w:rsidTr="001E3D95">
        <w:tc>
          <w:tcPr>
            <w:tcW w:w="4605" w:type="dxa"/>
          </w:tcPr>
          <w:p w:rsidR="001E3D95" w:rsidRPr="0039743A" w:rsidRDefault="001E3D95" w:rsidP="001E3D95">
            <w:pPr>
              <w:pStyle w:val="Normal1"/>
              <w:spacing w:line="276" w:lineRule="auto"/>
              <w:jc w:val="both"/>
              <w:rPr>
                <w:rFonts w:ascii="Arial Narrow" w:hAnsi="Arial Narrow"/>
              </w:rPr>
            </w:pPr>
            <w:r w:rsidRPr="0039743A">
              <w:rPr>
                <w:rFonts w:ascii="Arial Narrow" w:hAnsi="Arial Narrow"/>
              </w:rPr>
              <w:t>Fecha de Finalización</w:t>
            </w:r>
          </w:p>
        </w:tc>
        <w:tc>
          <w:tcPr>
            <w:tcW w:w="4606" w:type="dxa"/>
          </w:tcPr>
          <w:p w:rsidR="001E3D95" w:rsidRPr="001226FB" w:rsidRDefault="00432DF9" w:rsidP="001E3D95">
            <w:pPr>
              <w:pStyle w:val="Normal1"/>
              <w:spacing w:line="276" w:lineRule="auto"/>
              <w:jc w:val="both"/>
              <w:rPr>
                <w:rFonts w:ascii="Arial Narrow" w:hAnsi="Arial Narrow"/>
              </w:rPr>
            </w:pPr>
            <w:r w:rsidRPr="001226FB">
              <w:rPr>
                <w:rFonts w:ascii="Arial Narrow" w:hAnsi="Arial Narrow"/>
              </w:rPr>
              <w:t>A determinar</w:t>
            </w:r>
          </w:p>
        </w:tc>
      </w:tr>
      <w:tr w:rsidR="001E3D95" w:rsidRPr="0039743A" w:rsidTr="001E3D95">
        <w:tc>
          <w:tcPr>
            <w:tcW w:w="4605" w:type="dxa"/>
          </w:tcPr>
          <w:p w:rsidR="001E3D95" w:rsidRPr="0039743A" w:rsidRDefault="001E3D95" w:rsidP="001E3D95">
            <w:pPr>
              <w:pStyle w:val="Normal1"/>
              <w:spacing w:line="276" w:lineRule="auto"/>
              <w:jc w:val="both"/>
              <w:rPr>
                <w:rFonts w:ascii="Arial Narrow" w:hAnsi="Arial Narrow"/>
              </w:rPr>
            </w:pPr>
            <w:r w:rsidRPr="0039743A">
              <w:rPr>
                <w:rFonts w:ascii="Arial Narrow" w:hAnsi="Arial Narrow"/>
              </w:rPr>
              <w:t>Duración prevista en meses (máximo 12 meses)</w:t>
            </w:r>
          </w:p>
        </w:tc>
        <w:tc>
          <w:tcPr>
            <w:tcW w:w="4606" w:type="dxa"/>
          </w:tcPr>
          <w:p w:rsidR="001E3D95" w:rsidRPr="001226FB" w:rsidRDefault="00432DF9" w:rsidP="001E3D95">
            <w:pPr>
              <w:pStyle w:val="Normal1"/>
              <w:spacing w:line="276" w:lineRule="auto"/>
              <w:jc w:val="both"/>
              <w:rPr>
                <w:rFonts w:ascii="Arial Narrow" w:hAnsi="Arial Narrow"/>
              </w:rPr>
            </w:pPr>
            <w:r w:rsidRPr="001226FB">
              <w:rPr>
                <w:rFonts w:ascii="Arial Narrow" w:hAnsi="Arial Narrow"/>
              </w:rPr>
              <w:t>12 meses</w:t>
            </w:r>
          </w:p>
        </w:tc>
      </w:tr>
    </w:tbl>
    <w:p w:rsidR="001E3D95" w:rsidRPr="0039743A" w:rsidRDefault="001E3D95" w:rsidP="001E3D95">
      <w:pPr>
        <w:pStyle w:val="Normal1"/>
        <w:spacing w:line="276" w:lineRule="auto"/>
        <w:jc w:val="both"/>
        <w:rPr>
          <w:rFonts w:ascii="Arial Narrow" w:hAnsi="Arial Narrow"/>
          <w:b/>
        </w:rPr>
      </w:pPr>
    </w:p>
    <w:p w:rsidR="001E3D95" w:rsidRPr="0039743A" w:rsidRDefault="001E3D95" w:rsidP="00C45486">
      <w:pPr>
        <w:pStyle w:val="Normal1"/>
        <w:spacing w:line="276" w:lineRule="auto"/>
        <w:jc w:val="both"/>
        <w:rPr>
          <w:rFonts w:ascii="Arial Narrow" w:eastAsia="Arial Narrow" w:hAnsi="Arial Narrow" w:cs="Arial Narrow"/>
          <w:i/>
        </w:rPr>
      </w:pPr>
    </w:p>
    <w:tbl>
      <w:tblPr>
        <w:tblStyle w:val="Tablaconcuadrcula"/>
        <w:tblW w:w="0" w:type="auto"/>
        <w:tblLook w:val="04A0"/>
      </w:tblPr>
      <w:tblGrid>
        <w:gridCol w:w="9211"/>
      </w:tblGrid>
      <w:tr w:rsidR="001E3D95" w:rsidRPr="0039743A" w:rsidTr="001E3D95">
        <w:tc>
          <w:tcPr>
            <w:tcW w:w="9211" w:type="dxa"/>
          </w:tcPr>
          <w:p w:rsidR="001E3D95" w:rsidRPr="0039743A" w:rsidRDefault="001E3D95" w:rsidP="001E3D95">
            <w:pPr>
              <w:pStyle w:val="Normal1"/>
              <w:numPr>
                <w:ilvl w:val="0"/>
                <w:numId w:val="1"/>
              </w:numPr>
              <w:spacing w:line="276" w:lineRule="auto"/>
              <w:ind w:hanging="180"/>
              <w:jc w:val="both"/>
              <w:rPr>
                <w:rFonts w:ascii="Arial Narrow" w:eastAsia="Arial Narrow" w:hAnsi="Arial Narrow" w:cs="Arial Narrow"/>
                <w:b/>
              </w:rPr>
            </w:pPr>
            <w:r w:rsidRPr="0039743A">
              <w:rPr>
                <w:rFonts w:ascii="Arial Narrow" w:eastAsia="Arial Narrow" w:hAnsi="Arial Narrow" w:cs="Arial Narrow"/>
                <w:b/>
              </w:rPr>
              <w:t>Integrantes Equipo de Trabajo</w:t>
            </w:r>
          </w:p>
        </w:tc>
      </w:tr>
    </w:tbl>
    <w:p w:rsidR="001E3D95" w:rsidRPr="0039743A" w:rsidRDefault="001E3D95" w:rsidP="001E3D95">
      <w:pPr>
        <w:pStyle w:val="Normal1"/>
        <w:spacing w:line="276" w:lineRule="auto"/>
        <w:jc w:val="both"/>
        <w:rPr>
          <w:rFonts w:ascii="Arial Narrow" w:eastAsia="Arial Narrow" w:hAnsi="Arial Narrow" w:cs="Arial Narrow"/>
        </w:rPr>
      </w:pPr>
    </w:p>
    <w:p w:rsidR="001E3D95" w:rsidRPr="0039743A" w:rsidRDefault="001E3D95" w:rsidP="00C45486">
      <w:pPr>
        <w:pStyle w:val="Normal1"/>
        <w:spacing w:line="276" w:lineRule="auto"/>
        <w:jc w:val="both"/>
        <w:rPr>
          <w:rFonts w:ascii="Arial Narrow" w:eastAsia="Arial Narrow" w:hAnsi="Arial Narrow" w:cs="Arial Narrow"/>
          <w:b/>
        </w:rPr>
      </w:pPr>
      <w:r w:rsidRPr="0039743A">
        <w:rPr>
          <w:rFonts w:ascii="Arial Narrow" w:eastAsia="Arial Narrow" w:hAnsi="Arial Narrow" w:cs="Arial Narrow"/>
          <w:b/>
        </w:rPr>
        <w:t>2.1 Recursos Humanos</w:t>
      </w:r>
    </w:p>
    <w:p w:rsidR="003823CB" w:rsidRPr="0039743A" w:rsidRDefault="003823CB" w:rsidP="00C45486">
      <w:pPr>
        <w:pStyle w:val="Normal1"/>
        <w:spacing w:line="276" w:lineRule="auto"/>
        <w:jc w:val="both"/>
        <w:rPr>
          <w:rFonts w:ascii="Arial Narrow" w:hAnsi="Arial Narrow"/>
        </w:rPr>
      </w:pPr>
    </w:p>
    <w:p w:rsidR="002A235F" w:rsidRPr="0039743A" w:rsidRDefault="002A235F" w:rsidP="00C45486">
      <w:pPr>
        <w:pStyle w:val="Normal1"/>
        <w:spacing w:line="276" w:lineRule="auto"/>
        <w:jc w:val="both"/>
        <w:rPr>
          <w:rFonts w:ascii="Arial Narrow" w:hAnsi="Arial Narrow"/>
        </w:rPr>
      </w:pPr>
      <w:r w:rsidRPr="0039743A">
        <w:rPr>
          <w:rFonts w:ascii="Arial Narrow" w:hAnsi="Arial Narrow"/>
        </w:rPr>
        <w:t>Integrantes Equipo de Trabajo (</w:t>
      </w:r>
      <w:r w:rsidRPr="0039743A">
        <w:rPr>
          <w:rFonts w:ascii="Arial Narrow" w:eastAsia="Arial Narrow" w:hAnsi="Arial Narrow" w:cs="Arial Narrow"/>
        </w:rPr>
        <w:t>Acompañar C</w:t>
      </w:r>
      <w:r w:rsidR="0039743A" w:rsidRPr="0039743A">
        <w:rPr>
          <w:rFonts w:ascii="Arial Narrow" w:eastAsia="Arial Narrow" w:hAnsi="Arial Narrow" w:cs="Arial Narrow"/>
        </w:rPr>
        <w:t>V</w:t>
      </w:r>
      <w:r w:rsidRPr="0039743A">
        <w:rPr>
          <w:rFonts w:ascii="Arial Narrow" w:eastAsia="Arial Narrow" w:hAnsi="Arial Narrow" w:cs="Arial Narrow"/>
        </w:rPr>
        <w:t xml:space="preserve"> abreviado de c/u)</w:t>
      </w:r>
    </w:p>
    <w:tbl>
      <w:tblPr>
        <w:tblStyle w:val="Tablaconcuadrcula"/>
        <w:tblW w:w="0" w:type="auto"/>
        <w:tblLook w:val="04A0"/>
      </w:tblPr>
      <w:tblGrid>
        <w:gridCol w:w="1289"/>
        <w:gridCol w:w="2076"/>
        <w:gridCol w:w="1573"/>
        <w:gridCol w:w="1504"/>
        <w:gridCol w:w="1425"/>
        <w:gridCol w:w="1420"/>
      </w:tblGrid>
      <w:tr w:rsidR="00F95244" w:rsidRPr="0039743A" w:rsidTr="00160D24">
        <w:tc>
          <w:tcPr>
            <w:tcW w:w="1535" w:type="dxa"/>
            <w:shd w:val="clear" w:color="auto" w:fill="F2F2F2" w:themeFill="background1" w:themeFillShade="F2"/>
          </w:tcPr>
          <w:p w:rsidR="00F95244" w:rsidRPr="0039743A" w:rsidRDefault="00F95244" w:rsidP="008422B3">
            <w:pPr>
              <w:pStyle w:val="Normal1"/>
              <w:rPr>
                <w:rFonts w:ascii="Arial Narrow" w:hAnsi="Arial Narrow"/>
              </w:rPr>
            </w:pPr>
            <w:r w:rsidRPr="0039743A">
              <w:rPr>
                <w:rFonts w:ascii="Arial Narrow" w:hAnsi="Arial Narrow"/>
              </w:rPr>
              <w:t>Apellido y Nombres</w:t>
            </w:r>
          </w:p>
        </w:tc>
        <w:tc>
          <w:tcPr>
            <w:tcW w:w="1535" w:type="dxa"/>
            <w:shd w:val="clear" w:color="auto" w:fill="F2F2F2" w:themeFill="background1" w:themeFillShade="F2"/>
          </w:tcPr>
          <w:p w:rsidR="00F95244" w:rsidRPr="0039743A" w:rsidRDefault="00F95244" w:rsidP="008422B3">
            <w:pPr>
              <w:pStyle w:val="Normal1"/>
              <w:rPr>
                <w:rFonts w:ascii="Arial Narrow" w:hAnsi="Arial Narrow"/>
              </w:rPr>
            </w:pPr>
            <w:r w:rsidRPr="0039743A">
              <w:rPr>
                <w:rFonts w:ascii="Arial Narrow" w:hAnsi="Arial Narrow"/>
              </w:rPr>
              <w:t>Docente/Investigador (cargo/área de trabajo/facultad)</w:t>
            </w:r>
          </w:p>
        </w:tc>
        <w:tc>
          <w:tcPr>
            <w:tcW w:w="1535" w:type="dxa"/>
            <w:shd w:val="clear" w:color="auto" w:fill="F2F2F2" w:themeFill="background1" w:themeFillShade="F2"/>
          </w:tcPr>
          <w:p w:rsidR="00F95244" w:rsidRPr="0039743A" w:rsidRDefault="00F95244" w:rsidP="008422B3">
            <w:pPr>
              <w:pStyle w:val="Normal1"/>
              <w:rPr>
                <w:rFonts w:ascii="Arial Narrow" w:hAnsi="Arial Narrow"/>
              </w:rPr>
            </w:pPr>
            <w:r w:rsidRPr="0039743A">
              <w:rPr>
                <w:rFonts w:ascii="Arial Narrow" w:hAnsi="Arial Narrow"/>
              </w:rPr>
              <w:t>Estudiante (condición/nivel de carrera)</w:t>
            </w:r>
          </w:p>
        </w:tc>
        <w:tc>
          <w:tcPr>
            <w:tcW w:w="1535" w:type="dxa"/>
            <w:shd w:val="clear" w:color="auto" w:fill="F2F2F2" w:themeFill="background1" w:themeFillShade="F2"/>
          </w:tcPr>
          <w:p w:rsidR="00F95244" w:rsidRPr="0039743A" w:rsidRDefault="00F95244" w:rsidP="008422B3">
            <w:pPr>
              <w:pStyle w:val="Normal1"/>
              <w:rPr>
                <w:rFonts w:ascii="Arial Narrow" w:hAnsi="Arial Narrow"/>
              </w:rPr>
            </w:pPr>
            <w:r w:rsidRPr="0039743A">
              <w:rPr>
                <w:rFonts w:ascii="Arial Narrow" w:hAnsi="Arial Narrow"/>
              </w:rPr>
              <w:t>Personal de Apoyo y Técnico (función/lugar)</w:t>
            </w:r>
          </w:p>
        </w:tc>
        <w:tc>
          <w:tcPr>
            <w:tcW w:w="1535" w:type="dxa"/>
            <w:shd w:val="clear" w:color="auto" w:fill="F2F2F2" w:themeFill="background1" w:themeFillShade="F2"/>
          </w:tcPr>
          <w:p w:rsidR="00F95244" w:rsidRPr="0039743A" w:rsidRDefault="00F95244" w:rsidP="008422B3">
            <w:pPr>
              <w:pStyle w:val="Normal1"/>
              <w:rPr>
                <w:rFonts w:ascii="Arial Narrow" w:hAnsi="Arial Narrow"/>
              </w:rPr>
            </w:pPr>
            <w:r w:rsidRPr="0039743A">
              <w:rPr>
                <w:rFonts w:ascii="Arial Narrow" w:hAnsi="Arial Narrow"/>
              </w:rPr>
              <w:t>Otra Facultad UNDEF</w:t>
            </w:r>
          </w:p>
        </w:tc>
        <w:tc>
          <w:tcPr>
            <w:tcW w:w="1536" w:type="dxa"/>
            <w:shd w:val="clear" w:color="auto" w:fill="F2F2F2" w:themeFill="background1" w:themeFillShade="F2"/>
          </w:tcPr>
          <w:p w:rsidR="00F95244" w:rsidRPr="0039743A" w:rsidRDefault="00F95244" w:rsidP="008422B3">
            <w:pPr>
              <w:pStyle w:val="Normal1"/>
              <w:rPr>
                <w:rFonts w:ascii="Arial Narrow" w:hAnsi="Arial Narrow"/>
              </w:rPr>
            </w:pPr>
            <w:r w:rsidRPr="0039743A">
              <w:rPr>
                <w:rFonts w:ascii="Arial Narrow" w:hAnsi="Arial Narrow"/>
              </w:rPr>
              <w:t>Otras Instituciones (especificar)</w:t>
            </w:r>
          </w:p>
        </w:tc>
      </w:tr>
      <w:tr w:rsidR="00223BBF" w:rsidRPr="0039743A" w:rsidTr="00F95244">
        <w:tc>
          <w:tcPr>
            <w:tcW w:w="1535" w:type="dxa"/>
          </w:tcPr>
          <w:p w:rsidR="00223BBF" w:rsidRDefault="00223BBF" w:rsidP="00C45486">
            <w:pPr>
              <w:pStyle w:val="Normal1"/>
              <w:spacing w:line="276" w:lineRule="auto"/>
              <w:jc w:val="both"/>
              <w:rPr>
                <w:rFonts w:ascii="Arial Narrow" w:hAnsi="Arial Narrow"/>
              </w:rPr>
            </w:pPr>
            <w:r>
              <w:rPr>
                <w:rFonts w:ascii="Arial Narrow" w:hAnsi="Arial Narrow"/>
              </w:rPr>
              <w:t xml:space="preserve">Elizabeth </w:t>
            </w:r>
            <w:r w:rsidR="00652302">
              <w:rPr>
                <w:rFonts w:ascii="Arial Narrow" w:hAnsi="Arial Narrow"/>
              </w:rPr>
              <w:t xml:space="preserve">María </w:t>
            </w:r>
            <w:proofErr w:type="spellStart"/>
            <w:r>
              <w:rPr>
                <w:rFonts w:ascii="Arial Narrow" w:hAnsi="Arial Narrow"/>
              </w:rPr>
              <w:t>Sotelo</w:t>
            </w:r>
            <w:proofErr w:type="spellEnd"/>
          </w:p>
        </w:tc>
        <w:tc>
          <w:tcPr>
            <w:tcW w:w="1535" w:type="dxa"/>
          </w:tcPr>
          <w:p w:rsidR="00223BBF" w:rsidRPr="0039743A" w:rsidRDefault="00223BBF" w:rsidP="00C45486">
            <w:pPr>
              <w:pStyle w:val="Normal1"/>
              <w:spacing w:line="276" w:lineRule="auto"/>
              <w:jc w:val="both"/>
              <w:rPr>
                <w:rFonts w:ascii="Arial Narrow" w:hAnsi="Arial Narrow"/>
              </w:rPr>
            </w:pPr>
          </w:p>
        </w:tc>
        <w:tc>
          <w:tcPr>
            <w:tcW w:w="1535" w:type="dxa"/>
          </w:tcPr>
          <w:p w:rsidR="00223BBF" w:rsidRPr="0039743A" w:rsidRDefault="00223BBF" w:rsidP="00C45486">
            <w:pPr>
              <w:pStyle w:val="Normal1"/>
              <w:spacing w:line="276" w:lineRule="auto"/>
              <w:jc w:val="both"/>
              <w:rPr>
                <w:rFonts w:ascii="Arial Narrow" w:hAnsi="Arial Narrow"/>
              </w:rPr>
            </w:pPr>
          </w:p>
        </w:tc>
        <w:tc>
          <w:tcPr>
            <w:tcW w:w="1535" w:type="dxa"/>
          </w:tcPr>
          <w:p w:rsidR="00223BBF" w:rsidRPr="0039743A" w:rsidRDefault="00223BBF" w:rsidP="00C45486">
            <w:pPr>
              <w:pStyle w:val="Normal1"/>
              <w:spacing w:line="276" w:lineRule="auto"/>
              <w:jc w:val="both"/>
              <w:rPr>
                <w:rFonts w:ascii="Arial Narrow" w:hAnsi="Arial Narrow"/>
              </w:rPr>
            </w:pPr>
          </w:p>
        </w:tc>
        <w:tc>
          <w:tcPr>
            <w:tcW w:w="1535" w:type="dxa"/>
          </w:tcPr>
          <w:p w:rsidR="00223BBF" w:rsidRPr="0039743A" w:rsidRDefault="00C829C3" w:rsidP="00C45486">
            <w:pPr>
              <w:pStyle w:val="Normal1"/>
              <w:spacing w:line="276" w:lineRule="auto"/>
              <w:jc w:val="both"/>
              <w:rPr>
                <w:rFonts w:ascii="Arial Narrow" w:hAnsi="Arial Narrow"/>
              </w:rPr>
            </w:pPr>
            <w:r>
              <w:rPr>
                <w:rFonts w:ascii="Arial Narrow" w:hAnsi="Arial Narrow"/>
              </w:rPr>
              <w:t xml:space="preserve">Directora </w:t>
            </w:r>
            <w:r w:rsidR="00A977ED">
              <w:rPr>
                <w:rFonts w:ascii="Arial Narrow" w:hAnsi="Arial Narrow"/>
              </w:rPr>
              <w:t>Académica</w:t>
            </w:r>
            <w:r>
              <w:rPr>
                <w:rFonts w:ascii="Arial Narrow" w:hAnsi="Arial Narrow"/>
              </w:rPr>
              <w:t xml:space="preserve"> de </w:t>
            </w:r>
            <w:r w:rsidR="000A5E8E">
              <w:rPr>
                <w:rFonts w:ascii="Arial Narrow" w:hAnsi="Arial Narrow"/>
              </w:rPr>
              <w:t xml:space="preserve">la Diplomatura de Género y Gestión Institucional- INDAE. </w:t>
            </w:r>
            <w:r w:rsidR="00652302">
              <w:rPr>
                <w:rFonts w:ascii="Arial Narrow" w:hAnsi="Arial Narrow"/>
              </w:rPr>
              <w:t xml:space="preserve">Facultad de Fuerza </w:t>
            </w:r>
            <w:proofErr w:type="spellStart"/>
            <w:r w:rsidR="00652302">
              <w:rPr>
                <w:rFonts w:ascii="Arial Narrow" w:hAnsi="Arial Narrow"/>
              </w:rPr>
              <w:t>Áerea</w:t>
            </w:r>
            <w:proofErr w:type="spellEnd"/>
            <w:r w:rsidR="00652302">
              <w:rPr>
                <w:rFonts w:ascii="Arial Narrow" w:hAnsi="Arial Narrow"/>
              </w:rPr>
              <w:t>.</w:t>
            </w:r>
            <w:r w:rsidR="00FD15FB">
              <w:rPr>
                <w:rFonts w:ascii="Arial Narrow" w:hAnsi="Arial Narrow"/>
              </w:rPr>
              <w:t xml:space="preserve"> UNDEF</w:t>
            </w:r>
          </w:p>
        </w:tc>
        <w:tc>
          <w:tcPr>
            <w:tcW w:w="1536" w:type="dxa"/>
          </w:tcPr>
          <w:p w:rsidR="00223BBF" w:rsidRPr="0039743A" w:rsidRDefault="00223BBF" w:rsidP="00C45486">
            <w:pPr>
              <w:pStyle w:val="Normal1"/>
              <w:spacing w:line="276" w:lineRule="auto"/>
              <w:jc w:val="both"/>
              <w:rPr>
                <w:rFonts w:ascii="Arial Narrow" w:hAnsi="Arial Narrow"/>
              </w:rPr>
            </w:pPr>
          </w:p>
        </w:tc>
      </w:tr>
      <w:tr w:rsidR="00F95244" w:rsidRPr="0039743A" w:rsidTr="00F95244">
        <w:tc>
          <w:tcPr>
            <w:tcW w:w="1535" w:type="dxa"/>
          </w:tcPr>
          <w:p w:rsidR="00F95244" w:rsidRPr="0039743A" w:rsidRDefault="00D5433C" w:rsidP="00C45486">
            <w:pPr>
              <w:pStyle w:val="Normal1"/>
              <w:spacing w:line="276" w:lineRule="auto"/>
              <w:jc w:val="both"/>
              <w:rPr>
                <w:rFonts w:ascii="Arial Narrow" w:hAnsi="Arial Narrow"/>
              </w:rPr>
            </w:pPr>
            <w:r>
              <w:rPr>
                <w:rFonts w:ascii="Arial Narrow" w:hAnsi="Arial Narrow"/>
              </w:rPr>
              <w:t>Zubieta Elena</w:t>
            </w:r>
          </w:p>
        </w:tc>
        <w:tc>
          <w:tcPr>
            <w:tcW w:w="1535" w:type="dxa"/>
          </w:tcPr>
          <w:p w:rsidR="002F31F8" w:rsidRDefault="002F31F8" w:rsidP="002F31F8">
            <w:pPr>
              <w:pStyle w:val="Normal1"/>
              <w:spacing w:line="276" w:lineRule="auto"/>
              <w:jc w:val="both"/>
              <w:rPr>
                <w:rFonts w:ascii="Arial Narrow" w:hAnsi="Arial Narrow"/>
              </w:rPr>
            </w:pPr>
            <w:r>
              <w:rPr>
                <w:rFonts w:ascii="Arial Narrow" w:hAnsi="Arial Narrow"/>
              </w:rPr>
              <w:t>Investigadora Independiente-</w:t>
            </w:r>
          </w:p>
          <w:p w:rsidR="00F95244" w:rsidRDefault="002F31F8" w:rsidP="002F31F8">
            <w:pPr>
              <w:pStyle w:val="Normal1"/>
              <w:spacing w:line="276" w:lineRule="auto"/>
              <w:jc w:val="both"/>
              <w:rPr>
                <w:rFonts w:ascii="Arial Narrow" w:hAnsi="Arial Narrow"/>
              </w:rPr>
            </w:pPr>
            <w:r>
              <w:rPr>
                <w:rFonts w:ascii="Arial Narrow" w:hAnsi="Arial Narrow"/>
              </w:rPr>
              <w:t>CONICET.</w:t>
            </w:r>
          </w:p>
          <w:p w:rsidR="002F31F8" w:rsidRPr="0039743A" w:rsidRDefault="002F31F8" w:rsidP="002F31F8">
            <w:pPr>
              <w:pStyle w:val="Normal1"/>
              <w:spacing w:line="276" w:lineRule="auto"/>
              <w:jc w:val="both"/>
              <w:rPr>
                <w:rFonts w:ascii="Arial Narrow" w:hAnsi="Arial Narrow"/>
              </w:rPr>
            </w:pPr>
            <w:r>
              <w:rPr>
                <w:rFonts w:ascii="Arial Narrow" w:hAnsi="Arial Narrow"/>
              </w:rPr>
              <w:t>Profesora adjunta regular- Facultad de Psicología- Universidad de Buenos Aires.</w:t>
            </w:r>
          </w:p>
        </w:tc>
        <w:tc>
          <w:tcPr>
            <w:tcW w:w="1535" w:type="dxa"/>
          </w:tcPr>
          <w:p w:rsidR="00F95244" w:rsidRPr="0039743A" w:rsidRDefault="00F95244" w:rsidP="00C45486">
            <w:pPr>
              <w:pStyle w:val="Normal1"/>
              <w:spacing w:line="276" w:lineRule="auto"/>
              <w:jc w:val="both"/>
              <w:rPr>
                <w:rFonts w:ascii="Arial Narrow" w:hAnsi="Arial Narrow"/>
              </w:rPr>
            </w:pPr>
          </w:p>
        </w:tc>
        <w:tc>
          <w:tcPr>
            <w:tcW w:w="1535" w:type="dxa"/>
          </w:tcPr>
          <w:p w:rsidR="00F95244" w:rsidRPr="0039743A" w:rsidRDefault="00F95244" w:rsidP="00C45486">
            <w:pPr>
              <w:pStyle w:val="Normal1"/>
              <w:spacing w:line="276" w:lineRule="auto"/>
              <w:jc w:val="both"/>
              <w:rPr>
                <w:rFonts w:ascii="Arial Narrow" w:hAnsi="Arial Narrow"/>
              </w:rPr>
            </w:pPr>
          </w:p>
        </w:tc>
        <w:tc>
          <w:tcPr>
            <w:tcW w:w="1535" w:type="dxa"/>
          </w:tcPr>
          <w:p w:rsidR="00F95244" w:rsidRPr="0039743A" w:rsidRDefault="00F95244" w:rsidP="00C45486">
            <w:pPr>
              <w:pStyle w:val="Normal1"/>
              <w:spacing w:line="276" w:lineRule="auto"/>
              <w:jc w:val="both"/>
              <w:rPr>
                <w:rFonts w:ascii="Arial Narrow" w:hAnsi="Arial Narrow"/>
              </w:rPr>
            </w:pPr>
          </w:p>
        </w:tc>
        <w:tc>
          <w:tcPr>
            <w:tcW w:w="1536" w:type="dxa"/>
          </w:tcPr>
          <w:p w:rsidR="002A35B5" w:rsidRPr="0039743A" w:rsidRDefault="002A35B5" w:rsidP="00C45486">
            <w:pPr>
              <w:pStyle w:val="Normal1"/>
              <w:spacing w:line="276" w:lineRule="auto"/>
              <w:jc w:val="both"/>
              <w:rPr>
                <w:rFonts w:ascii="Arial Narrow" w:hAnsi="Arial Narrow"/>
              </w:rPr>
            </w:pPr>
          </w:p>
        </w:tc>
      </w:tr>
      <w:tr w:rsidR="00F95244" w:rsidRPr="0039743A" w:rsidTr="00F95244">
        <w:tc>
          <w:tcPr>
            <w:tcW w:w="1535" w:type="dxa"/>
          </w:tcPr>
          <w:p w:rsidR="00F95244" w:rsidRPr="0039743A" w:rsidRDefault="00D5433C" w:rsidP="00C45486">
            <w:pPr>
              <w:pStyle w:val="Normal1"/>
              <w:spacing w:line="276" w:lineRule="auto"/>
              <w:jc w:val="both"/>
              <w:rPr>
                <w:rFonts w:ascii="Arial Narrow" w:hAnsi="Arial Narrow"/>
              </w:rPr>
            </w:pPr>
            <w:r>
              <w:rPr>
                <w:rFonts w:ascii="Arial Narrow" w:hAnsi="Arial Narrow"/>
              </w:rPr>
              <w:t>Delfino Gisela</w:t>
            </w:r>
          </w:p>
        </w:tc>
        <w:tc>
          <w:tcPr>
            <w:tcW w:w="1535" w:type="dxa"/>
          </w:tcPr>
          <w:p w:rsidR="00F95244" w:rsidRPr="0039743A" w:rsidRDefault="002F31F8" w:rsidP="00C45486">
            <w:pPr>
              <w:pStyle w:val="Normal1"/>
              <w:spacing w:line="276" w:lineRule="auto"/>
              <w:jc w:val="both"/>
              <w:rPr>
                <w:rFonts w:ascii="Arial Narrow" w:hAnsi="Arial Narrow"/>
              </w:rPr>
            </w:pPr>
            <w:r>
              <w:rPr>
                <w:rFonts w:ascii="Arial Narrow" w:hAnsi="Arial Narrow"/>
              </w:rPr>
              <w:t xml:space="preserve">Investigadora Adjunta- CONICET. </w:t>
            </w:r>
            <w:r>
              <w:rPr>
                <w:rFonts w:ascii="Arial Narrow" w:hAnsi="Arial Narrow"/>
              </w:rPr>
              <w:lastRenderedPageBreak/>
              <w:t xml:space="preserve">Profesora Titular, Facultad de Psicología y Psicopedagogía </w:t>
            </w:r>
          </w:p>
        </w:tc>
        <w:tc>
          <w:tcPr>
            <w:tcW w:w="1535" w:type="dxa"/>
          </w:tcPr>
          <w:p w:rsidR="00F95244" w:rsidRPr="0039743A" w:rsidRDefault="00F95244" w:rsidP="00C45486">
            <w:pPr>
              <w:pStyle w:val="Normal1"/>
              <w:spacing w:line="276" w:lineRule="auto"/>
              <w:jc w:val="both"/>
              <w:rPr>
                <w:rFonts w:ascii="Arial Narrow" w:hAnsi="Arial Narrow"/>
              </w:rPr>
            </w:pPr>
          </w:p>
        </w:tc>
        <w:tc>
          <w:tcPr>
            <w:tcW w:w="1535" w:type="dxa"/>
          </w:tcPr>
          <w:p w:rsidR="00F95244" w:rsidRPr="0039743A" w:rsidRDefault="00F95244" w:rsidP="00C45486">
            <w:pPr>
              <w:pStyle w:val="Normal1"/>
              <w:spacing w:line="276" w:lineRule="auto"/>
              <w:jc w:val="both"/>
              <w:rPr>
                <w:rFonts w:ascii="Arial Narrow" w:hAnsi="Arial Narrow"/>
              </w:rPr>
            </w:pPr>
          </w:p>
        </w:tc>
        <w:tc>
          <w:tcPr>
            <w:tcW w:w="1535" w:type="dxa"/>
          </w:tcPr>
          <w:p w:rsidR="00F95244" w:rsidRPr="0039743A" w:rsidRDefault="00F95244" w:rsidP="00C45486">
            <w:pPr>
              <w:pStyle w:val="Normal1"/>
              <w:spacing w:line="276" w:lineRule="auto"/>
              <w:jc w:val="both"/>
              <w:rPr>
                <w:rFonts w:ascii="Arial Narrow" w:hAnsi="Arial Narrow"/>
              </w:rPr>
            </w:pPr>
          </w:p>
        </w:tc>
        <w:tc>
          <w:tcPr>
            <w:tcW w:w="1536" w:type="dxa"/>
          </w:tcPr>
          <w:p w:rsidR="00F95244" w:rsidRPr="0039743A" w:rsidRDefault="00F95244" w:rsidP="00C45486">
            <w:pPr>
              <w:pStyle w:val="Normal1"/>
              <w:spacing w:line="276" w:lineRule="auto"/>
              <w:jc w:val="both"/>
              <w:rPr>
                <w:rFonts w:ascii="Arial Narrow" w:hAnsi="Arial Narrow"/>
              </w:rPr>
            </w:pPr>
          </w:p>
        </w:tc>
      </w:tr>
      <w:tr w:rsidR="00F95244" w:rsidRPr="0039743A" w:rsidTr="00F95244">
        <w:tc>
          <w:tcPr>
            <w:tcW w:w="1535" w:type="dxa"/>
          </w:tcPr>
          <w:p w:rsidR="00F95244" w:rsidRPr="0039743A" w:rsidRDefault="00D5433C" w:rsidP="00C45486">
            <w:pPr>
              <w:pStyle w:val="Normal1"/>
              <w:spacing w:line="276" w:lineRule="auto"/>
              <w:jc w:val="both"/>
              <w:rPr>
                <w:rFonts w:ascii="Arial Narrow" w:hAnsi="Arial Narrow"/>
              </w:rPr>
            </w:pPr>
            <w:r>
              <w:rPr>
                <w:rFonts w:ascii="Arial Narrow" w:hAnsi="Arial Narrow"/>
              </w:rPr>
              <w:lastRenderedPageBreak/>
              <w:t>Sosa Fernanda</w:t>
            </w:r>
          </w:p>
        </w:tc>
        <w:tc>
          <w:tcPr>
            <w:tcW w:w="1535" w:type="dxa"/>
          </w:tcPr>
          <w:p w:rsidR="002F31F8" w:rsidRDefault="00D339EE" w:rsidP="00C45486">
            <w:pPr>
              <w:pStyle w:val="Normal1"/>
              <w:spacing w:line="276" w:lineRule="auto"/>
              <w:jc w:val="both"/>
              <w:rPr>
                <w:rFonts w:ascii="Arial Narrow" w:hAnsi="Arial Narrow"/>
              </w:rPr>
            </w:pPr>
            <w:r>
              <w:rPr>
                <w:rFonts w:ascii="Arial Narrow" w:hAnsi="Arial Narrow"/>
              </w:rPr>
              <w:t>Profesor asesor. Colegio Militar de la Nación</w:t>
            </w:r>
            <w:r w:rsidR="002F31F8">
              <w:rPr>
                <w:rFonts w:ascii="Arial Narrow" w:hAnsi="Arial Narrow"/>
              </w:rPr>
              <w:t>-</w:t>
            </w:r>
            <w:r w:rsidR="00B43EED">
              <w:rPr>
                <w:rFonts w:ascii="Arial Narrow" w:hAnsi="Arial Narrow"/>
              </w:rPr>
              <w:t xml:space="preserve"> UNDEF</w:t>
            </w:r>
          </w:p>
          <w:p w:rsidR="00F95244" w:rsidRPr="0039743A" w:rsidRDefault="002F31F8" w:rsidP="00C45486">
            <w:pPr>
              <w:pStyle w:val="Normal1"/>
              <w:spacing w:line="276" w:lineRule="auto"/>
              <w:jc w:val="both"/>
              <w:rPr>
                <w:rFonts w:ascii="Arial Narrow" w:hAnsi="Arial Narrow"/>
              </w:rPr>
            </w:pPr>
            <w:r>
              <w:rPr>
                <w:rFonts w:ascii="Arial Narrow" w:hAnsi="Arial Narrow"/>
              </w:rPr>
              <w:t>Investigadora Asistente- CONICET</w:t>
            </w:r>
          </w:p>
        </w:tc>
        <w:tc>
          <w:tcPr>
            <w:tcW w:w="1535" w:type="dxa"/>
          </w:tcPr>
          <w:p w:rsidR="00F95244" w:rsidRPr="0039743A" w:rsidRDefault="00F95244" w:rsidP="00C45486">
            <w:pPr>
              <w:pStyle w:val="Normal1"/>
              <w:spacing w:line="276" w:lineRule="auto"/>
              <w:jc w:val="both"/>
              <w:rPr>
                <w:rFonts w:ascii="Arial Narrow" w:hAnsi="Arial Narrow"/>
              </w:rPr>
            </w:pPr>
          </w:p>
        </w:tc>
        <w:tc>
          <w:tcPr>
            <w:tcW w:w="1535" w:type="dxa"/>
          </w:tcPr>
          <w:p w:rsidR="00F95244" w:rsidRPr="0039743A" w:rsidRDefault="00F95244" w:rsidP="00C45486">
            <w:pPr>
              <w:pStyle w:val="Normal1"/>
              <w:spacing w:line="276" w:lineRule="auto"/>
              <w:jc w:val="both"/>
              <w:rPr>
                <w:rFonts w:ascii="Arial Narrow" w:hAnsi="Arial Narrow"/>
              </w:rPr>
            </w:pPr>
          </w:p>
        </w:tc>
        <w:tc>
          <w:tcPr>
            <w:tcW w:w="1535" w:type="dxa"/>
          </w:tcPr>
          <w:p w:rsidR="00F95244" w:rsidRPr="0039743A" w:rsidRDefault="00F95244" w:rsidP="00C45486">
            <w:pPr>
              <w:pStyle w:val="Normal1"/>
              <w:spacing w:line="276" w:lineRule="auto"/>
              <w:jc w:val="both"/>
              <w:rPr>
                <w:rFonts w:ascii="Arial Narrow" w:hAnsi="Arial Narrow"/>
              </w:rPr>
            </w:pPr>
          </w:p>
        </w:tc>
        <w:tc>
          <w:tcPr>
            <w:tcW w:w="1536" w:type="dxa"/>
          </w:tcPr>
          <w:p w:rsidR="00F95244" w:rsidRPr="0039743A" w:rsidRDefault="00F95244" w:rsidP="00C45486">
            <w:pPr>
              <w:pStyle w:val="Normal1"/>
              <w:spacing w:line="276" w:lineRule="auto"/>
              <w:jc w:val="both"/>
              <w:rPr>
                <w:rFonts w:ascii="Arial Narrow" w:hAnsi="Arial Narrow"/>
              </w:rPr>
            </w:pPr>
          </w:p>
        </w:tc>
      </w:tr>
      <w:tr w:rsidR="00F95244" w:rsidRPr="0039743A" w:rsidTr="00F95244">
        <w:tc>
          <w:tcPr>
            <w:tcW w:w="1535" w:type="dxa"/>
          </w:tcPr>
          <w:p w:rsidR="00F95244" w:rsidRPr="0039743A" w:rsidRDefault="002F31F8" w:rsidP="00C45486">
            <w:pPr>
              <w:pStyle w:val="Normal1"/>
              <w:spacing w:line="276" w:lineRule="auto"/>
              <w:jc w:val="both"/>
              <w:rPr>
                <w:rFonts w:ascii="Arial Narrow" w:hAnsi="Arial Narrow"/>
              </w:rPr>
            </w:pPr>
            <w:r>
              <w:rPr>
                <w:rFonts w:ascii="Arial Narrow" w:hAnsi="Arial Narrow"/>
              </w:rPr>
              <w:t xml:space="preserve">Silvia </w:t>
            </w:r>
            <w:proofErr w:type="spellStart"/>
            <w:r>
              <w:rPr>
                <w:rFonts w:ascii="Arial Narrow" w:hAnsi="Arial Narrow"/>
              </w:rPr>
              <w:t>Mele</w:t>
            </w:r>
            <w:proofErr w:type="spellEnd"/>
          </w:p>
        </w:tc>
        <w:tc>
          <w:tcPr>
            <w:tcW w:w="1535" w:type="dxa"/>
          </w:tcPr>
          <w:p w:rsidR="00F95244" w:rsidRPr="0039743A" w:rsidRDefault="00F95244" w:rsidP="00C45486">
            <w:pPr>
              <w:pStyle w:val="Normal1"/>
              <w:spacing w:line="276" w:lineRule="auto"/>
              <w:jc w:val="both"/>
              <w:rPr>
                <w:rFonts w:ascii="Arial Narrow" w:hAnsi="Arial Narrow"/>
              </w:rPr>
            </w:pPr>
          </w:p>
        </w:tc>
        <w:tc>
          <w:tcPr>
            <w:tcW w:w="1535" w:type="dxa"/>
          </w:tcPr>
          <w:p w:rsidR="00F95244" w:rsidRPr="0039743A" w:rsidRDefault="00F95244" w:rsidP="00C45486">
            <w:pPr>
              <w:pStyle w:val="Normal1"/>
              <w:spacing w:line="276" w:lineRule="auto"/>
              <w:jc w:val="both"/>
              <w:rPr>
                <w:rFonts w:ascii="Arial Narrow" w:hAnsi="Arial Narrow"/>
              </w:rPr>
            </w:pPr>
          </w:p>
        </w:tc>
        <w:tc>
          <w:tcPr>
            <w:tcW w:w="1535" w:type="dxa"/>
          </w:tcPr>
          <w:p w:rsidR="00F95244" w:rsidRPr="0039743A" w:rsidRDefault="002F31F8" w:rsidP="00C45486">
            <w:pPr>
              <w:pStyle w:val="Normal1"/>
              <w:spacing w:line="276" w:lineRule="auto"/>
              <w:jc w:val="both"/>
              <w:rPr>
                <w:rFonts w:ascii="Arial Narrow" w:hAnsi="Arial Narrow"/>
              </w:rPr>
            </w:pPr>
            <w:r>
              <w:rPr>
                <w:rFonts w:ascii="Arial Narrow" w:hAnsi="Arial Narrow"/>
              </w:rPr>
              <w:t>Personal de Apoyo - CONICET</w:t>
            </w:r>
          </w:p>
        </w:tc>
        <w:tc>
          <w:tcPr>
            <w:tcW w:w="1535" w:type="dxa"/>
          </w:tcPr>
          <w:p w:rsidR="00F95244" w:rsidRPr="0039743A" w:rsidRDefault="00F95244" w:rsidP="00C45486">
            <w:pPr>
              <w:pStyle w:val="Normal1"/>
              <w:spacing w:line="276" w:lineRule="auto"/>
              <w:jc w:val="both"/>
              <w:rPr>
                <w:rFonts w:ascii="Arial Narrow" w:hAnsi="Arial Narrow"/>
              </w:rPr>
            </w:pPr>
          </w:p>
        </w:tc>
        <w:tc>
          <w:tcPr>
            <w:tcW w:w="1536" w:type="dxa"/>
          </w:tcPr>
          <w:p w:rsidR="00F95244" w:rsidRPr="0039743A" w:rsidRDefault="00F95244" w:rsidP="00C45486">
            <w:pPr>
              <w:pStyle w:val="Normal1"/>
              <w:spacing w:line="276" w:lineRule="auto"/>
              <w:jc w:val="both"/>
              <w:rPr>
                <w:rFonts w:ascii="Arial Narrow" w:hAnsi="Arial Narrow"/>
              </w:rPr>
            </w:pPr>
          </w:p>
        </w:tc>
      </w:tr>
    </w:tbl>
    <w:p w:rsidR="002A235F" w:rsidRPr="0039743A" w:rsidRDefault="002A235F" w:rsidP="00C45486">
      <w:pPr>
        <w:pStyle w:val="Normal1"/>
        <w:spacing w:line="276" w:lineRule="auto"/>
        <w:jc w:val="both"/>
        <w:rPr>
          <w:rFonts w:ascii="Arial Narrow" w:hAnsi="Arial Narrow"/>
        </w:rPr>
      </w:pPr>
    </w:p>
    <w:p w:rsidR="00423FC0" w:rsidRPr="0039743A" w:rsidRDefault="00423FC0" w:rsidP="00C45486">
      <w:pPr>
        <w:pStyle w:val="Normal1"/>
        <w:spacing w:line="276" w:lineRule="auto"/>
        <w:jc w:val="both"/>
        <w:rPr>
          <w:rFonts w:ascii="Arial Narrow" w:hAnsi="Arial Narrow"/>
        </w:rPr>
      </w:pPr>
    </w:p>
    <w:p w:rsidR="00F95244" w:rsidRPr="0039743A" w:rsidRDefault="00F95244" w:rsidP="00C45486">
      <w:pPr>
        <w:pStyle w:val="Normal1"/>
        <w:spacing w:line="276" w:lineRule="auto"/>
        <w:jc w:val="both"/>
        <w:rPr>
          <w:rFonts w:ascii="Arial Narrow" w:hAnsi="Arial Narrow"/>
        </w:rPr>
      </w:pPr>
      <w:r w:rsidRPr="0039743A">
        <w:rPr>
          <w:rFonts w:ascii="Arial Narrow" w:hAnsi="Arial Narrow"/>
        </w:rPr>
        <w:t xml:space="preserve">Si correspondiera, consignar a continuación las becas y </w:t>
      </w:r>
      <w:proofErr w:type="spellStart"/>
      <w:r w:rsidRPr="0039743A">
        <w:rPr>
          <w:rFonts w:ascii="Arial Narrow" w:hAnsi="Arial Narrow"/>
        </w:rPr>
        <w:t>tesistas</w:t>
      </w:r>
      <w:proofErr w:type="spellEnd"/>
      <w:r w:rsidRPr="0039743A">
        <w:rPr>
          <w:rFonts w:ascii="Arial Narrow" w:hAnsi="Arial Narrow"/>
        </w:rPr>
        <w:t xml:space="preserve"> relacionados con el proyecto</w:t>
      </w:r>
    </w:p>
    <w:tbl>
      <w:tblPr>
        <w:tblStyle w:val="Tablaconcuadrcula"/>
        <w:tblW w:w="0" w:type="auto"/>
        <w:tblLayout w:type="fixed"/>
        <w:tblLook w:val="04A0"/>
      </w:tblPr>
      <w:tblGrid>
        <w:gridCol w:w="2552"/>
        <w:gridCol w:w="2268"/>
        <w:gridCol w:w="2268"/>
        <w:gridCol w:w="2268"/>
      </w:tblGrid>
      <w:tr w:rsidR="00160D24" w:rsidRPr="0039743A" w:rsidTr="00160D24">
        <w:tc>
          <w:tcPr>
            <w:tcW w:w="2552" w:type="dxa"/>
            <w:shd w:val="clear" w:color="auto" w:fill="F2F2F2" w:themeFill="background1" w:themeFillShade="F2"/>
          </w:tcPr>
          <w:p w:rsidR="00160D24" w:rsidRPr="0039743A" w:rsidRDefault="00160D24" w:rsidP="00160D24">
            <w:pPr>
              <w:pStyle w:val="Normal1"/>
              <w:spacing w:line="276" w:lineRule="auto"/>
              <w:rPr>
                <w:rFonts w:ascii="Arial Narrow" w:hAnsi="Arial Narrow"/>
              </w:rPr>
            </w:pPr>
            <w:r w:rsidRPr="0039743A">
              <w:rPr>
                <w:rFonts w:ascii="Arial Narrow" w:hAnsi="Arial Narrow"/>
              </w:rPr>
              <w:t>Apellido y Nombres</w:t>
            </w:r>
          </w:p>
        </w:tc>
        <w:tc>
          <w:tcPr>
            <w:tcW w:w="2268" w:type="dxa"/>
            <w:shd w:val="clear" w:color="auto" w:fill="F2F2F2" w:themeFill="background1" w:themeFillShade="F2"/>
          </w:tcPr>
          <w:p w:rsidR="00160D24" w:rsidRPr="0039743A" w:rsidRDefault="00160D24" w:rsidP="00160D24">
            <w:pPr>
              <w:pStyle w:val="Normal1"/>
              <w:spacing w:line="276" w:lineRule="auto"/>
              <w:rPr>
                <w:rFonts w:ascii="Arial Narrow" w:hAnsi="Arial Narrow"/>
              </w:rPr>
            </w:pPr>
            <w:r w:rsidRPr="0039743A">
              <w:rPr>
                <w:rFonts w:ascii="Arial Narrow" w:hAnsi="Arial Narrow"/>
              </w:rPr>
              <w:t>Tipo de Beca / Tesis</w:t>
            </w:r>
          </w:p>
        </w:tc>
        <w:tc>
          <w:tcPr>
            <w:tcW w:w="2268" w:type="dxa"/>
            <w:shd w:val="clear" w:color="auto" w:fill="F2F2F2" w:themeFill="background1" w:themeFillShade="F2"/>
          </w:tcPr>
          <w:p w:rsidR="00160D24" w:rsidRPr="0039743A" w:rsidRDefault="00160D24" w:rsidP="00F753A7">
            <w:pPr>
              <w:pStyle w:val="Normal1"/>
              <w:spacing w:line="276" w:lineRule="auto"/>
              <w:rPr>
                <w:rFonts w:ascii="Arial Narrow" w:hAnsi="Arial Narrow"/>
              </w:rPr>
            </w:pPr>
            <w:r w:rsidRPr="0039743A">
              <w:rPr>
                <w:rFonts w:ascii="Arial Narrow" w:hAnsi="Arial Narrow"/>
              </w:rPr>
              <w:t xml:space="preserve">Institución otorgante </w:t>
            </w:r>
            <w:r w:rsidR="00F753A7">
              <w:rPr>
                <w:rFonts w:ascii="Arial Narrow" w:hAnsi="Arial Narrow"/>
              </w:rPr>
              <w:t>/ Unidad Académica</w:t>
            </w:r>
          </w:p>
        </w:tc>
        <w:tc>
          <w:tcPr>
            <w:tcW w:w="2268" w:type="dxa"/>
            <w:shd w:val="clear" w:color="auto" w:fill="F2F2F2" w:themeFill="background1" w:themeFillShade="F2"/>
          </w:tcPr>
          <w:p w:rsidR="00160D24" w:rsidRPr="0039743A" w:rsidRDefault="00160D24" w:rsidP="00160D24">
            <w:pPr>
              <w:pStyle w:val="Normal1"/>
              <w:spacing w:line="276" w:lineRule="auto"/>
              <w:rPr>
                <w:rFonts w:ascii="Arial Narrow" w:hAnsi="Arial Narrow"/>
              </w:rPr>
            </w:pPr>
            <w:r w:rsidRPr="0039743A">
              <w:rPr>
                <w:rFonts w:ascii="Arial Narrow" w:hAnsi="Arial Narrow"/>
              </w:rPr>
              <w:t>Período</w:t>
            </w:r>
          </w:p>
        </w:tc>
      </w:tr>
      <w:tr w:rsidR="00160D24" w:rsidRPr="0039743A" w:rsidTr="00160D24">
        <w:tc>
          <w:tcPr>
            <w:tcW w:w="2552" w:type="dxa"/>
          </w:tcPr>
          <w:p w:rsidR="00160D24" w:rsidRPr="0039743A" w:rsidRDefault="003D68CC" w:rsidP="00C45486">
            <w:pPr>
              <w:pStyle w:val="Normal1"/>
              <w:spacing w:line="276" w:lineRule="auto"/>
              <w:jc w:val="both"/>
              <w:rPr>
                <w:rFonts w:ascii="Arial Narrow" w:hAnsi="Arial Narrow"/>
              </w:rPr>
            </w:pPr>
            <w:r>
              <w:rPr>
                <w:rFonts w:ascii="Arial Narrow" w:hAnsi="Arial Narrow"/>
              </w:rPr>
              <w:t>No corresponde</w:t>
            </w:r>
          </w:p>
        </w:tc>
        <w:tc>
          <w:tcPr>
            <w:tcW w:w="2268" w:type="dxa"/>
          </w:tcPr>
          <w:p w:rsidR="00160D24" w:rsidRPr="0039743A" w:rsidRDefault="00160D24" w:rsidP="00C45486">
            <w:pPr>
              <w:pStyle w:val="Normal1"/>
              <w:spacing w:line="276" w:lineRule="auto"/>
              <w:jc w:val="both"/>
              <w:rPr>
                <w:rFonts w:ascii="Arial Narrow" w:hAnsi="Arial Narrow"/>
              </w:rPr>
            </w:pPr>
          </w:p>
        </w:tc>
        <w:tc>
          <w:tcPr>
            <w:tcW w:w="2268" w:type="dxa"/>
          </w:tcPr>
          <w:p w:rsidR="00160D24" w:rsidRPr="0039743A" w:rsidRDefault="00160D24" w:rsidP="00C45486">
            <w:pPr>
              <w:pStyle w:val="Normal1"/>
              <w:spacing w:line="276" w:lineRule="auto"/>
              <w:jc w:val="both"/>
              <w:rPr>
                <w:rFonts w:ascii="Arial Narrow" w:hAnsi="Arial Narrow"/>
              </w:rPr>
            </w:pPr>
          </w:p>
        </w:tc>
        <w:tc>
          <w:tcPr>
            <w:tcW w:w="2268" w:type="dxa"/>
          </w:tcPr>
          <w:p w:rsidR="00160D24" w:rsidRPr="0039743A" w:rsidRDefault="00160D24" w:rsidP="00C45486">
            <w:pPr>
              <w:pStyle w:val="Normal1"/>
              <w:spacing w:line="276" w:lineRule="auto"/>
              <w:jc w:val="both"/>
              <w:rPr>
                <w:rFonts w:ascii="Arial Narrow" w:hAnsi="Arial Narrow"/>
              </w:rPr>
            </w:pPr>
          </w:p>
        </w:tc>
      </w:tr>
      <w:tr w:rsidR="00160D24" w:rsidRPr="0039743A" w:rsidTr="00160D24">
        <w:tc>
          <w:tcPr>
            <w:tcW w:w="2552" w:type="dxa"/>
          </w:tcPr>
          <w:p w:rsidR="00160D24" w:rsidRPr="0039743A" w:rsidRDefault="00160D24" w:rsidP="00C45486">
            <w:pPr>
              <w:pStyle w:val="Normal1"/>
              <w:spacing w:line="276" w:lineRule="auto"/>
              <w:jc w:val="both"/>
              <w:rPr>
                <w:rFonts w:ascii="Arial Narrow" w:hAnsi="Arial Narrow"/>
              </w:rPr>
            </w:pPr>
          </w:p>
        </w:tc>
        <w:tc>
          <w:tcPr>
            <w:tcW w:w="2268" w:type="dxa"/>
          </w:tcPr>
          <w:p w:rsidR="00160D24" w:rsidRPr="0039743A" w:rsidRDefault="00160D24" w:rsidP="00C45486">
            <w:pPr>
              <w:pStyle w:val="Normal1"/>
              <w:spacing w:line="276" w:lineRule="auto"/>
              <w:jc w:val="both"/>
              <w:rPr>
                <w:rFonts w:ascii="Arial Narrow" w:hAnsi="Arial Narrow"/>
              </w:rPr>
            </w:pPr>
          </w:p>
        </w:tc>
        <w:tc>
          <w:tcPr>
            <w:tcW w:w="2268" w:type="dxa"/>
          </w:tcPr>
          <w:p w:rsidR="00160D24" w:rsidRPr="0039743A" w:rsidRDefault="00160D24" w:rsidP="00C45486">
            <w:pPr>
              <w:pStyle w:val="Normal1"/>
              <w:spacing w:line="276" w:lineRule="auto"/>
              <w:jc w:val="both"/>
              <w:rPr>
                <w:rFonts w:ascii="Arial Narrow" w:hAnsi="Arial Narrow"/>
              </w:rPr>
            </w:pPr>
          </w:p>
        </w:tc>
        <w:tc>
          <w:tcPr>
            <w:tcW w:w="2268" w:type="dxa"/>
          </w:tcPr>
          <w:p w:rsidR="00160D24" w:rsidRPr="0039743A" w:rsidRDefault="00160D24" w:rsidP="00C45486">
            <w:pPr>
              <w:pStyle w:val="Normal1"/>
              <w:spacing w:line="276" w:lineRule="auto"/>
              <w:jc w:val="both"/>
              <w:rPr>
                <w:rFonts w:ascii="Arial Narrow" w:hAnsi="Arial Narrow"/>
              </w:rPr>
            </w:pPr>
          </w:p>
        </w:tc>
      </w:tr>
      <w:tr w:rsidR="00160D24" w:rsidRPr="0039743A" w:rsidTr="00160D24">
        <w:tc>
          <w:tcPr>
            <w:tcW w:w="2552" w:type="dxa"/>
          </w:tcPr>
          <w:p w:rsidR="00160D24" w:rsidRPr="0039743A" w:rsidRDefault="00160D24" w:rsidP="00C45486">
            <w:pPr>
              <w:pStyle w:val="Normal1"/>
              <w:spacing w:line="276" w:lineRule="auto"/>
              <w:jc w:val="both"/>
              <w:rPr>
                <w:rFonts w:ascii="Arial Narrow" w:hAnsi="Arial Narrow"/>
              </w:rPr>
            </w:pPr>
          </w:p>
        </w:tc>
        <w:tc>
          <w:tcPr>
            <w:tcW w:w="2268" w:type="dxa"/>
          </w:tcPr>
          <w:p w:rsidR="00160D24" w:rsidRPr="0039743A" w:rsidRDefault="00160D24" w:rsidP="00C45486">
            <w:pPr>
              <w:pStyle w:val="Normal1"/>
              <w:spacing w:line="276" w:lineRule="auto"/>
              <w:jc w:val="both"/>
              <w:rPr>
                <w:rFonts w:ascii="Arial Narrow" w:hAnsi="Arial Narrow"/>
              </w:rPr>
            </w:pPr>
          </w:p>
        </w:tc>
        <w:tc>
          <w:tcPr>
            <w:tcW w:w="2268" w:type="dxa"/>
          </w:tcPr>
          <w:p w:rsidR="00160D24" w:rsidRPr="0039743A" w:rsidRDefault="00160D24" w:rsidP="00C45486">
            <w:pPr>
              <w:pStyle w:val="Normal1"/>
              <w:spacing w:line="276" w:lineRule="auto"/>
              <w:jc w:val="both"/>
              <w:rPr>
                <w:rFonts w:ascii="Arial Narrow" w:hAnsi="Arial Narrow"/>
              </w:rPr>
            </w:pPr>
          </w:p>
        </w:tc>
        <w:tc>
          <w:tcPr>
            <w:tcW w:w="2268" w:type="dxa"/>
          </w:tcPr>
          <w:p w:rsidR="00160D24" w:rsidRPr="0039743A" w:rsidRDefault="00160D24" w:rsidP="00C45486">
            <w:pPr>
              <w:pStyle w:val="Normal1"/>
              <w:spacing w:line="276" w:lineRule="auto"/>
              <w:jc w:val="both"/>
              <w:rPr>
                <w:rFonts w:ascii="Arial Narrow" w:hAnsi="Arial Narrow"/>
              </w:rPr>
            </w:pPr>
          </w:p>
        </w:tc>
      </w:tr>
    </w:tbl>
    <w:p w:rsidR="00F95244" w:rsidRPr="0039743A" w:rsidRDefault="00F95244" w:rsidP="00C45486">
      <w:pPr>
        <w:pStyle w:val="Normal1"/>
        <w:spacing w:line="276" w:lineRule="auto"/>
        <w:jc w:val="both"/>
        <w:rPr>
          <w:rFonts w:ascii="Arial Narrow" w:hAnsi="Arial Narrow"/>
        </w:rPr>
      </w:pPr>
    </w:p>
    <w:p w:rsidR="0039743A" w:rsidRDefault="0039743A" w:rsidP="00C45486">
      <w:pPr>
        <w:pStyle w:val="Normal1"/>
        <w:spacing w:line="276" w:lineRule="auto"/>
        <w:jc w:val="both"/>
        <w:rPr>
          <w:rFonts w:ascii="Arial Narrow" w:hAnsi="Arial Narrow"/>
        </w:rPr>
      </w:pPr>
    </w:p>
    <w:tbl>
      <w:tblPr>
        <w:tblStyle w:val="Tablaconcuadrcula"/>
        <w:tblW w:w="9356" w:type="dxa"/>
        <w:tblInd w:w="-34" w:type="dxa"/>
        <w:tblLook w:val="04A0"/>
      </w:tblPr>
      <w:tblGrid>
        <w:gridCol w:w="9356"/>
      </w:tblGrid>
      <w:tr w:rsidR="008F3C8F" w:rsidRPr="0039743A" w:rsidTr="008422B3">
        <w:tc>
          <w:tcPr>
            <w:tcW w:w="9356" w:type="dxa"/>
          </w:tcPr>
          <w:p w:rsidR="008F3C8F" w:rsidRPr="0039743A" w:rsidRDefault="008F3C8F" w:rsidP="008F3C8F">
            <w:pPr>
              <w:pStyle w:val="Normal1"/>
              <w:numPr>
                <w:ilvl w:val="0"/>
                <w:numId w:val="1"/>
              </w:numPr>
              <w:spacing w:line="276" w:lineRule="auto"/>
              <w:ind w:hanging="180"/>
              <w:jc w:val="both"/>
              <w:rPr>
                <w:rFonts w:ascii="Arial Narrow" w:eastAsia="Arial Narrow" w:hAnsi="Arial Narrow" w:cs="Arial Narrow"/>
                <w:b/>
              </w:rPr>
            </w:pPr>
            <w:r w:rsidRPr="0039743A">
              <w:rPr>
                <w:rFonts w:ascii="Arial Narrow" w:eastAsia="Arial Narrow" w:hAnsi="Arial Narrow" w:cs="Arial Narrow"/>
                <w:b/>
              </w:rPr>
              <w:t xml:space="preserve">Plan de Investigación </w:t>
            </w:r>
          </w:p>
        </w:tc>
      </w:tr>
    </w:tbl>
    <w:p w:rsidR="00160D24" w:rsidRPr="0039743A" w:rsidRDefault="00160D24" w:rsidP="00C45486">
      <w:pPr>
        <w:pStyle w:val="Normal1"/>
        <w:spacing w:line="276" w:lineRule="auto"/>
        <w:jc w:val="both"/>
        <w:rPr>
          <w:rFonts w:ascii="Arial Narrow" w:eastAsia="Arial Narrow" w:hAnsi="Arial Narrow" w:cs="Arial Narrow"/>
          <w:i/>
        </w:rPr>
      </w:pPr>
    </w:p>
    <w:p w:rsidR="00670B84" w:rsidRPr="0039743A" w:rsidRDefault="00670B84" w:rsidP="00C45486">
      <w:pPr>
        <w:pStyle w:val="Normal1"/>
        <w:spacing w:line="276" w:lineRule="auto"/>
        <w:jc w:val="both"/>
        <w:rPr>
          <w:rFonts w:ascii="Arial Narrow" w:eastAsia="Arial Narrow" w:hAnsi="Arial Narrow" w:cs="Arial Narrow"/>
          <w:b/>
        </w:rPr>
      </w:pPr>
      <w:r w:rsidRPr="0039743A">
        <w:rPr>
          <w:rFonts w:ascii="Arial Narrow" w:eastAsia="Arial Narrow" w:hAnsi="Arial Narrow" w:cs="Arial Narrow"/>
          <w:b/>
        </w:rPr>
        <w:t xml:space="preserve">3.1. Elaboración del proyecto </w:t>
      </w:r>
    </w:p>
    <w:p w:rsidR="00670B84" w:rsidRPr="0039743A" w:rsidRDefault="00670B84" w:rsidP="00C45486">
      <w:pPr>
        <w:pStyle w:val="Normal1"/>
        <w:spacing w:line="276" w:lineRule="auto"/>
        <w:jc w:val="both"/>
        <w:rPr>
          <w:rFonts w:ascii="Arial Narrow" w:eastAsia="Arial Narrow" w:hAnsi="Arial Narrow" w:cs="Arial Narrow"/>
        </w:rPr>
      </w:pPr>
    </w:p>
    <w:p w:rsidR="008F3C8F" w:rsidRPr="0039743A" w:rsidRDefault="008F3C8F" w:rsidP="00C45486">
      <w:pPr>
        <w:pStyle w:val="Normal1"/>
        <w:spacing w:line="276" w:lineRule="auto"/>
        <w:jc w:val="both"/>
        <w:rPr>
          <w:rFonts w:ascii="Arial Narrow" w:eastAsia="Arial Narrow" w:hAnsi="Arial Narrow" w:cs="Arial Narrow"/>
        </w:rPr>
      </w:pPr>
      <w:r w:rsidRPr="0039743A">
        <w:rPr>
          <w:rFonts w:ascii="Arial Narrow" w:eastAsia="Arial Narrow" w:hAnsi="Arial Narrow" w:cs="Arial Narrow"/>
        </w:rPr>
        <w:t>Resumen Técnico</w:t>
      </w:r>
      <w:r w:rsidR="00F753A7">
        <w:rPr>
          <w:rStyle w:val="Refdenotaalpie"/>
          <w:rFonts w:ascii="Arial Narrow" w:eastAsia="Arial Narrow" w:hAnsi="Arial Narrow" w:cs="Arial Narrow"/>
        </w:rPr>
        <w:footnoteReference w:id="2"/>
      </w:r>
    </w:p>
    <w:tbl>
      <w:tblPr>
        <w:tblStyle w:val="a6"/>
        <w:tblW w:w="9354" w:type="dxa"/>
        <w:tblInd w:w="-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tblPr>
      <w:tblGrid>
        <w:gridCol w:w="9354"/>
      </w:tblGrid>
      <w:tr w:rsidR="00423FC0" w:rsidRPr="00356828" w:rsidTr="008422B3">
        <w:tc>
          <w:tcPr>
            <w:tcW w:w="9354" w:type="dxa"/>
          </w:tcPr>
          <w:p w:rsidR="006D2A66" w:rsidRPr="00B93456" w:rsidRDefault="00B24D45" w:rsidP="00E81A61">
            <w:pPr>
              <w:spacing w:line="360" w:lineRule="auto"/>
              <w:jc w:val="both"/>
              <w:rPr>
                <w:rFonts w:ascii="Arial Narrow" w:hAnsi="Arial Narrow" w:cs="Arial"/>
              </w:rPr>
            </w:pPr>
            <w:r w:rsidRPr="00356828">
              <w:rPr>
                <w:rFonts w:ascii="Arial Narrow" w:hAnsi="Arial Narrow" w:cs="Arial"/>
              </w:rPr>
              <w:t xml:space="preserve">El incremento de la presencia femenina en el mercado laboral y en otras áreas de la esfera pública ha tenido repercusiones en la cognición social en términos de expectativas en función del género. Las organizaciones sociales, dentro de las cuales se encuentran las Fuerzas Armadas, se vieron interpeladas a reflexionar sobre sí mismas y a impulsar cambios de adaptación contextual. En este proceso, un aspecto crítico fue la incorporación efectiva de la mujer a las filas militares, cuestionando el paradigma vigente y las creencias culturales organizacionales asociadas con lo femenino. El análisis del prejuicio y las conductas discriminatorias se hace crítico en una institución como la militar a la hora de intervenir </w:t>
            </w:r>
            <w:r w:rsidRPr="00356828">
              <w:rPr>
                <w:rFonts w:ascii="Arial Narrow" w:hAnsi="Arial Narrow" w:cs="Arial"/>
              </w:rPr>
              <w:lastRenderedPageBreak/>
              <w:t>eficazmente en un proceso de cambio que interpela sus fundamentos más básicos al haber sido pensada y sostenida sobre la base de rígidos estereotipos de género. En este contexto,</w:t>
            </w:r>
            <w:r w:rsidR="006D2A66">
              <w:rPr>
                <w:rFonts w:ascii="Arial Narrow" w:hAnsi="Arial Narrow" w:cs="Arial"/>
              </w:rPr>
              <w:t xml:space="preserve"> </w:t>
            </w:r>
            <w:r w:rsidRPr="00356828">
              <w:rPr>
                <w:rFonts w:ascii="Arial Narrow" w:hAnsi="Arial Narrow" w:cs="Arial"/>
              </w:rPr>
              <w:t xml:space="preserve">se propone realizar un estudio empírico con el objetivo general de </w:t>
            </w:r>
            <w:r w:rsidR="006D2A66">
              <w:rPr>
                <w:rFonts w:ascii="Arial Narrow" w:hAnsi="Arial Narrow"/>
              </w:rPr>
              <w:t xml:space="preserve">comprender, </w:t>
            </w:r>
            <w:r w:rsidR="006D2A66" w:rsidRPr="003406CB">
              <w:rPr>
                <w:rFonts w:ascii="Arial Narrow" w:hAnsi="Arial Narrow"/>
              </w:rPr>
              <w:t>desde una línea de indagación psicosocial y con una perspectiva de género, las actitudes, creencias y valores</w:t>
            </w:r>
            <w:r w:rsidR="006D2A66">
              <w:rPr>
                <w:rFonts w:ascii="Arial Narrow" w:hAnsi="Arial Narrow"/>
              </w:rPr>
              <w:t xml:space="preserve"> imperantes en estudiantes pertenecientes a institutos de formación de las Fuerzas Armadas. Así, por un lado, se propone ampliar los estudios considerando nuevas aristas y formas del prejuicio moderno presentes en los cadetes. Por otro lado, a través de estudios de cohorte (comparación con datos previos de 2009 y 2015), se buscará indagar acerca de la estabilidad de las actitudes, creencias y valores, haciendo especial hincapié en el contacto de los cadetes con el género opuesto. Por último, se compararán las actitudes, creencias y valores de los estudiantes pertenecientes a las distintas fuerzas, a fin de evaluar si existen diferencias según el tipo de formación militar que posean. </w:t>
            </w:r>
            <w:r w:rsidR="006D2A66" w:rsidRPr="00E40227">
              <w:rPr>
                <w:rFonts w:ascii="Arial Narrow" w:hAnsi="Arial Narrow"/>
              </w:rPr>
              <w:t>De esta manera, la investigación que aquí se presenta encuentra su justificativo en la necesidad de realizar un diagnóstico descriptivo a fin de contribuir en el diseño de intervenciones sociales pertinentes y eficaces para así responder a la necesidad de políticas públicas basadas en evidencia (</w:t>
            </w:r>
            <w:proofErr w:type="spellStart"/>
            <w:r w:rsidR="006D2A66" w:rsidRPr="00B93456">
              <w:rPr>
                <w:rFonts w:ascii="Arial Narrow" w:hAnsi="Arial Narrow"/>
                <w:i/>
              </w:rPr>
              <w:t>evidence</w:t>
            </w:r>
            <w:proofErr w:type="spellEnd"/>
            <w:r w:rsidR="006D2A66" w:rsidRPr="00B93456">
              <w:rPr>
                <w:rFonts w:ascii="Arial Narrow" w:hAnsi="Arial Narrow"/>
                <w:i/>
              </w:rPr>
              <w:t xml:space="preserve">- </w:t>
            </w:r>
            <w:proofErr w:type="spellStart"/>
            <w:r w:rsidR="006D2A66" w:rsidRPr="00B93456">
              <w:rPr>
                <w:rFonts w:ascii="Arial Narrow" w:hAnsi="Arial Narrow"/>
                <w:i/>
              </w:rPr>
              <w:t>based</w:t>
            </w:r>
            <w:proofErr w:type="spellEnd"/>
            <w:r w:rsidR="006D2A66" w:rsidRPr="00B93456">
              <w:rPr>
                <w:rFonts w:ascii="Arial Narrow" w:hAnsi="Arial Narrow"/>
                <w:i/>
              </w:rPr>
              <w:t xml:space="preserve"> </w:t>
            </w:r>
            <w:proofErr w:type="spellStart"/>
            <w:r w:rsidR="006D2A66" w:rsidRPr="00B93456">
              <w:rPr>
                <w:rFonts w:ascii="Arial Narrow" w:hAnsi="Arial Narrow"/>
                <w:i/>
              </w:rPr>
              <w:t>policy</w:t>
            </w:r>
            <w:proofErr w:type="spellEnd"/>
            <w:r w:rsidR="006D2A66" w:rsidRPr="00E40227">
              <w:rPr>
                <w:rFonts w:ascii="Arial Narrow" w:hAnsi="Arial Narrow"/>
              </w:rPr>
              <w:t>)</w:t>
            </w:r>
            <w:r w:rsidR="006D2A66">
              <w:rPr>
                <w:rFonts w:ascii="Arial Narrow" w:hAnsi="Arial Narrow"/>
              </w:rPr>
              <w:t>.</w:t>
            </w:r>
          </w:p>
        </w:tc>
      </w:tr>
    </w:tbl>
    <w:p w:rsidR="00423FC0" w:rsidRPr="0039743A" w:rsidRDefault="00423FC0" w:rsidP="00C45486">
      <w:pPr>
        <w:pStyle w:val="Normal1"/>
        <w:spacing w:line="276" w:lineRule="auto"/>
        <w:jc w:val="both"/>
        <w:rPr>
          <w:rFonts w:ascii="Arial Narrow" w:hAnsi="Arial Narrow"/>
        </w:rPr>
      </w:pPr>
    </w:p>
    <w:p w:rsidR="00423FC0" w:rsidRPr="0039743A" w:rsidRDefault="00670B84" w:rsidP="00C45486">
      <w:pPr>
        <w:pStyle w:val="Normal1"/>
        <w:spacing w:line="276" w:lineRule="auto"/>
        <w:jc w:val="both"/>
        <w:rPr>
          <w:rFonts w:ascii="Arial Narrow" w:hAnsi="Arial Narrow"/>
        </w:rPr>
      </w:pPr>
      <w:r w:rsidRPr="0039743A">
        <w:rPr>
          <w:rFonts w:ascii="Arial Narrow" w:eastAsia="Arial Narrow" w:hAnsi="Arial Narrow" w:cs="Arial Narrow"/>
        </w:rPr>
        <w:t>Estado actual del conocimiento sobre el tema</w:t>
      </w:r>
      <w:r w:rsidR="00F753A7">
        <w:rPr>
          <w:rStyle w:val="Refdenotaalpie"/>
          <w:rFonts w:ascii="Arial Narrow" w:eastAsia="Arial Narrow" w:hAnsi="Arial Narrow" w:cs="Arial Narrow"/>
        </w:rPr>
        <w:footnoteReference w:id="3"/>
      </w:r>
      <w:r w:rsidRPr="0039743A">
        <w:rPr>
          <w:rFonts w:ascii="Arial Narrow" w:eastAsia="Arial Narrow" w:hAnsi="Arial Narrow" w:cs="Arial Narrow"/>
        </w:rPr>
        <w:t xml:space="preserve"> </w:t>
      </w:r>
    </w:p>
    <w:tbl>
      <w:tblPr>
        <w:tblStyle w:val="a8"/>
        <w:tblW w:w="9001" w:type="dxa"/>
        <w:tblInd w:w="-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tblPr>
      <w:tblGrid>
        <w:gridCol w:w="9001"/>
      </w:tblGrid>
      <w:tr w:rsidR="00423FC0" w:rsidRPr="00356828">
        <w:tc>
          <w:tcPr>
            <w:tcW w:w="9001" w:type="dxa"/>
          </w:tcPr>
          <w:p w:rsidR="009E54DC" w:rsidRPr="00356828" w:rsidRDefault="005551FB" w:rsidP="00356828">
            <w:pPr>
              <w:pStyle w:val="Normal1"/>
              <w:spacing w:line="360" w:lineRule="auto"/>
              <w:jc w:val="both"/>
              <w:rPr>
                <w:rFonts w:ascii="Arial Narrow" w:hAnsi="Arial Narrow"/>
              </w:rPr>
            </w:pPr>
            <w:r w:rsidRPr="00356828">
              <w:rPr>
                <w:rFonts w:ascii="Arial Narrow" w:hAnsi="Arial Narrow"/>
              </w:rPr>
              <w:t xml:space="preserve">La guerra, como fenómeno que afecta transversalmente a las diversas sociedades que la sufren, no es una realidad ajena a las mujeres. Sin embargo, y por fuerza de la tradición y los estereotipos, pocas personas piensan en las mujeres como sujetos activos en tales situaciones de conflicto, es decir, como líderes o combatientes en las conflagraciones bélicas (Martín, 2009). En todo el mundo, hasta mediados del siglo XX la mujer vio vetada su incorporación a los ejércitos. Salvo muy puntuales casos, cuya notoria singularidad evidencia la norma general, hasta finales del siglo XIX las mujeres habían vivido conflictos como sujetos pasivos; las guerras como hijas, hermanas, madres, esposas o viudas (Sepúlveda Muñoz, 2009). </w:t>
            </w:r>
            <w:r w:rsidR="008E4672" w:rsidRPr="00356828">
              <w:rPr>
                <w:rFonts w:ascii="Arial Narrow" w:hAnsi="Arial Narrow"/>
              </w:rPr>
              <w:t>De acuerdo a</w:t>
            </w:r>
            <w:r w:rsidR="00CC57B1" w:rsidRPr="00356828">
              <w:rPr>
                <w:rFonts w:ascii="Arial Narrow" w:hAnsi="Arial Narrow"/>
              </w:rPr>
              <w:t>l</w:t>
            </w:r>
            <w:r w:rsidR="008E4672" w:rsidRPr="00356828">
              <w:rPr>
                <w:rFonts w:ascii="Arial Narrow" w:hAnsi="Arial Narrow"/>
              </w:rPr>
              <w:t xml:space="preserve"> análisis efectuado por Martínez (2009) en relación a la incorporación de la mujer en los ejércitos de Europa y América, la presencia de las mujeres entre las filas de combatientes o al mando de los mismos no es un hecho especialmente novedoso desde un punto de vista histórico. Sin embargo, dicha presencia se puede fácilmente calificar como desacostumbrada, dado que las normas jurídicas y sociales no han permitido una </w:t>
            </w:r>
            <w:r w:rsidR="008E4672" w:rsidRPr="00356828">
              <w:rPr>
                <w:rFonts w:ascii="Arial Narrow" w:hAnsi="Arial Narrow"/>
              </w:rPr>
              <w:lastRenderedPageBreak/>
              <w:t xml:space="preserve">mayor presencia activa de las mujeres en los ejércitos hasta bien entrado el siglo XX. Resulta novedoso, y especialmente característico de los tiempos actuales, la aparición y consolidación de iniciativas y esfuerzos orientados a permitir una integración real de las mujeres en las Fuerzas Armadas, introduciendo así, de hecho, la perspectiva de género en los cuarteles. </w:t>
            </w:r>
            <w:r w:rsidR="009E54DC" w:rsidRPr="00356828">
              <w:rPr>
                <w:rFonts w:ascii="Arial Narrow" w:hAnsi="Arial Narrow"/>
              </w:rPr>
              <w:t>Así, como señala el autor, la incorporación e integración de la mujer, al ser un proceso complejo, peculiar y dilatado en el tiempo requiere de un proceso de adaptación. En este sentido, no solo se necesita remover prohibiciones o restricciones legales existentes para poder afirmar que las mujeres acceden a la profesión militar en condiciones de igualdad, sino que es fundamental actuar sobre</w:t>
            </w:r>
            <w:r w:rsidR="00A1785C" w:rsidRPr="00356828">
              <w:rPr>
                <w:rFonts w:ascii="Arial Narrow" w:hAnsi="Arial Narrow"/>
              </w:rPr>
              <w:t xml:space="preserve"> la</w:t>
            </w:r>
            <w:r w:rsidR="009E54DC" w:rsidRPr="00356828">
              <w:rPr>
                <w:rFonts w:ascii="Arial Narrow" w:hAnsi="Arial Narrow"/>
              </w:rPr>
              <w:t xml:space="preserve"> “mentalidad social”. Es crucial la labor de integración que pueden y deben realizar los propios miembros de las Fuerzas Armadas, para lo cual no basta una mera posición de tolerancia o indiferencia hacia las mujeres que acceden a las mismas, sino que es altamente necesario y muy recomendable que todos y todas trabajen por y para la integración real. </w:t>
            </w:r>
          </w:p>
          <w:p w:rsidR="007B68C3" w:rsidRPr="00356828" w:rsidRDefault="005551FB" w:rsidP="00356828">
            <w:pPr>
              <w:pStyle w:val="Normal1"/>
              <w:spacing w:line="360" w:lineRule="auto"/>
              <w:jc w:val="both"/>
              <w:rPr>
                <w:rFonts w:ascii="Arial Narrow" w:hAnsi="Arial Narrow"/>
              </w:rPr>
            </w:pPr>
            <w:r w:rsidRPr="00356828">
              <w:rPr>
                <w:rFonts w:ascii="Arial Narrow" w:hAnsi="Arial Narrow"/>
              </w:rPr>
              <w:t xml:space="preserve">En nuestro contexto, las políticas de género en el ámbito castrense fueron diseñadas a comienzos de siglo como parte de una estrategia de fortalecimiento institucional democrático y de respeto por los derechos humanos, con la finalidad de eliminar todas las formas de violencia de género y promover una cultura de igualdad de oportunidades. </w:t>
            </w:r>
          </w:p>
          <w:p w:rsidR="00E42D46" w:rsidRPr="00356828" w:rsidRDefault="00B95407" w:rsidP="00356828">
            <w:pPr>
              <w:pStyle w:val="Normal1"/>
              <w:spacing w:line="360" w:lineRule="auto"/>
              <w:jc w:val="both"/>
              <w:rPr>
                <w:rFonts w:ascii="Arial Narrow" w:hAnsi="Arial Narrow"/>
                <w:iCs/>
                <w:lang w:eastAsia="es-AR"/>
              </w:rPr>
            </w:pPr>
            <w:r w:rsidRPr="00356828">
              <w:rPr>
                <w:rFonts w:ascii="Arial Narrow" w:hAnsi="Arial Narrow"/>
                <w:lang w:val="es-AR"/>
              </w:rPr>
              <w:t>Estudios actuales acerca de las actitudes hacia las mujeres en general, y específicamente hacia las mujeres en el ámbito militar, sugieren que las actitudes sociales hacia los roles y derechos de la misma son comparativamente más tolerantes que en décadas pasadas (</w:t>
            </w:r>
            <w:proofErr w:type="spellStart"/>
            <w:r w:rsidRPr="00356828">
              <w:rPr>
                <w:rFonts w:ascii="Arial Narrow" w:hAnsi="Arial Narrow"/>
                <w:lang w:val="es-AR"/>
              </w:rPr>
              <w:t>Ivarsson</w:t>
            </w:r>
            <w:proofErr w:type="spellEnd"/>
            <w:r w:rsidRPr="00356828">
              <w:rPr>
                <w:rFonts w:ascii="Arial Narrow" w:hAnsi="Arial Narrow"/>
                <w:lang w:val="es-AR"/>
              </w:rPr>
              <w:t xml:space="preserve">, Estrada &amp; </w:t>
            </w:r>
            <w:proofErr w:type="spellStart"/>
            <w:r w:rsidRPr="00356828">
              <w:rPr>
                <w:rFonts w:ascii="Arial Narrow" w:hAnsi="Arial Narrow"/>
                <w:lang w:val="es-AR"/>
              </w:rPr>
              <w:t>Berggren</w:t>
            </w:r>
            <w:proofErr w:type="spellEnd"/>
            <w:r w:rsidRPr="00356828">
              <w:rPr>
                <w:rFonts w:ascii="Arial Narrow" w:hAnsi="Arial Narrow"/>
                <w:lang w:val="es-AR"/>
              </w:rPr>
              <w:t xml:space="preserve">, 2005). </w:t>
            </w:r>
            <w:r w:rsidRPr="00356828">
              <w:rPr>
                <w:rFonts w:ascii="Arial Narrow" w:hAnsi="Arial Narrow"/>
              </w:rPr>
              <w:t>En este sentido, h</w:t>
            </w:r>
            <w:r w:rsidR="00897CC0" w:rsidRPr="00356828">
              <w:rPr>
                <w:rFonts w:ascii="Arial Narrow" w:hAnsi="Arial Narrow"/>
              </w:rPr>
              <w:t xml:space="preserve">oy en día, es poco probable hallar conceptualizaciones tradicionales y manifiestas sobre el sexismo. Esto es, aquellas que fundamentadas básicamente en las diferencias biológicas, sostienen la superioridad del hombre por sobre la mujer. Sin embargo, las acciones de discriminación  aún continúan y se hacen presentes en los distintos ámbitos de la vida. </w:t>
            </w:r>
            <w:r w:rsidR="00897CC0" w:rsidRPr="00356828">
              <w:rPr>
                <w:rFonts w:ascii="Arial Narrow" w:hAnsi="Arial Narrow"/>
                <w:iCs/>
                <w:lang w:eastAsia="es-AR"/>
              </w:rPr>
              <w:t>Esta situación contradictoria ha llevado a formular la existencia de formas más su</w:t>
            </w:r>
            <w:r w:rsidR="007B68C3" w:rsidRPr="00356828">
              <w:rPr>
                <w:rFonts w:ascii="Arial Narrow" w:hAnsi="Arial Narrow"/>
                <w:iCs/>
                <w:lang w:eastAsia="es-AR"/>
              </w:rPr>
              <w:t>tiles o encubiertas de sexismo.</w:t>
            </w:r>
          </w:p>
          <w:p w:rsidR="00897CC0" w:rsidRPr="00356828" w:rsidRDefault="00897CC0" w:rsidP="00356828">
            <w:pPr>
              <w:pStyle w:val="Normal1"/>
              <w:spacing w:line="360" w:lineRule="auto"/>
              <w:jc w:val="both"/>
              <w:rPr>
                <w:rFonts w:ascii="Arial Narrow" w:hAnsi="Arial Narrow"/>
                <w:lang w:eastAsia="es-AR"/>
              </w:rPr>
            </w:pPr>
            <w:r w:rsidRPr="00356828">
              <w:rPr>
                <w:rFonts w:ascii="Arial Narrow" w:hAnsi="Arial Narrow"/>
                <w:iCs/>
                <w:lang w:eastAsia="es-AR"/>
              </w:rPr>
              <w:t xml:space="preserve">Según </w:t>
            </w:r>
            <w:proofErr w:type="spellStart"/>
            <w:r w:rsidRPr="00356828">
              <w:rPr>
                <w:rFonts w:ascii="Arial Narrow" w:hAnsi="Arial Narrow"/>
                <w:iCs/>
                <w:lang w:eastAsia="es-AR"/>
              </w:rPr>
              <w:t>Glick</w:t>
            </w:r>
            <w:proofErr w:type="spellEnd"/>
            <w:r w:rsidRPr="00356828">
              <w:rPr>
                <w:rFonts w:ascii="Arial Narrow" w:hAnsi="Arial Narrow"/>
                <w:iCs/>
                <w:lang w:eastAsia="es-AR"/>
              </w:rPr>
              <w:t xml:space="preserve"> y </w:t>
            </w:r>
            <w:proofErr w:type="spellStart"/>
            <w:r w:rsidRPr="00356828">
              <w:rPr>
                <w:rFonts w:ascii="Arial Narrow" w:hAnsi="Arial Narrow"/>
                <w:iCs/>
                <w:lang w:eastAsia="es-AR"/>
              </w:rPr>
              <w:t>Fiske</w:t>
            </w:r>
            <w:proofErr w:type="spellEnd"/>
            <w:r w:rsidRPr="00356828">
              <w:rPr>
                <w:rFonts w:ascii="Arial Narrow" w:hAnsi="Arial Narrow"/>
                <w:iCs/>
                <w:lang w:eastAsia="es-AR"/>
              </w:rPr>
              <w:t xml:space="preserve"> (1996), el sexismo ambivalente conjuga las formas tradicionales con formas “benévolas”, que si bien tienen un componente afectivo y conductual positivo siguen considerando a la mujer de forma estereotipada y limitada a ciertos roles. </w:t>
            </w:r>
            <w:r w:rsidRPr="00356828">
              <w:rPr>
                <w:rFonts w:ascii="Arial Narrow" w:hAnsi="Arial Narrow"/>
                <w:lang w:eastAsia="es-AR"/>
              </w:rPr>
              <w:t xml:space="preserve">La conceptualización del prejuicio como un reflejo de la hostilidad hacia las mujeres no estaría teniendo en cuenta los sentimientos positivos que </w:t>
            </w:r>
            <w:r w:rsidRPr="00356828">
              <w:rPr>
                <w:rFonts w:ascii="Arial Narrow" w:hAnsi="Arial Narrow"/>
                <w:lang w:eastAsia="es-AR"/>
              </w:rPr>
              <w:lastRenderedPageBreak/>
              <w:t xml:space="preserve">existen hacia ellas y que coexisten con la antipatía sexista. Así, el sexismo es ambivalente porque está formado por dos componentes claramente diferenciados (aunque relacionados): el </w:t>
            </w:r>
            <w:r w:rsidRPr="00356828">
              <w:rPr>
                <w:rFonts w:ascii="Arial Narrow" w:hAnsi="Arial Narrow"/>
                <w:i/>
                <w:iCs/>
                <w:lang w:eastAsia="es-AR"/>
              </w:rPr>
              <w:t xml:space="preserve">sexismo hostil </w:t>
            </w:r>
            <w:r w:rsidRPr="00356828">
              <w:rPr>
                <w:rFonts w:ascii="Arial Narrow" w:hAnsi="Arial Narrow"/>
                <w:lang w:eastAsia="es-AR"/>
              </w:rPr>
              <w:t xml:space="preserve">y el </w:t>
            </w:r>
            <w:r w:rsidRPr="00356828">
              <w:rPr>
                <w:rFonts w:ascii="Arial Narrow" w:hAnsi="Arial Narrow"/>
                <w:i/>
                <w:iCs/>
                <w:lang w:eastAsia="es-AR"/>
              </w:rPr>
              <w:t>sexismo benevolente</w:t>
            </w:r>
            <w:r w:rsidRPr="00356828">
              <w:rPr>
                <w:rFonts w:ascii="Arial Narrow" w:hAnsi="Arial Narrow"/>
                <w:b/>
                <w:bCs/>
                <w:lang w:eastAsia="es-AR"/>
              </w:rPr>
              <w:t xml:space="preserve">. </w:t>
            </w:r>
            <w:r w:rsidRPr="00356828">
              <w:rPr>
                <w:rFonts w:ascii="Arial Narrow" w:hAnsi="Arial Narrow"/>
                <w:lang w:eastAsia="es-AR"/>
              </w:rPr>
              <w:t>El sexismo hostil coincide básicamente con el viejo sexismo. Se compone de actitudes prejuiciosas, las cuales presentan un tono negativo más explícito, y de conductas discriminatorias basadas en la supuesta inferioridad de las mujeres. Esta forma de sexismo refleja antipatía e intolerancia, y se compone de tres categorías: (a) el paternalismo dominante: las mujeres son débiles e inferiores, por lo tanto necesitan ser controladas y dirigidas por el hombre; (b) la diferenciación de género competitiva: el hombre es hábil y competente y la mujer, siendo diferente, no posee las características pa</w:t>
            </w:r>
            <w:r w:rsidR="00A1785C" w:rsidRPr="00356828">
              <w:rPr>
                <w:rFonts w:ascii="Arial Narrow" w:hAnsi="Arial Narrow"/>
                <w:lang w:eastAsia="es-AR"/>
              </w:rPr>
              <w:t>ra triunfar en el ámbito público</w:t>
            </w:r>
            <w:r w:rsidRPr="00356828">
              <w:rPr>
                <w:rFonts w:ascii="Arial Narrow" w:hAnsi="Arial Narrow"/>
                <w:lang w:eastAsia="es-AR"/>
              </w:rPr>
              <w:t xml:space="preserve">, razón por la cual debe restringirse al ámbito privado y; (c) heterosexual hostil: la mujer es un adversario peligroso que utiliza su atractivo físico para dominar y manipular al hombre. Por otro lado, el </w:t>
            </w:r>
            <w:r w:rsidRPr="00356828">
              <w:rPr>
                <w:rFonts w:ascii="Arial Narrow" w:hAnsi="Arial Narrow"/>
                <w:i/>
                <w:iCs/>
                <w:lang w:eastAsia="es-AR"/>
              </w:rPr>
              <w:t xml:space="preserve">sexismo benevolente </w:t>
            </w:r>
            <w:r w:rsidRPr="00356828">
              <w:rPr>
                <w:rFonts w:ascii="Arial Narrow" w:hAnsi="Arial Narrow"/>
                <w:lang w:eastAsia="es-AR"/>
              </w:rPr>
              <w:t xml:space="preserve">es definido como un conjunto de actitudes interrelacionadas hacia las mujeres que son sexistas en cuanto las considera de forma estereotipada y limitadas a ciertos roles, pero que son expresadas en un tono afectivo positivo (para el perceptor) y que incluso puede generar conductas de ayuda, protección o búsqueda de intimidad </w:t>
            </w:r>
            <w:r w:rsidRPr="00356828">
              <w:rPr>
                <w:rFonts w:ascii="Arial Narrow" w:hAnsi="Arial Narrow"/>
                <w:iCs/>
                <w:lang w:eastAsia="es-AR"/>
              </w:rPr>
              <w:t xml:space="preserve">(Espósito, Moya &amp; </w:t>
            </w:r>
            <w:proofErr w:type="spellStart"/>
            <w:r w:rsidRPr="00356828">
              <w:rPr>
                <w:rFonts w:ascii="Arial Narrow" w:hAnsi="Arial Narrow"/>
                <w:iCs/>
                <w:lang w:eastAsia="es-AR"/>
              </w:rPr>
              <w:t>Glick</w:t>
            </w:r>
            <w:proofErr w:type="spellEnd"/>
            <w:r w:rsidRPr="00356828">
              <w:rPr>
                <w:rFonts w:ascii="Arial Narrow" w:hAnsi="Arial Narrow"/>
                <w:iCs/>
                <w:lang w:eastAsia="es-AR"/>
              </w:rPr>
              <w:t>, 1998)</w:t>
            </w:r>
            <w:r w:rsidRPr="00356828">
              <w:rPr>
                <w:rFonts w:ascii="Arial Narrow" w:hAnsi="Arial Narrow"/>
                <w:lang w:eastAsia="es-AR"/>
              </w:rPr>
              <w:t>. Se trataría de una idealización de roles sociales tradicionalmente asignados a la mujer, los cuales no dejan de enfatizar la debilidad de ésta y la necesidad de protección por parte de los ho</w:t>
            </w:r>
            <w:r w:rsidR="002100FC" w:rsidRPr="00356828">
              <w:rPr>
                <w:rFonts w:ascii="Arial Narrow" w:hAnsi="Arial Narrow"/>
                <w:lang w:eastAsia="es-AR"/>
              </w:rPr>
              <w:t>mbres (</w:t>
            </w:r>
            <w:proofErr w:type="spellStart"/>
            <w:r w:rsidR="002100FC" w:rsidRPr="00356828">
              <w:rPr>
                <w:rFonts w:ascii="Arial Narrow" w:hAnsi="Arial Narrow"/>
                <w:lang w:eastAsia="es-AR"/>
              </w:rPr>
              <w:t>Eagly</w:t>
            </w:r>
            <w:proofErr w:type="spellEnd"/>
            <w:r w:rsidR="002100FC" w:rsidRPr="00356828">
              <w:rPr>
                <w:rFonts w:ascii="Arial Narrow" w:hAnsi="Arial Narrow"/>
                <w:lang w:eastAsia="es-AR"/>
              </w:rPr>
              <w:t xml:space="preserve"> &amp; </w:t>
            </w:r>
            <w:proofErr w:type="spellStart"/>
            <w:r w:rsidR="002100FC" w:rsidRPr="00356828">
              <w:rPr>
                <w:rFonts w:ascii="Arial Narrow" w:hAnsi="Arial Narrow"/>
                <w:lang w:eastAsia="es-AR"/>
              </w:rPr>
              <w:t>Mladinic</w:t>
            </w:r>
            <w:proofErr w:type="spellEnd"/>
            <w:r w:rsidR="002100FC" w:rsidRPr="00356828">
              <w:rPr>
                <w:rFonts w:ascii="Arial Narrow" w:hAnsi="Arial Narrow"/>
                <w:lang w:eastAsia="es-AR"/>
              </w:rPr>
              <w:t xml:space="preserve">, 1994). </w:t>
            </w:r>
            <w:r w:rsidRPr="00356828">
              <w:rPr>
                <w:rFonts w:ascii="Arial Narrow" w:hAnsi="Arial Narrow"/>
                <w:lang w:eastAsia="es-AR"/>
              </w:rPr>
              <w:t xml:space="preserve">De esta forma, el sexismo benevolente sigue siendo sexismo, a pesar de los sentimientos positivos que pueda tener el perceptor, porque descansa en la dominación tradicional del varón y tiene aspectos comunes con el sexismo hostil: las mujeres están mejor en ciertos roles y espacios y son “más débiles”. </w:t>
            </w:r>
            <w:r w:rsidRPr="00356828">
              <w:rPr>
                <w:rFonts w:ascii="Arial Narrow" w:hAnsi="Arial Narrow"/>
              </w:rPr>
              <w:t>De hecho</w:t>
            </w:r>
            <w:r w:rsidR="000E6D56">
              <w:rPr>
                <w:rFonts w:ascii="Arial Narrow" w:hAnsi="Arial Narrow"/>
              </w:rPr>
              <w:t>,</w:t>
            </w:r>
            <w:r w:rsidRPr="00356828">
              <w:rPr>
                <w:rFonts w:ascii="Arial Narrow" w:hAnsi="Arial Narrow"/>
              </w:rPr>
              <w:t xml:space="preserve"> el sexismo benevolente puede ser más peligroso </w:t>
            </w:r>
            <w:r w:rsidR="0002099F" w:rsidRPr="00356828">
              <w:rPr>
                <w:rFonts w:ascii="Arial Narrow" w:hAnsi="Arial Narrow"/>
              </w:rPr>
              <w:t>que el hostil, ya que</w:t>
            </w:r>
            <w:r w:rsidRPr="00356828">
              <w:rPr>
                <w:rFonts w:ascii="Arial Narrow" w:hAnsi="Arial Narrow"/>
              </w:rPr>
              <w:t xml:space="preserve"> puede utilizarse para compensar o legitimar a aquél y dado que quien es sexista benevolente no suele considerarse a si mismo sexista, la posibilidad de intervención en contra de esta forma de sexismo es ciertamente más difícil. </w:t>
            </w:r>
            <w:r w:rsidR="000E6D56">
              <w:rPr>
                <w:rFonts w:ascii="Arial Narrow" w:hAnsi="Arial Narrow"/>
              </w:rPr>
              <w:t>Así, a</w:t>
            </w:r>
            <w:r w:rsidRPr="00356828">
              <w:rPr>
                <w:rFonts w:ascii="Arial Narrow" w:hAnsi="Arial Narrow"/>
              </w:rPr>
              <w:t xml:space="preserve">mbos tipos de sexismo pueden convertirse en una potente combinación para conseguir la subordinación de las mujeres. </w:t>
            </w:r>
            <w:r w:rsidRPr="00356828">
              <w:rPr>
                <w:rFonts w:ascii="Arial Narrow" w:hAnsi="Arial Narrow"/>
                <w:lang w:eastAsia="es-AR"/>
              </w:rPr>
              <w:t xml:space="preserve">El sexismo benevolente se articula en torno a tres componentes básicos: (a) el paternalismo protector: el hombre cuida y protege a la mujer como un padre cuida a sus hijos dado que ésta es débil y dependiente; (b) la diferenciación de género complementaria: los rasgos positivos de la mujer son aquellos que </w:t>
            </w:r>
            <w:r w:rsidR="00D65F8D" w:rsidRPr="00356828">
              <w:rPr>
                <w:rFonts w:ascii="Arial Narrow" w:hAnsi="Arial Narrow"/>
                <w:lang w:eastAsia="es-AR"/>
              </w:rPr>
              <w:t>complementan al hombre, e</w:t>
            </w:r>
            <w:r w:rsidRPr="00356828">
              <w:rPr>
                <w:rFonts w:ascii="Arial Narrow" w:hAnsi="Arial Narrow"/>
                <w:lang w:eastAsia="es-AR"/>
              </w:rPr>
              <w:t xml:space="preserve"> (c) intimidad heterosexual: tanto hombres como mujeres sólo pueden ser felices con una pareja a </w:t>
            </w:r>
            <w:r w:rsidRPr="00356828">
              <w:rPr>
                <w:rFonts w:ascii="Arial Narrow" w:hAnsi="Arial Narrow"/>
                <w:lang w:eastAsia="es-AR"/>
              </w:rPr>
              <w:lastRenderedPageBreak/>
              <w:t xml:space="preserve">su lado, siendo que la felicidad sólo es posible cuando se logra el complemento de lo femenino con lo masculino. </w:t>
            </w:r>
          </w:p>
          <w:p w:rsidR="00407AF2" w:rsidRPr="00356828" w:rsidRDefault="00604A0F" w:rsidP="00356828">
            <w:pPr>
              <w:spacing w:line="360" w:lineRule="auto"/>
              <w:jc w:val="both"/>
              <w:rPr>
                <w:rFonts w:ascii="Arial Narrow" w:hAnsi="Arial Narrow"/>
              </w:rPr>
            </w:pPr>
            <w:r w:rsidRPr="00356828">
              <w:rPr>
                <w:rFonts w:ascii="Arial Narrow" w:hAnsi="Arial Narrow"/>
              </w:rPr>
              <w:t>En lo que hace a los estereotipos, éstos se definen como las creencias más o menos estructuradas en la mente de un sujeto sobre un grupo social (Páez, 2005). Así, los estereotipos de género son, según</w:t>
            </w:r>
            <w:r w:rsidR="00E42D46" w:rsidRPr="00356828">
              <w:rPr>
                <w:rFonts w:ascii="Arial Narrow" w:hAnsi="Arial Narrow"/>
              </w:rPr>
              <w:t xml:space="preserve"> Morales y López (1993)</w:t>
            </w:r>
            <w:r w:rsidRPr="00356828">
              <w:rPr>
                <w:rFonts w:ascii="Arial Narrow" w:hAnsi="Arial Narrow"/>
              </w:rPr>
              <w:t xml:space="preserve">, </w:t>
            </w:r>
            <w:r w:rsidR="00E42D46" w:rsidRPr="00356828">
              <w:rPr>
                <w:rFonts w:ascii="Arial Narrow" w:hAnsi="Arial Narrow"/>
              </w:rPr>
              <w:t xml:space="preserve">la generalización que se hace de una persona por el hecho de ser hombre o mujer. Siguiendo a </w:t>
            </w:r>
            <w:proofErr w:type="spellStart"/>
            <w:r w:rsidR="00E42D46" w:rsidRPr="00356828">
              <w:rPr>
                <w:rFonts w:ascii="Arial Narrow" w:hAnsi="Arial Narrow"/>
              </w:rPr>
              <w:t>Willliams</w:t>
            </w:r>
            <w:proofErr w:type="spellEnd"/>
            <w:r w:rsidR="00E42D46" w:rsidRPr="00356828">
              <w:rPr>
                <w:rFonts w:ascii="Arial Narrow" w:hAnsi="Arial Narrow"/>
              </w:rPr>
              <w:t xml:space="preserve"> y </w:t>
            </w:r>
            <w:proofErr w:type="spellStart"/>
            <w:r w:rsidR="00E42D46" w:rsidRPr="00356828">
              <w:rPr>
                <w:rFonts w:ascii="Arial Narrow" w:hAnsi="Arial Narrow"/>
              </w:rPr>
              <w:t>Best</w:t>
            </w:r>
            <w:proofErr w:type="spellEnd"/>
            <w:r w:rsidR="00E42D46" w:rsidRPr="00356828">
              <w:rPr>
                <w:rFonts w:ascii="Arial Narrow" w:hAnsi="Arial Narrow"/>
              </w:rPr>
              <w:t xml:space="preserve"> (1990), se distingue entre estereotipos de género de rol y de rasgo. Los primeros incluirían creencias relativas a la adecuación general de roles y actividades para hombres y mujeres. Los segundos, estarían compuestos por características psicológicas o rasgos de conductas que se atribuyen, con mayor o menor frecuencia, a hombres o mujeres. Estos este</w:t>
            </w:r>
            <w:r w:rsidR="002100FC" w:rsidRPr="00356828">
              <w:rPr>
                <w:rFonts w:ascii="Arial Narrow" w:hAnsi="Arial Narrow"/>
              </w:rPr>
              <w:t>re</w:t>
            </w:r>
            <w:r w:rsidR="00E42D46" w:rsidRPr="00356828">
              <w:rPr>
                <w:rFonts w:ascii="Arial Narrow" w:hAnsi="Arial Narrow"/>
              </w:rPr>
              <w:t>otipos persisten en base a los roles que hombres y mujeres han desempeñado en la sociedad a lo largo de la historia, relacionados con diferencias en las características psicológicas de hombres y mujeres. Las diferencias biológicas y psicológicas, así como el papel de madre y su relevancia en el núcleo familiar, son la base de los estere</w:t>
            </w:r>
            <w:r w:rsidR="002D780A" w:rsidRPr="00356828">
              <w:rPr>
                <w:rFonts w:ascii="Arial Narrow" w:hAnsi="Arial Narrow"/>
              </w:rPr>
              <w:t>o</w:t>
            </w:r>
            <w:r w:rsidR="00E42D46" w:rsidRPr="00356828">
              <w:rPr>
                <w:rFonts w:ascii="Arial Narrow" w:hAnsi="Arial Narrow"/>
              </w:rPr>
              <w:t xml:space="preserve">tipos negativos en relación a la presencia de la mujer en los ejércitos. </w:t>
            </w:r>
          </w:p>
          <w:p w:rsidR="00E42D46" w:rsidRPr="00356828" w:rsidRDefault="00E42D46" w:rsidP="00356828">
            <w:pPr>
              <w:spacing w:line="360" w:lineRule="auto"/>
              <w:jc w:val="both"/>
              <w:rPr>
                <w:rFonts w:ascii="Arial Narrow" w:hAnsi="Arial Narrow"/>
              </w:rPr>
            </w:pPr>
            <w:r w:rsidRPr="00356828">
              <w:rPr>
                <w:rFonts w:ascii="Arial Narrow" w:hAnsi="Arial Narrow"/>
              </w:rPr>
              <w:t xml:space="preserve">El miedo a la estigmatización puede convertirse en un </w:t>
            </w:r>
            <w:proofErr w:type="spellStart"/>
            <w:r w:rsidRPr="00356828">
              <w:rPr>
                <w:rFonts w:ascii="Arial Narrow" w:hAnsi="Arial Narrow"/>
              </w:rPr>
              <w:t>estresor</w:t>
            </w:r>
            <w:proofErr w:type="spellEnd"/>
            <w:r w:rsidRPr="00356828">
              <w:rPr>
                <w:rFonts w:ascii="Arial Narrow" w:hAnsi="Arial Narrow"/>
              </w:rPr>
              <w:t xml:space="preserve"> específico para las mujeres militares que desempeñan una ocupación tradicionalmente masculina.</w:t>
            </w:r>
            <w:r w:rsidR="00407AF2" w:rsidRPr="00356828">
              <w:rPr>
                <w:rFonts w:ascii="Arial Narrow" w:hAnsi="Arial Narrow"/>
              </w:rPr>
              <w:t xml:space="preserve"> </w:t>
            </w:r>
            <w:r w:rsidRPr="00356828">
              <w:rPr>
                <w:rFonts w:ascii="Arial Narrow" w:hAnsi="Arial Narrow"/>
              </w:rPr>
              <w:t xml:space="preserve">Los roles sociales asignados a las mujeres a lo largo de la historia han mantenido </w:t>
            </w:r>
            <w:r w:rsidR="002100FC" w:rsidRPr="00356828">
              <w:rPr>
                <w:rFonts w:ascii="Arial Narrow" w:hAnsi="Arial Narrow"/>
              </w:rPr>
              <w:t>estereotipos</w:t>
            </w:r>
            <w:r w:rsidRPr="00356828">
              <w:rPr>
                <w:rFonts w:ascii="Arial Narrow" w:hAnsi="Arial Narrow"/>
              </w:rPr>
              <w:t xml:space="preserve"> de género, que han marcado su participación en los </w:t>
            </w:r>
            <w:r w:rsidR="002100FC" w:rsidRPr="00356828">
              <w:rPr>
                <w:rFonts w:ascii="Arial Narrow" w:hAnsi="Arial Narrow"/>
              </w:rPr>
              <w:t>ejércitos</w:t>
            </w:r>
            <w:r w:rsidRPr="00356828">
              <w:rPr>
                <w:rFonts w:ascii="Arial Narrow" w:hAnsi="Arial Narrow"/>
              </w:rPr>
              <w:t xml:space="preserve"> de una manera más o menos visible. Factores de naturaleza muy distinta (políticos, económicos, sociales, psicológicos</w:t>
            </w:r>
            <w:r w:rsidR="00407AF2" w:rsidRPr="00356828">
              <w:rPr>
                <w:rFonts w:ascii="Arial Narrow" w:hAnsi="Arial Narrow"/>
              </w:rPr>
              <w:t>, etc.)</w:t>
            </w:r>
            <w:r w:rsidRPr="00356828">
              <w:rPr>
                <w:rFonts w:ascii="Arial Narrow" w:hAnsi="Arial Narrow"/>
              </w:rPr>
              <w:t xml:space="preserve"> han propiciado su incorporación a las FFAA. Sin embargo, el análisis de este proceso no puede hacerse desde un enfoque transcultural, siendo preciso partir de estudios realizados en nuestro país. La participación de las mujeres en los ejércitos obliga a considerar nuevos aspectos en </w:t>
            </w:r>
            <w:r w:rsidR="00407AF2" w:rsidRPr="00356828">
              <w:rPr>
                <w:rFonts w:ascii="Arial Narrow" w:hAnsi="Arial Narrow"/>
              </w:rPr>
              <w:t>la selección</w:t>
            </w:r>
            <w:r w:rsidRPr="00356828">
              <w:rPr>
                <w:rFonts w:ascii="Arial Narrow" w:hAnsi="Arial Narrow"/>
              </w:rPr>
              <w:t xml:space="preserve"> y la retención vinculados, sin duda, al bienestar y a la salud. Las mismas variables laborales influyen de distinto modo sobre la salud de hombres y mujeres militares.</w:t>
            </w:r>
            <w:r w:rsidR="002100FC" w:rsidRPr="00356828">
              <w:rPr>
                <w:rFonts w:ascii="Arial Narrow" w:hAnsi="Arial Narrow"/>
              </w:rPr>
              <w:t xml:space="preserve"> </w:t>
            </w:r>
            <w:r w:rsidRPr="00356828">
              <w:rPr>
                <w:rFonts w:ascii="Arial Narrow" w:hAnsi="Arial Narrow"/>
              </w:rPr>
              <w:t xml:space="preserve">Siendo interesante incorporar actuaciones transversales, encaminadas a potenciar actitudes positivas hacia la presencia de la mujer en el entorno militar o a filtrar los efectos de las actitudes negativas. </w:t>
            </w:r>
          </w:p>
          <w:p w:rsidR="00897CC0" w:rsidRPr="00356828" w:rsidRDefault="00897CC0" w:rsidP="00356828">
            <w:pPr>
              <w:autoSpaceDE w:val="0"/>
              <w:autoSpaceDN w:val="0"/>
              <w:adjustRightInd w:val="0"/>
              <w:spacing w:line="360" w:lineRule="auto"/>
              <w:jc w:val="both"/>
              <w:rPr>
                <w:rFonts w:ascii="Arial Narrow" w:hAnsi="Arial Narrow"/>
                <w:lang w:eastAsia="es-AR"/>
              </w:rPr>
            </w:pPr>
            <w:r w:rsidRPr="00356828">
              <w:rPr>
                <w:rFonts w:ascii="Arial Narrow" w:hAnsi="Arial Narrow"/>
                <w:lang w:eastAsia="es-AR"/>
              </w:rPr>
              <w:t>Asimismo, el sexismo se relacionaría con la tendencia a la dominancia social. La teoría de dominancia social (</w:t>
            </w:r>
            <w:proofErr w:type="spellStart"/>
            <w:r w:rsidRPr="00356828">
              <w:rPr>
                <w:rFonts w:ascii="Arial Narrow" w:hAnsi="Arial Narrow"/>
                <w:lang w:eastAsia="es-AR"/>
              </w:rPr>
              <w:t>Sidanius</w:t>
            </w:r>
            <w:proofErr w:type="spellEnd"/>
            <w:r w:rsidRPr="00356828">
              <w:rPr>
                <w:rFonts w:ascii="Arial Narrow" w:hAnsi="Arial Narrow"/>
                <w:lang w:eastAsia="es-AR"/>
              </w:rPr>
              <w:t xml:space="preserve"> &amp; </w:t>
            </w:r>
            <w:proofErr w:type="spellStart"/>
            <w:r w:rsidRPr="00356828">
              <w:rPr>
                <w:rFonts w:ascii="Arial Narrow" w:hAnsi="Arial Narrow"/>
                <w:lang w:eastAsia="es-AR"/>
              </w:rPr>
              <w:t>Pratto</w:t>
            </w:r>
            <w:proofErr w:type="spellEnd"/>
            <w:r w:rsidRPr="00356828">
              <w:rPr>
                <w:rFonts w:ascii="Arial Narrow" w:hAnsi="Arial Narrow"/>
                <w:lang w:eastAsia="es-AR"/>
              </w:rPr>
              <w:t xml:space="preserve">, 1999; </w:t>
            </w:r>
            <w:proofErr w:type="spellStart"/>
            <w:r w:rsidRPr="00356828">
              <w:rPr>
                <w:rFonts w:ascii="Arial Narrow" w:hAnsi="Arial Narrow"/>
                <w:lang w:eastAsia="es-AR"/>
              </w:rPr>
              <w:t>Pratto</w:t>
            </w:r>
            <w:proofErr w:type="spellEnd"/>
            <w:r w:rsidRPr="00356828">
              <w:rPr>
                <w:rFonts w:ascii="Arial Narrow" w:hAnsi="Arial Narrow"/>
                <w:lang w:eastAsia="es-AR"/>
              </w:rPr>
              <w:t xml:space="preserve">, </w:t>
            </w:r>
            <w:proofErr w:type="spellStart"/>
            <w:r w:rsidRPr="00356828">
              <w:rPr>
                <w:rFonts w:ascii="Arial Narrow" w:hAnsi="Arial Narrow"/>
                <w:lang w:eastAsia="es-AR"/>
              </w:rPr>
              <w:t>Sidanius</w:t>
            </w:r>
            <w:proofErr w:type="spellEnd"/>
            <w:r w:rsidRPr="00356828">
              <w:rPr>
                <w:rFonts w:ascii="Arial Narrow" w:hAnsi="Arial Narrow"/>
                <w:lang w:eastAsia="es-AR"/>
              </w:rPr>
              <w:t xml:space="preserve"> &amp; </w:t>
            </w:r>
            <w:proofErr w:type="spellStart"/>
            <w:r w:rsidRPr="00356828">
              <w:rPr>
                <w:rFonts w:ascii="Arial Narrow" w:hAnsi="Arial Narrow"/>
                <w:lang w:eastAsia="es-AR"/>
              </w:rPr>
              <w:t>Levin</w:t>
            </w:r>
            <w:proofErr w:type="spellEnd"/>
            <w:r w:rsidRPr="00356828">
              <w:rPr>
                <w:rFonts w:ascii="Arial Narrow" w:hAnsi="Arial Narrow"/>
                <w:lang w:eastAsia="es-AR"/>
              </w:rPr>
              <w:t xml:space="preserve">, 2006) postula que la discriminación grupal tiende a ser sistemática porque las ideologías sociales ayudan a coordinar las </w:t>
            </w:r>
            <w:r w:rsidRPr="00356828">
              <w:rPr>
                <w:rFonts w:ascii="Arial Narrow" w:hAnsi="Arial Narrow"/>
                <w:lang w:eastAsia="es-AR"/>
              </w:rPr>
              <w:lastRenderedPageBreak/>
              <w:t xml:space="preserve">acciones de instituciones e individuos. La aceptación de ideologías que legitiman la desigualdad está en parte determinada por el deseo general de los individuos de dominación de unos grupos sobre otros, y el sexismo podría ser visto como un ejemplo de ésta orientación psicológica. </w:t>
            </w:r>
          </w:p>
          <w:p w:rsidR="00CB6EFB" w:rsidRPr="00456D25" w:rsidRDefault="00897CC0" w:rsidP="00456D25">
            <w:pPr>
              <w:autoSpaceDE w:val="0"/>
              <w:autoSpaceDN w:val="0"/>
              <w:adjustRightInd w:val="0"/>
              <w:spacing w:line="360" w:lineRule="auto"/>
              <w:jc w:val="both"/>
              <w:rPr>
                <w:rFonts w:ascii="Arial Narrow" w:hAnsi="Arial Narrow"/>
              </w:rPr>
            </w:pPr>
            <w:r w:rsidRPr="00356828">
              <w:rPr>
                <w:rFonts w:ascii="Arial Narrow" w:hAnsi="Arial Narrow"/>
              </w:rPr>
              <w:t xml:space="preserve">Si bien el ingreso de la mujer a la vida militar ha sido antecedido por su creciente inserción en el mercado laboral, los cambios culturales producidos conllevan no sólo un proceso de adaptación contextual sino también repercusiones en la cognición social en términos de expectativas en función del género. </w:t>
            </w:r>
            <w:r w:rsidR="000B0F55" w:rsidRPr="00356828">
              <w:rPr>
                <w:rFonts w:ascii="Arial Narrow" w:hAnsi="Arial Narrow"/>
              </w:rPr>
              <w:t xml:space="preserve">Como señalan </w:t>
            </w:r>
            <w:proofErr w:type="spellStart"/>
            <w:r w:rsidR="000B0F55" w:rsidRPr="00356828">
              <w:rPr>
                <w:rFonts w:ascii="Arial Narrow" w:hAnsi="Arial Narrow"/>
                <w:lang w:val="es-AR"/>
              </w:rPr>
              <w:t>Glick</w:t>
            </w:r>
            <w:proofErr w:type="spellEnd"/>
            <w:r w:rsidR="000B0F55" w:rsidRPr="00356828">
              <w:rPr>
                <w:rFonts w:ascii="Arial Narrow" w:hAnsi="Arial Narrow"/>
                <w:lang w:val="es-AR"/>
              </w:rPr>
              <w:t xml:space="preserve"> y </w:t>
            </w:r>
            <w:proofErr w:type="spellStart"/>
            <w:r w:rsidR="000B0F55" w:rsidRPr="00356828">
              <w:rPr>
                <w:rFonts w:ascii="Arial Narrow" w:hAnsi="Arial Narrow"/>
                <w:lang w:val="es-AR"/>
              </w:rPr>
              <w:t>Fiske</w:t>
            </w:r>
            <w:proofErr w:type="spellEnd"/>
            <w:r w:rsidR="000B0F55" w:rsidRPr="00356828">
              <w:rPr>
                <w:rFonts w:ascii="Arial Narrow" w:hAnsi="Arial Narrow"/>
                <w:lang w:val="es-AR"/>
              </w:rPr>
              <w:t xml:space="preserve"> (1996, 2001), l</w:t>
            </w:r>
            <w:r w:rsidR="000B0F55" w:rsidRPr="00356828">
              <w:rPr>
                <w:rFonts w:ascii="Arial Narrow" w:hAnsi="Arial Narrow"/>
              </w:rPr>
              <w:t xml:space="preserve">os individuos que presentan creencias sexistas, apoyan en menor medida los derechos y roles de la mujer, sobre todo en roles que tradicionalmente han sido considerados masculinos, tal es el caso del ámbito militar. </w:t>
            </w:r>
            <w:r w:rsidR="00F32D45">
              <w:rPr>
                <w:rFonts w:ascii="Arial Narrow" w:hAnsi="Arial Narrow"/>
              </w:rPr>
              <w:t xml:space="preserve">Además, en una línea de trabajo iniciada hace años </w:t>
            </w:r>
            <w:r w:rsidR="0066111D">
              <w:rPr>
                <w:rFonts w:ascii="Arial Narrow" w:hAnsi="Arial Narrow"/>
              </w:rPr>
              <w:t>en el Colegio Militar de la</w:t>
            </w:r>
            <w:r w:rsidR="00F32D45">
              <w:rPr>
                <w:rFonts w:ascii="Arial Narrow" w:hAnsi="Arial Narrow"/>
              </w:rPr>
              <w:t xml:space="preserve">, </w:t>
            </w:r>
            <w:r w:rsidR="00ED0C81">
              <w:rPr>
                <w:rFonts w:ascii="Arial Narrow" w:hAnsi="Arial Narrow"/>
              </w:rPr>
              <w:t xml:space="preserve">se ha demostrado tanto a nivel cualitativo como cuantitativo </w:t>
            </w:r>
            <w:r w:rsidR="00F32D45" w:rsidRPr="00356828">
              <w:rPr>
                <w:rFonts w:ascii="Arial Narrow" w:hAnsi="Arial Narrow"/>
              </w:rPr>
              <w:t xml:space="preserve">(Sosa, </w:t>
            </w:r>
            <w:proofErr w:type="spellStart"/>
            <w:r w:rsidR="00F32D45" w:rsidRPr="00356828">
              <w:rPr>
                <w:rFonts w:ascii="Arial Narrow" w:hAnsi="Arial Narrow"/>
              </w:rPr>
              <w:t>Beramendi</w:t>
            </w:r>
            <w:proofErr w:type="spellEnd"/>
            <w:r w:rsidR="00F32D45" w:rsidRPr="00356828">
              <w:rPr>
                <w:rFonts w:ascii="Arial Narrow" w:hAnsi="Arial Narrow"/>
              </w:rPr>
              <w:t xml:space="preserve">, </w:t>
            </w:r>
            <w:proofErr w:type="spellStart"/>
            <w:r w:rsidR="00F32D45" w:rsidRPr="00356828">
              <w:rPr>
                <w:rFonts w:ascii="Arial Narrow" w:hAnsi="Arial Narrow"/>
              </w:rPr>
              <w:t>Muratori</w:t>
            </w:r>
            <w:proofErr w:type="spellEnd"/>
            <w:r w:rsidR="00F32D45" w:rsidRPr="00356828">
              <w:rPr>
                <w:rFonts w:ascii="Arial Narrow" w:hAnsi="Arial Narrow"/>
              </w:rPr>
              <w:t xml:space="preserve">, y Torres, 2014; Zubieta, </w:t>
            </w:r>
            <w:proofErr w:type="spellStart"/>
            <w:r w:rsidR="00F32D45" w:rsidRPr="00356828">
              <w:rPr>
                <w:rFonts w:ascii="Arial Narrow" w:hAnsi="Arial Narrow"/>
              </w:rPr>
              <w:t>Beramendi</w:t>
            </w:r>
            <w:proofErr w:type="spellEnd"/>
            <w:r w:rsidR="00F32D45" w:rsidRPr="00356828">
              <w:rPr>
                <w:rFonts w:ascii="Arial Narrow" w:hAnsi="Arial Narrow"/>
              </w:rPr>
              <w:t xml:space="preserve">, Sosa y Torres, 2011; Zubieta, </w:t>
            </w:r>
            <w:r w:rsidR="00ED0C81">
              <w:rPr>
                <w:rFonts w:ascii="Arial Narrow" w:hAnsi="Arial Narrow"/>
              </w:rPr>
              <w:t xml:space="preserve">Sosa, Torres y </w:t>
            </w:r>
            <w:proofErr w:type="spellStart"/>
            <w:r w:rsidR="00ED0C81">
              <w:rPr>
                <w:rFonts w:ascii="Arial Narrow" w:hAnsi="Arial Narrow"/>
              </w:rPr>
              <w:t>Muratori</w:t>
            </w:r>
            <w:proofErr w:type="spellEnd"/>
            <w:r w:rsidR="00ED0C81">
              <w:rPr>
                <w:rFonts w:ascii="Arial Narrow" w:hAnsi="Arial Narrow"/>
              </w:rPr>
              <w:t xml:space="preserve">, 2015), </w:t>
            </w:r>
            <w:r w:rsidR="00F32D45" w:rsidRPr="00356828">
              <w:rPr>
                <w:rFonts w:ascii="Arial Narrow" w:hAnsi="Arial Narrow"/>
              </w:rPr>
              <w:t>que los cadetes masculinos, en comparación con sus pares femeninos, tienen mayores niveles de sexismo hostil y benevolente y responden a características de identidad de género masculina mientras que las cadetes femeninas responden a una identidad denominada androginias. En roles sexuales y tipicidad de género, el estereotipo femenino de las mujeres es andrógino, asociado probablemente a la necesidad de presentarse de manera contra estereotípica para funcionar como líderes, asemejándose a los hombre. De manera similar a las tendencias de estudios previos, prevalecen en los cadetes, valores orientados a lo social y al bienestar de los otr</w:t>
            </w:r>
            <w:r w:rsidR="0066111D">
              <w:rPr>
                <w:rFonts w:ascii="Arial Narrow" w:hAnsi="Arial Narrow"/>
              </w:rPr>
              <w:t>os. Se observa la preeminencia de</w:t>
            </w:r>
            <w:r w:rsidR="00F32D45" w:rsidRPr="00356828">
              <w:rPr>
                <w:rFonts w:ascii="Arial Narrow" w:hAnsi="Arial Narrow"/>
              </w:rPr>
              <w:t xml:space="preserve"> valores que pertenecen a dos dimensiones contrapuestas en competencia. Una de las explicaciones que </w:t>
            </w:r>
            <w:proofErr w:type="spellStart"/>
            <w:r w:rsidR="00F32D45" w:rsidRPr="00356828">
              <w:rPr>
                <w:rFonts w:ascii="Arial Narrow" w:hAnsi="Arial Narrow"/>
              </w:rPr>
              <w:t>Schwartz</w:t>
            </w:r>
            <w:proofErr w:type="spellEnd"/>
            <w:r w:rsidR="00F32D45" w:rsidRPr="00356828">
              <w:rPr>
                <w:rFonts w:ascii="Arial Narrow" w:hAnsi="Arial Narrow"/>
              </w:rPr>
              <w:t xml:space="preserve"> (2001) da a estas situaciones es que ocurren cuando se está atravesando un cambio cultural de importancia, hecho que se puede asociar a la organización militar en su proceso de integración de la mujer. En relación a la tendencia a la dominación, la media general es baja, sin embargo, los cadetes hombres muestran una mayor creencia sobre la superioridad de unos grupos sobre otros en compa</w:t>
            </w:r>
            <w:r w:rsidR="0066111D">
              <w:rPr>
                <w:rFonts w:ascii="Arial Narrow" w:hAnsi="Arial Narrow"/>
              </w:rPr>
              <w:t xml:space="preserve">ración a las cadetes mujeres. </w:t>
            </w:r>
            <w:r w:rsidR="00702F32">
              <w:rPr>
                <w:rFonts w:ascii="Arial Narrow" w:hAnsi="Arial Narrow"/>
              </w:rPr>
              <w:t>Además, otros estudios en el plano internacional</w:t>
            </w:r>
            <w:r w:rsidR="00702F32" w:rsidRPr="00356828">
              <w:rPr>
                <w:rFonts w:ascii="Arial Narrow" w:hAnsi="Arial Narrow"/>
                <w:lang w:val="es-AR" w:eastAsia="es-AR"/>
              </w:rPr>
              <w:t xml:space="preserve"> (</w:t>
            </w:r>
            <w:proofErr w:type="spellStart"/>
            <w:r w:rsidR="00702F32" w:rsidRPr="00356828">
              <w:rPr>
                <w:rFonts w:ascii="Arial Narrow" w:hAnsi="Arial Narrow"/>
                <w:lang w:val="es-AR"/>
              </w:rPr>
              <w:t>Ivarsson</w:t>
            </w:r>
            <w:proofErr w:type="spellEnd"/>
            <w:r w:rsidR="00702F32" w:rsidRPr="00356828">
              <w:rPr>
                <w:rFonts w:ascii="Arial Narrow" w:hAnsi="Arial Narrow"/>
                <w:lang w:val="es-AR"/>
              </w:rPr>
              <w:t xml:space="preserve"> et al., 2005) sugieren que el contacto interpersonal con mujeres en el ámbito militar está asociado positivamente con actitudes más positivas de los hombres, siendo uno de los </w:t>
            </w:r>
            <w:proofErr w:type="spellStart"/>
            <w:r w:rsidR="00702F32" w:rsidRPr="00356828">
              <w:rPr>
                <w:rFonts w:ascii="Arial Narrow" w:hAnsi="Arial Narrow"/>
                <w:lang w:val="es-AR"/>
              </w:rPr>
              <w:t>predictores</w:t>
            </w:r>
            <w:proofErr w:type="spellEnd"/>
            <w:r w:rsidR="00702F32" w:rsidRPr="00356828">
              <w:rPr>
                <w:rFonts w:ascii="Arial Narrow" w:hAnsi="Arial Narrow"/>
                <w:lang w:val="es-AR"/>
              </w:rPr>
              <w:t xml:space="preserve"> más fuertes de dichas actitudes. Por lo tanto, proveer de experiencias de contacto interpersonal a través de la capacitación integrada de género, puede proporcionar un medio útil para incrementar la aceptación de las mujeres </w:t>
            </w:r>
            <w:r w:rsidR="00702F32" w:rsidRPr="00356828">
              <w:rPr>
                <w:rFonts w:ascii="Arial Narrow" w:hAnsi="Arial Narrow"/>
                <w:lang w:val="es-AR"/>
              </w:rPr>
              <w:lastRenderedPageBreak/>
              <w:t>en las Fuerzas Armadas, derrumbar los estereotipos relacionados con las mujeres en dicho ámbito y proporcionar modelos tangibles de las formas de contribución de las mujeres en el espacio organizacional. En este sentido, es importante incrementar la presencia femenina y reforzar su autoridad, dado que el rol de la mujer está siendo más reconocido en cuanto a su contribución en el manejo, prevención y resolución de conflictos armados (</w:t>
            </w:r>
            <w:proofErr w:type="spellStart"/>
            <w:r w:rsidR="00702F32" w:rsidRPr="00356828">
              <w:rPr>
                <w:rFonts w:ascii="Arial Narrow" w:hAnsi="Arial Narrow"/>
                <w:lang w:val="es-AR"/>
              </w:rPr>
              <w:t>Olsson</w:t>
            </w:r>
            <w:proofErr w:type="spellEnd"/>
            <w:r w:rsidR="00702F32" w:rsidRPr="00356828">
              <w:rPr>
                <w:rFonts w:ascii="Arial Narrow" w:hAnsi="Arial Narrow"/>
                <w:lang w:val="es-AR"/>
              </w:rPr>
              <w:t xml:space="preserve"> &amp; </w:t>
            </w:r>
            <w:proofErr w:type="spellStart"/>
            <w:r w:rsidR="00702F32" w:rsidRPr="00356828">
              <w:rPr>
                <w:rFonts w:ascii="Arial Narrow" w:hAnsi="Arial Narrow"/>
                <w:lang w:val="es-AR"/>
              </w:rPr>
              <w:t>Tryggestad</w:t>
            </w:r>
            <w:proofErr w:type="spellEnd"/>
            <w:r w:rsidR="00702F32" w:rsidRPr="00356828">
              <w:rPr>
                <w:rFonts w:ascii="Arial Narrow" w:hAnsi="Arial Narrow"/>
                <w:lang w:val="es-AR"/>
              </w:rPr>
              <w:t xml:space="preserve">, 2001). Asimismo, como plantea </w:t>
            </w:r>
            <w:r w:rsidR="00702F32" w:rsidRPr="00356828">
              <w:rPr>
                <w:rFonts w:ascii="Arial Narrow" w:hAnsi="Arial Narrow"/>
              </w:rPr>
              <w:t xml:space="preserve">Bardera Mora (2009), </w:t>
            </w:r>
            <w:r w:rsidR="00702F32" w:rsidRPr="00356828">
              <w:rPr>
                <w:rFonts w:ascii="Arial Narrow" w:hAnsi="Arial Narrow"/>
                <w:lang w:val="es-AR"/>
              </w:rPr>
              <w:t>la proyección de</w:t>
            </w:r>
            <w:r w:rsidR="00702F32" w:rsidRPr="00356828">
              <w:rPr>
                <w:rFonts w:ascii="Arial Narrow" w:hAnsi="Arial Narrow"/>
              </w:rPr>
              <w:t xml:space="preserve"> unas Fuerzas Armadas sólidas y eficaces sólo es posible sobre el reconocimiento a la diversidad.</w:t>
            </w:r>
          </w:p>
        </w:tc>
      </w:tr>
    </w:tbl>
    <w:p w:rsidR="008422B3" w:rsidRPr="00D339EE" w:rsidRDefault="008422B3" w:rsidP="008F3C8F">
      <w:pPr>
        <w:pStyle w:val="Normal1"/>
        <w:spacing w:line="276" w:lineRule="auto"/>
        <w:jc w:val="both"/>
        <w:rPr>
          <w:rFonts w:ascii="Arial Narrow" w:eastAsia="Arial Narrow" w:hAnsi="Arial Narrow" w:cs="Arial Narrow"/>
          <w:lang w:val="es-AR"/>
        </w:rPr>
      </w:pPr>
    </w:p>
    <w:p w:rsidR="008422B3" w:rsidRPr="00D339EE" w:rsidRDefault="008422B3" w:rsidP="008F3C8F">
      <w:pPr>
        <w:pStyle w:val="Normal1"/>
        <w:spacing w:line="276" w:lineRule="auto"/>
        <w:jc w:val="both"/>
        <w:rPr>
          <w:rFonts w:ascii="Arial Narrow" w:eastAsia="Arial Narrow" w:hAnsi="Arial Narrow" w:cs="Arial Narrow"/>
          <w:lang w:val="es-AR"/>
        </w:rPr>
      </w:pPr>
    </w:p>
    <w:p w:rsidR="008F3C8F" w:rsidRPr="0039743A" w:rsidRDefault="00670B84" w:rsidP="008F3C8F">
      <w:pPr>
        <w:pStyle w:val="Normal1"/>
        <w:spacing w:line="276" w:lineRule="auto"/>
        <w:jc w:val="both"/>
        <w:rPr>
          <w:rFonts w:ascii="Arial Narrow" w:hAnsi="Arial Narrow"/>
        </w:rPr>
      </w:pPr>
      <w:r w:rsidRPr="0039743A">
        <w:rPr>
          <w:rFonts w:ascii="Arial Narrow" w:eastAsia="Arial Narrow" w:hAnsi="Arial Narrow" w:cs="Arial Narrow"/>
        </w:rPr>
        <w:t>Objetivos de la Investigación</w:t>
      </w:r>
    </w:p>
    <w:tbl>
      <w:tblPr>
        <w:tblStyle w:val="a9"/>
        <w:tblW w:w="9001" w:type="dxa"/>
        <w:tblInd w:w="-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tblPr>
      <w:tblGrid>
        <w:gridCol w:w="9001"/>
      </w:tblGrid>
      <w:tr w:rsidR="00423FC0" w:rsidRPr="00BC7216">
        <w:tc>
          <w:tcPr>
            <w:tcW w:w="9001" w:type="dxa"/>
          </w:tcPr>
          <w:p w:rsidR="00B24D45" w:rsidRPr="00BC7216" w:rsidRDefault="00B24D45" w:rsidP="00B24D45">
            <w:pPr>
              <w:tabs>
                <w:tab w:val="left" w:pos="0"/>
              </w:tabs>
              <w:spacing w:line="360" w:lineRule="auto"/>
              <w:jc w:val="both"/>
              <w:rPr>
                <w:rFonts w:ascii="Arial Narrow" w:hAnsi="Arial Narrow"/>
              </w:rPr>
            </w:pPr>
            <w:r w:rsidRPr="00BC7216">
              <w:rPr>
                <w:rFonts w:ascii="Arial Narrow" w:hAnsi="Arial Narrow"/>
              </w:rPr>
              <w:t>Los objetivos del plan de trabajo consisten en:</w:t>
            </w:r>
          </w:p>
          <w:p w:rsidR="00B24D45" w:rsidRPr="00BC7216" w:rsidRDefault="00B24D45" w:rsidP="00B24D45">
            <w:pPr>
              <w:autoSpaceDE w:val="0"/>
              <w:autoSpaceDN w:val="0"/>
              <w:adjustRightInd w:val="0"/>
              <w:spacing w:line="360" w:lineRule="auto"/>
              <w:jc w:val="both"/>
              <w:rPr>
                <w:rFonts w:ascii="Arial Narrow" w:hAnsi="Arial Narrow"/>
              </w:rPr>
            </w:pPr>
            <w:r w:rsidRPr="00BC7216">
              <w:rPr>
                <w:rFonts w:ascii="Arial Narrow" w:hAnsi="Arial Narrow"/>
              </w:rPr>
              <w:t>-Evaluar las imágenes prototípicas acerca de los hombres, las mujeres y de sí mismos.</w:t>
            </w:r>
          </w:p>
          <w:p w:rsidR="00B24D45" w:rsidRPr="00BC7216" w:rsidRDefault="00B24D45" w:rsidP="00B24D45">
            <w:pPr>
              <w:autoSpaceDE w:val="0"/>
              <w:autoSpaceDN w:val="0"/>
              <w:adjustRightInd w:val="0"/>
              <w:spacing w:line="360" w:lineRule="auto"/>
              <w:jc w:val="both"/>
              <w:rPr>
                <w:rFonts w:ascii="Arial Narrow" w:hAnsi="Arial Narrow"/>
              </w:rPr>
            </w:pPr>
            <w:r w:rsidRPr="00BC7216">
              <w:rPr>
                <w:rFonts w:ascii="Arial Narrow" w:hAnsi="Arial Narrow"/>
              </w:rPr>
              <w:t>- Indagar la presencia de actitudes sexistas, tanto hostil como benevolente.</w:t>
            </w:r>
          </w:p>
          <w:p w:rsidR="00B24D45" w:rsidRPr="00BC7216" w:rsidRDefault="00B24D45" w:rsidP="00B24D45">
            <w:pPr>
              <w:autoSpaceDE w:val="0"/>
              <w:autoSpaceDN w:val="0"/>
              <w:adjustRightInd w:val="0"/>
              <w:spacing w:line="360" w:lineRule="auto"/>
              <w:jc w:val="both"/>
              <w:rPr>
                <w:rFonts w:ascii="Arial Narrow" w:hAnsi="Arial Narrow"/>
              </w:rPr>
            </w:pPr>
            <w:r w:rsidRPr="00BC7216">
              <w:rPr>
                <w:rFonts w:ascii="Arial Narrow" w:hAnsi="Arial Narrow"/>
              </w:rPr>
              <w:t>-Describir el perfil de valores, en términos de auto-trascendencia/autopromoción y conservación/apertura al cambio.</w:t>
            </w:r>
          </w:p>
          <w:p w:rsidR="00B24D45" w:rsidRPr="00BC7216" w:rsidRDefault="00B24D45" w:rsidP="00B24D45">
            <w:pPr>
              <w:autoSpaceDE w:val="0"/>
              <w:autoSpaceDN w:val="0"/>
              <w:adjustRightInd w:val="0"/>
              <w:spacing w:line="360" w:lineRule="auto"/>
              <w:jc w:val="both"/>
              <w:rPr>
                <w:rFonts w:ascii="Arial Narrow" w:hAnsi="Arial Narrow"/>
              </w:rPr>
            </w:pPr>
            <w:r w:rsidRPr="00BC7216">
              <w:rPr>
                <w:rFonts w:ascii="Arial Narrow" w:hAnsi="Arial Narrow"/>
              </w:rPr>
              <w:t>-Detectar las creencias que prevalecen sobre las relaciones entre los grupos y al interior de los mismos, la tendencia a la dominancia y la asimetría.</w:t>
            </w:r>
          </w:p>
          <w:p w:rsidR="00B24D45" w:rsidRPr="00BC7216" w:rsidRDefault="00B24D45" w:rsidP="00B24D45">
            <w:pPr>
              <w:autoSpaceDE w:val="0"/>
              <w:autoSpaceDN w:val="0"/>
              <w:adjustRightInd w:val="0"/>
              <w:spacing w:line="360" w:lineRule="auto"/>
              <w:jc w:val="both"/>
              <w:rPr>
                <w:rFonts w:ascii="Arial Narrow" w:hAnsi="Arial Narrow"/>
              </w:rPr>
            </w:pPr>
            <w:r w:rsidRPr="00BC7216">
              <w:rPr>
                <w:rFonts w:ascii="Arial Narrow" w:hAnsi="Arial Narrow"/>
              </w:rPr>
              <w:t>-Analizar la relación entre los estereotipos, las actitudes sexistas, los valores y las creencias igualitarias o de dominación.</w:t>
            </w:r>
          </w:p>
          <w:p w:rsidR="00B24D45" w:rsidRPr="00BC7216" w:rsidRDefault="00B24D45" w:rsidP="00B24D45">
            <w:pPr>
              <w:autoSpaceDE w:val="0"/>
              <w:autoSpaceDN w:val="0"/>
              <w:adjustRightInd w:val="0"/>
              <w:spacing w:line="360" w:lineRule="auto"/>
              <w:jc w:val="both"/>
              <w:rPr>
                <w:rFonts w:ascii="Arial Narrow" w:hAnsi="Arial Narrow"/>
              </w:rPr>
            </w:pPr>
            <w:r w:rsidRPr="00BC7216">
              <w:rPr>
                <w:rFonts w:ascii="Arial Narrow" w:hAnsi="Arial Narrow"/>
              </w:rPr>
              <w:t>-Explorar si existen diferencias en los estereotipos sexuales, las actitudes sexistas, los valores y las creencias igualitarias o de dominación en los cadetes en función del año de cursada, el sexo y otros aspectos socio</w:t>
            </w:r>
            <w:r w:rsidR="00BE6D5C">
              <w:rPr>
                <w:rFonts w:ascii="Arial Narrow" w:hAnsi="Arial Narrow"/>
              </w:rPr>
              <w:t>-</w:t>
            </w:r>
            <w:r w:rsidRPr="00BC7216">
              <w:rPr>
                <w:rFonts w:ascii="Arial Narrow" w:hAnsi="Arial Narrow"/>
              </w:rPr>
              <w:t xml:space="preserve">demográficos. </w:t>
            </w:r>
          </w:p>
          <w:p w:rsidR="00B24D45" w:rsidRPr="00BC7216" w:rsidRDefault="00B24D45" w:rsidP="00B24D45">
            <w:pPr>
              <w:autoSpaceDE w:val="0"/>
              <w:autoSpaceDN w:val="0"/>
              <w:adjustRightInd w:val="0"/>
              <w:spacing w:line="360" w:lineRule="auto"/>
              <w:jc w:val="both"/>
              <w:rPr>
                <w:rFonts w:ascii="Arial Narrow" w:hAnsi="Arial Narrow"/>
              </w:rPr>
            </w:pPr>
            <w:r w:rsidRPr="00BC7216">
              <w:rPr>
                <w:rFonts w:ascii="Arial Narrow" w:hAnsi="Arial Narrow"/>
              </w:rPr>
              <w:t xml:space="preserve">- Comparar los estereotipos, las actitudes sexistas, los valores y las creencias igualitarias o de dominación que presentan los cadetes a </w:t>
            </w:r>
            <w:r w:rsidR="00BE6D5C">
              <w:rPr>
                <w:rFonts w:ascii="Arial Narrow" w:hAnsi="Arial Narrow"/>
              </w:rPr>
              <w:t xml:space="preserve">través de los </w:t>
            </w:r>
            <w:r w:rsidRPr="00BC7216">
              <w:rPr>
                <w:rFonts w:ascii="Arial Narrow" w:hAnsi="Arial Narrow"/>
              </w:rPr>
              <w:t>año</w:t>
            </w:r>
            <w:r w:rsidR="00BE6D5C">
              <w:rPr>
                <w:rFonts w:ascii="Arial Narrow" w:hAnsi="Arial Narrow"/>
              </w:rPr>
              <w:t>s</w:t>
            </w:r>
            <w:r w:rsidRPr="00BC7216">
              <w:rPr>
                <w:rFonts w:ascii="Arial Narrow" w:hAnsi="Arial Narrow"/>
              </w:rPr>
              <w:t xml:space="preserve"> a fin de evaluar si el contacto y la socialización con las mujeres varía las actitudes que se tiene hacia las mismas.</w:t>
            </w:r>
          </w:p>
          <w:p w:rsidR="00CB6EFB" w:rsidRPr="00BC7216" w:rsidRDefault="00B24D45" w:rsidP="001D7CB3">
            <w:pPr>
              <w:autoSpaceDE w:val="0"/>
              <w:autoSpaceDN w:val="0"/>
              <w:adjustRightInd w:val="0"/>
              <w:spacing w:line="360" w:lineRule="auto"/>
              <w:jc w:val="both"/>
              <w:rPr>
                <w:rFonts w:ascii="Arial Narrow" w:hAnsi="Arial Narrow"/>
              </w:rPr>
            </w:pPr>
            <w:r w:rsidRPr="00BC7216">
              <w:rPr>
                <w:rFonts w:ascii="Arial Narrow" w:hAnsi="Arial Narrow"/>
              </w:rPr>
              <w:t>- Verificar si existen diferencias en los estereotipos, las actitudes sexistas, los valores y las creencias igualitarias o de dominación que p</w:t>
            </w:r>
            <w:r w:rsidR="001D7CB3">
              <w:rPr>
                <w:rFonts w:ascii="Arial Narrow" w:hAnsi="Arial Narrow"/>
              </w:rPr>
              <w:t>resentan los cadetes de</w:t>
            </w:r>
            <w:r w:rsidRPr="00BC7216">
              <w:rPr>
                <w:rFonts w:ascii="Arial Narrow" w:hAnsi="Arial Narrow"/>
              </w:rPr>
              <w:t xml:space="preserve"> </w:t>
            </w:r>
            <w:r w:rsidR="00BE6D5C">
              <w:rPr>
                <w:rFonts w:ascii="Arial Narrow" w:hAnsi="Arial Narrow"/>
              </w:rPr>
              <w:t xml:space="preserve">las distintas fuerzas (Ejército, Armada, </w:t>
            </w:r>
            <w:proofErr w:type="spellStart"/>
            <w:r w:rsidR="00BE6D5C">
              <w:rPr>
                <w:rFonts w:ascii="Arial Narrow" w:hAnsi="Arial Narrow"/>
              </w:rPr>
              <w:t>Áerea</w:t>
            </w:r>
            <w:proofErr w:type="spellEnd"/>
            <w:r w:rsidR="00BE6D5C">
              <w:rPr>
                <w:rFonts w:ascii="Arial Narrow" w:hAnsi="Arial Narrow"/>
              </w:rPr>
              <w:t>)</w:t>
            </w:r>
            <w:r w:rsidRPr="00BC7216">
              <w:rPr>
                <w:rFonts w:ascii="Arial Narrow" w:hAnsi="Arial Narrow"/>
              </w:rPr>
              <w:t>.</w:t>
            </w:r>
          </w:p>
        </w:tc>
      </w:tr>
    </w:tbl>
    <w:p w:rsidR="00423FC0" w:rsidRPr="0039743A" w:rsidRDefault="00423FC0" w:rsidP="00C45486">
      <w:pPr>
        <w:pStyle w:val="Normal1"/>
        <w:spacing w:line="276" w:lineRule="auto"/>
        <w:jc w:val="both"/>
        <w:rPr>
          <w:rFonts w:ascii="Arial Narrow" w:hAnsi="Arial Narrow"/>
        </w:rPr>
      </w:pPr>
    </w:p>
    <w:p w:rsidR="00670B84" w:rsidRPr="0039743A" w:rsidRDefault="00670B84" w:rsidP="00C45486">
      <w:pPr>
        <w:pStyle w:val="Normal1"/>
        <w:spacing w:line="276" w:lineRule="auto"/>
        <w:jc w:val="both"/>
        <w:rPr>
          <w:rFonts w:ascii="Arial Narrow" w:hAnsi="Arial Narrow"/>
        </w:rPr>
      </w:pPr>
      <w:r w:rsidRPr="0039743A">
        <w:rPr>
          <w:rFonts w:ascii="Arial Narrow" w:hAnsi="Arial Narrow"/>
        </w:rPr>
        <w:t>Metodología</w:t>
      </w:r>
    </w:p>
    <w:tbl>
      <w:tblPr>
        <w:tblStyle w:val="Tablaconcuadrcula"/>
        <w:tblW w:w="0" w:type="auto"/>
        <w:tblLook w:val="04A0"/>
      </w:tblPr>
      <w:tblGrid>
        <w:gridCol w:w="9211"/>
      </w:tblGrid>
      <w:tr w:rsidR="00670B84" w:rsidRPr="00CE1511" w:rsidTr="00670B84">
        <w:tc>
          <w:tcPr>
            <w:tcW w:w="9211" w:type="dxa"/>
          </w:tcPr>
          <w:p w:rsidR="00670B84" w:rsidRPr="00CE1511" w:rsidRDefault="00670B84" w:rsidP="00C45486">
            <w:pPr>
              <w:pStyle w:val="Normal1"/>
              <w:spacing w:line="276" w:lineRule="auto"/>
              <w:jc w:val="both"/>
              <w:rPr>
                <w:rFonts w:ascii="Arial Narrow" w:hAnsi="Arial Narrow"/>
              </w:rPr>
            </w:pPr>
          </w:p>
          <w:p w:rsidR="009C53EA" w:rsidRPr="00CE1511" w:rsidRDefault="009C53EA" w:rsidP="009C53EA">
            <w:pPr>
              <w:autoSpaceDE w:val="0"/>
              <w:autoSpaceDN w:val="0"/>
              <w:adjustRightInd w:val="0"/>
              <w:spacing w:line="360" w:lineRule="auto"/>
              <w:jc w:val="both"/>
              <w:rPr>
                <w:rFonts w:ascii="Arial Narrow" w:hAnsi="Arial Narrow"/>
              </w:rPr>
            </w:pPr>
            <w:r w:rsidRPr="00CE1511">
              <w:rPr>
                <w:rFonts w:ascii="Arial Narrow" w:hAnsi="Arial Narrow"/>
                <w:bCs/>
              </w:rPr>
              <w:t xml:space="preserve">A fin de indagar </w:t>
            </w:r>
            <w:r w:rsidRPr="00CE1511">
              <w:rPr>
                <w:rFonts w:ascii="Arial Narrow" w:hAnsi="Arial Narrow"/>
              </w:rPr>
              <w:t>las actitudes hacia la mujer militar, las actitudes sexistas, las conductas discriminatorias, las creencias y valores asociados en estudiantes</w:t>
            </w:r>
            <w:r w:rsidRPr="00CE1511">
              <w:rPr>
                <w:rFonts w:ascii="Arial Narrow" w:hAnsi="Arial Narrow"/>
                <w:bCs/>
              </w:rPr>
              <w:t xml:space="preserve"> militares, la metodología a aplicar será de tipo cuantitativa, constituyéndose en un estudio d</w:t>
            </w:r>
            <w:r w:rsidRPr="00CE1511">
              <w:rPr>
                <w:rFonts w:ascii="Arial Narrow" w:hAnsi="Arial Narrow"/>
              </w:rPr>
              <w:t xml:space="preserve">escriptivo y </w:t>
            </w:r>
            <w:proofErr w:type="spellStart"/>
            <w:r w:rsidRPr="00CE1511">
              <w:rPr>
                <w:rFonts w:ascii="Arial Narrow" w:hAnsi="Arial Narrow"/>
              </w:rPr>
              <w:t>correlacional</w:t>
            </w:r>
            <w:proofErr w:type="spellEnd"/>
            <w:r w:rsidRPr="00CE1511">
              <w:rPr>
                <w:rFonts w:ascii="Arial Narrow" w:hAnsi="Arial Narrow"/>
              </w:rPr>
              <w:t xml:space="preserve">, de diferencias de grupo. Consistirá en un diseño no experimental, </w:t>
            </w:r>
            <w:r w:rsidR="00CE1511">
              <w:rPr>
                <w:rFonts w:ascii="Arial Narrow" w:hAnsi="Arial Narrow"/>
              </w:rPr>
              <w:t>transversal</w:t>
            </w:r>
            <w:r w:rsidRPr="00CE1511">
              <w:rPr>
                <w:rFonts w:ascii="Arial Narrow" w:hAnsi="Arial Narrow"/>
              </w:rPr>
              <w:t>.</w:t>
            </w:r>
            <w:r w:rsidR="00CE1511">
              <w:rPr>
                <w:rFonts w:ascii="Arial Narrow" w:hAnsi="Arial Narrow"/>
              </w:rPr>
              <w:t xml:space="preserve"> También se incluirá un estudio de cohortes con datos </w:t>
            </w:r>
            <w:r w:rsidR="000F0145">
              <w:rPr>
                <w:rFonts w:ascii="Arial Narrow" w:hAnsi="Arial Narrow"/>
              </w:rPr>
              <w:t xml:space="preserve">administrados </w:t>
            </w:r>
            <w:r w:rsidR="001D7CB3">
              <w:rPr>
                <w:rFonts w:ascii="Arial Narrow" w:hAnsi="Arial Narrow"/>
              </w:rPr>
              <w:t xml:space="preserve">por el equipo de investigación, </w:t>
            </w:r>
            <w:r w:rsidR="000F0145">
              <w:rPr>
                <w:rFonts w:ascii="Arial Narrow" w:hAnsi="Arial Narrow"/>
              </w:rPr>
              <w:t xml:space="preserve">en </w:t>
            </w:r>
            <w:r w:rsidR="001D7CB3">
              <w:rPr>
                <w:rFonts w:ascii="Arial Narrow" w:hAnsi="Arial Narrow"/>
              </w:rPr>
              <w:t xml:space="preserve">los </w:t>
            </w:r>
            <w:r w:rsidR="001D7CB3" w:rsidRPr="001226FB">
              <w:rPr>
                <w:rFonts w:ascii="Arial Narrow" w:hAnsi="Arial Narrow"/>
              </w:rPr>
              <w:t xml:space="preserve">años </w:t>
            </w:r>
            <w:r w:rsidR="000F0145" w:rsidRPr="001226FB">
              <w:rPr>
                <w:rFonts w:ascii="Arial Narrow" w:hAnsi="Arial Narrow"/>
              </w:rPr>
              <w:t>2009</w:t>
            </w:r>
            <w:r w:rsidR="00CE1511" w:rsidRPr="001226FB">
              <w:rPr>
                <w:rFonts w:ascii="Arial Narrow" w:hAnsi="Arial Narrow"/>
              </w:rPr>
              <w:t xml:space="preserve"> y 201</w:t>
            </w:r>
            <w:r w:rsidR="000F0145" w:rsidRPr="001226FB">
              <w:rPr>
                <w:rFonts w:ascii="Arial Narrow" w:hAnsi="Arial Narrow"/>
              </w:rPr>
              <w:t>5.</w:t>
            </w:r>
          </w:p>
          <w:p w:rsidR="009C53EA" w:rsidRPr="00CE1511" w:rsidRDefault="009C53EA" w:rsidP="009C53EA">
            <w:pPr>
              <w:autoSpaceDE w:val="0"/>
              <w:autoSpaceDN w:val="0"/>
              <w:adjustRightInd w:val="0"/>
              <w:spacing w:line="360" w:lineRule="auto"/>
              <w:jc w:val="both"/>
              <w:rPr>
                <w:rFonts w:ascii="Arial Narrow" w:hAnsi="Arial Narrow"/>
              </w:rPr>
            </w:pPr>
            <w:r w:rsidRPr="001226FB">
              <w:rPr>
                <w:rFonts w:ascii="Arial Narrow" w:hAnsi="Arial Narrow"/>
              </w:rPr>
              <w:t>La muestra estará compuesta por estudiantes cadetes de ambos sexos en diferentes etapas de</w:t>
            </w:r>
            <w:r w:rsidR="003E1C8B" w:rsidRPr="001226FB">
              <w:rPr>
                <w:rFonts w:ascii="Arial Narrow" w:hAnsi="Arial Narrow"/>
              </w:rPr>
              <w:t xml:space="preserve"> su formación (1º a 4º año) de tres institutos pertenecientes</w:t>
            </w:r>
            <w:r w:rsidR="001226FB" w:rsidRPr="001226FB">
              <w:rPr>
                <w:rFonts w:ascii="Arial Narrow" w:hAnsi="Arial Narrow"/>
              </w:rPr>
              <w:t xml:space="preserve"> a la Fuerzas Armadas.</w:t>
            </w:r>
          </w:p>
          <w:p w:rsidR="009C53EA" w:rsidRPr="00CE1511" w:rsidRDefault="009C53EA" w:rsidP="00E33A50">
            <w:pPr>
              <w:pStyle w:val="Sangradetextonormal"/>
              <w:spacing w:after="0" w:line="360" w:lineRule="auto"/>
              <w:ind w:left="0"/>
              <w:jc w:val="both"/>
              <w:rPr>
                <w:rFonts w:ascii="Arial Narrow" w:hAnsi="Arial Narrow"/>
              </w:rPr>
            </w:pPr>
            <w:r w:rsidRPr="00CE1511">
              <w:rPr>
                <w:rFonts w:ascii="Arial Narrow" w:hAnsi="Arial Narrow"/>
              </w:rPr>
              <w:t xml:space="preserve">Con respecto al material y procedimiento, se aplicará un cuestionario auto-administrado integrado por las siguientes escalas: </w:t>
            </w:r>
          </w:p>
          <w:p w:rsidR="009C53EA" w:rsidRDefault="009C53EA" w:rsidP="009C53EA">
            <w:pPr>
              <w:autoSpaceDE w:val="0"/>
              <w:autoSpaceDN w:val="0"/>
              <w:adjustRightInd w:val="0"/>
              <w:spacing w:line="360" w:lineRule="auto"/>
              <w:jc w:val="both"/>
              <w:rPr>
                <w:rFonts w:ascii="Arial Narrow" w:hAnsi="Arial Narrow"/>
                <w:bCs/>
                <w:lang w:eastAsia="es-AR"/>
              </w:rPr>
            </w:pPr>
            <w:r w:rsidRPr="00CE1511">
              <w:rPr>
                <w:rFonts w:ascii="Arial Narrow" w:hAnsi="Arial Narrow"/>
              </w:rPr>
              <w:t xml:space="preserve">- </w:t>
            </w:r>
            <w:r w:rsidRPr="00CE1511">
              <w:rPr>
                <w:rFonts w:ascii="Arial Narrow" w:hAnsi="Arial Narrow"/>
                <w:bCs/>
                <w:lang w:eastAsia="es-AR"/>
              </w:rPr>
              <w:t xml:space="preserve">Escala de Sexismo ambivalente </w:t>
            </w:r>
            <w:r w:rsidRPr="00CE1511">
              <w:rPr>
                <w:rFonts w:ascii="Arial Narrow" w:hAnsi="Arial Narrow"/>
                <w:lang w:eastAsia="es-AR"/>
              </w:rPr>
              <w:t>(</w:t>
            </w:r>
            <w:proofErr w:type="spellStart"/>
            <w:r w:rsidRPr="00CE1511">
              <w:rPr>
                <w:rFonts w:ascii="Arial Narrow" w:hAnsi="Arial Narrow"/>
                <w:lang w:eastAsia="es-AR"/>
              </w:rPr>
              <w:t>Glick</w:t>
            </w:r>
            <w:proofErr w:type="spellEnd"/>
            <w:r w:rsidRPr="00CE1511">
              <w:rPr>
                <w:rFonts w:ascii="Arial Narrow" w:hAnsi="Arial Narrow"/>
                <w:lang w:eastAsia="es-AR"/>
              </w:rPr>
              <w:t xml:space="preserve"> &amp; </w:t>
            </w:r>
            <w:proofErr w:type="spellStart"/>
            <w:r w:rsidRPr="00CE1511">
              <w:rPr>
                <w:rFonts w:ascii="Arial Narrow" w:hAnsi="Arial Narrow"/>
                <w:lang w:eastAsia="es-AR"/>
              </w:rPr>
              <w:t>Fiske</w:t>
            </w:r>
            <w:proofErr w:type="spellEnd"/>
            <w:r w:rsidRPr="00CE1511">
              <w:rPr>
                <w:rFonts w:ascii="Arial Narrow" w:hAnsi="Arial Narrow"/>
                <w:lang w:eastAsia="es-AR"/>
              </w:rPr>
              <w:t xml:space="preserve">, 1996) </w:t>
            </w:r>
            <w:r w:rsidRPr="00CE1511">
              <w:rPr>
                <w:rFonts w:ascii="Arial Narrow" w:hAnsi="Arial Narrow"/>
              </w:rPr>
              <w:t xml:space="preserve">para indagar la presencia de actitudes sexistas, tanto hostil como benevolente, es decir, evalúa </w:t>
            </w:r>
            <w:r w:rsidRPr="00CE1511">
              <w:rPr>
                <w:rFonts w:ascii="Arial Narrow" w:hAnsi="Arial Narrow"/>
                <w:lang w:eastAsia="es-AR"/>
              </w:rPr>
              <w:t>el sexismo ambivalente. C</w:t>
            </w:r>
            <w:r w:rsidRPr="00CE1511">
              <w:rPr>
                <w:rFonts w:ascii="Arial Narrow" w:hAnsi="Arial Narrow"/>
                <w:bCs/>
                <w:lang w:eastAsia="es-AR"/>
              </w:rPr>
              <w:t xml:space="preserve">onsta de 22 ítems y permite estudiar un único factor de sexismo hostil y 3 factores de sexismo benevolente: paternalismo protector, diferenciación de género complementaria e intimidad heterosexual. </w:t>
            </w:r>
          </w:p>
          <w:p w:rsidR="00E33A50" w:rsidRPr="00CE1511" w:rsidRDefault="00E33A50" w:rsidP="00E33A50">
            <w:pPr>
              <w:spacing w:line="360" w:lineRule="auto"/>
              <w:jc w:val="both"/>
              <w:rPr>
                <w:rFonts w:ascii="Arial Narrow" w:hAnsi="Arial Narrow"/>
              </w:rPr>
            </w:pPr>
            <w:r>
              <w:rPr>
                <w:rFonts w:ascii="Arial Narrow" w:hAnsi="Arial Narrow"/>
              </w:rPr>
              <w:t xml:space="preserve">- </w:t>
            </w:r>
            <w:r w:rsidRPr="00CE1511">
              <w:rPr>
                <w:rFonts w:ascii="Arial Narrow" w:hAnsi="Arial Narrow"/>
              </w:rPr>
              <w:t>Inventario de Roles Sexuales (</w:t>
            </w:r>
            <w:proofErr w:type="spellStart"/>
            <w:r w:rsidRPr="00CE1511">
              <w:rPr>
                <w:rFonts w:ascii="Arial Narrow" w:hAnsi="Arial Narrow"/>
              </w:rPr>
              <w:t>Bem</w:t>
            </w:r>
            <w:proofErr w:type="spellEnd"/>
            <w:r w:rsidRPr="00CE1511">
              <w:rPr>
                <w:rFonts w:ascii="Arial Narrow" w:hAnsi="Arial Narrow"/>
              </w:rPr>
              <w:t>, 1974) con el objetivo de evaluar las imágenes prototípicas acerca de los hombres, las mujeres y de sí mismos.</w:t>
            </w:r>
            <w:r w:rsidRPr="00CE1511">
              <w:rPr>
                <w:rFonts w:ascii="Arial Narrow" w:hAnsi="Arial Narrow"/>
                <w:bCs/>
                <w:lang w:val="es-ES_tradnl" w:eastAsia="es-AR"/>
              </w:rPr>
              <w:t xml:space="preserve"> Es un cuestionario orientado a medir la </w:t>
            </w:r>
            <w:proofErr w:type="spellStart"/>
            <w:r w:rsidRPr="00CE1511">
              <w:rPr>
                <w:rFonts w:ascii="Arial Narrow" w:hAnsi="Arial Narrow"/>
                <w:bCs/>
                <w:lang w:val="es-ES_tradnl" w:eastAsia="es-AR"/>
              </w:rPr>
              <w:t>instrumentalidad</w:t>
            </w:r>
            <w:proofErr w:type="spellEnd"/>
            <w:r w:rsidRPr="00CE1511">
              <w:rPr>
                <w:rFonts w:ascii="Arial Narrow" w:hAnsi="Arial Narrow"/>
                <w:bCs/>
                <w:lang w:val="es-ES_tradnl" w:eastAsia="es-AR"/>
              </w:rPr>
              <w:t xml:space="preserve"> o masculinidad y la expresividad o femineidad como dimensiones independientes. C</w:t>
            </w:r>
            <w:proofErr w:type="spellStart"/>
            <w:r w:rsidRPr="00CE1511">
              <w:rPr>
                <w:rFonts w:ascii="Arial Narrow" w:hAnsi="Arial Narrow"/>
              </w:rPr>
              <w:t>onsta</w:t>
            </w:r>
            <w:proofErr w:type="spellEnd"/>
            <w:r w:rsidRPr="00CE1511">
              <w:rPr>
                <w:rFonts w:ascii="Arial Narrow" w:hAnsi="Arial Narrow"/>
              </w:rPr>
              <w:t xml:space="preserve"> de 18 atributos considerados masculinos y 18 atributos considerados femeninos. El sujeto debe evaluar, en una escala de 1 (nunca) a 7 (siempre), en qué grado los hombres, las mujeres y ellos mismos se identifican con cada atributo “típico”, como por ejemplo “atlético” o de “personalidad fuerte” o “cariñoso” o “comprensivo”. </w:t>
            </w:r>
          </w:p>
          <w:p w:rsidR="009C53EA" w:rsidRPr="00CE1511" w:rsidRDefault="009C53EA" w:rsidP="009C53EA">
            <w:pPr>
              <w:autoSpaceDE w:val="0"/>
              <w:autoSpaceDN w:val="0"/>
              <w:adjustRightInd w:val="0"/>
              <w:spacing w:line="360" w:lineRule="auto"/>
              <w:jc w:val="both"/>
              <w:rPr>
                <w:rFonts w:ascii="Arial Narrow" w:hAnsi="Arial Narrow"/>
              </w:rPr>
            </w:pPr>
            <w:r w:rsidRPr="00CE1511">
              <w:rPr>
                <w:rFonts w:ascii="Arial Narrow" w:hAnsi="Arial Narrow"/>
              </w:rPr>
              <w:t xml:space="preserve">- </w:t>
            </w:r>
            <w:r w:rsidRPr="00CE1511">
              <w:rPr>
                <w:rFonts w:ascii="Arial Narrow" w:hAnsi="Arial Narrow"/>
                <w:iCs/>
              </w:rPr>
              <w:t>Cuestionario subtipo de mujer</w:t>
            </w:r>
            <w:r w:rsidRPr="00CE1511">
              <w:rPr>
                <w:rFonts w:ascii="Arial Narrow" w:hAnsi="Arial Narrow"/>
                <w:i/>
                <w:iCs/>
              </w:rPr>
              <w:t xml:space="preserve"> </w:t>
            </w:r>
            <w:r w:rsidRPr="00CE1511">
              <w:rPr>
                <w:rFonts w:ascii="Arial Narrow" w:hAnsi="Arial Narrow"/>
              </w:rPr>
              <w:t xml:space="preserve">(Cuadrado &amp; Turrillo, 2014). El mismo evalúa 3 subtipos de mujer: ama de casa, profesional y sexy a partir de la descripción de cada una de ellas, donde luego se evalúa: Percepción de estatus (3 ítems en escala </w:t>
            </w:r>
            <w:proofErr w:type="spellStart"/>
            <w:r w:rsidRPr="00CE1511">
              <w:rPr>
                <w:rFonts w:ascii="Arial Narrow" w:hAnsi="Arial Narrow"/>
              </w:rPr>
              <w:t>Likert</w:t>
            </w:r>
            <w:proofErr w:type="spellEnd"/>
            <w:r w:rsidRPr="00CE1511">
              <w:rPr>
                <w:rFonts w:ascii="Arial Narrow" w:hAnsi="Arial Narrow"/>
              </w:rPr>
              <w:t xml:space="preserve"> 1= nada-5=mucho, Estereotipos (18 ítems en escala </w:t>
            </w:r>
            <w:proofErr w:type="spellStart"/>
            <w:r w:rsidRPr="00CE1511">
              <w:rPr>
                <w:rFonts w:ascii="Arial Narrow" w:hAnsi="Arial Narrow"/>
              </w:rPr>
              <w:t>Likert</w:t>
            </w:r>
            <w:proofErr w:type="spellEnd"/>
            <w:r w:rsidRPr="00CE1511">
              <w:rPr>
                <w:rFonts w:ascii="Arial Narrow" w:hAnsi="Arial Narrow"/>
              </w:rPr>
              <w:t xml:space="preserve"> 1= nada-5=mucho), Percepción de competición (3 ítems en escala </w:t>
            </w:r>
            <w:proofErr w:type="spellStart"/>
            <w:r w:rsidRPr="00CE1511">
              <w:rPr>
                <w:rFonts w:ascii="Arial Narrow" w:hAnsi="Arial Narrow"/>
              </w:rPr>
              <w:t>likert</w:t>
            </w:r>
            <w:proofErr w:type="spellEnd"/>
            <w:r w:rsidRPr="00CE1511">
              <w:rPr>
                <w:rFonts w:ascii="Arial Narrow" w:hAnsi="Arial Narrow"/>
              </w:rPr>
              <w:t xml:space="preserve"> 1=totalmente en desacuerdo-5=totalmente de acuerdo) y Emociones (24 ítems en escala </w:t>
            </w:r>
            <w:proofErr w:type="spellStart"/>
            <w:r w:rsidRPr="00CE1511">
              <w:rPr>
                <w:rFonts w:ascii="Arial Narrow" w:hAnsi="Arial Narrow"/>
              </w:rPr>
              <w:t>Likert</w:t>
            </w:r>
            <w:proofErr w:type="spellEnd"/>
            <w:r w:rsidRPr="00CE1511">
              <w:rPr>
                <w:rFonts w:ascii="Arial Narrow" w:hAnsi="Arial Narrow"/>
              </w:rPr>
              <w:t xml:space="preserve"> 1= nada-5=mucho a través de 24 emociones). </w:t>
            </w:r>
          </w:p>
          <w:p w:rsidR="009C53EA" w:rsidRPr="00CE1511" w:rsidRDefault="009C53EA" w:rsidP="009C53EA">
            <w:pPr>
              <w:autoSpaceDE w:val="0"/>
              <w:autoSpaceDN w:val="0"/>
              <w:adjustRightInd w:val="0"/>
              <w:spacing w:line="360" w:lineRule="auto"/>
              <w:jc w:val="both"/>
              <w:rPr>
                <w:rFonts w:ascii="Arial Narrow" w:hAnsi="Arial Narrow" w:cs="Times-Roman"/>
                <w:lang w:val="es-AR"/>
              </w:rPr>
            </w:pPr>
            <w:r w:rsidRPr="00CE1511">
              <w:rPr>
                <w:rFonts w:ascii="Arial Narrow" w:hAnsi="Arial Narrow"/>
                <w:lang w:val="en-US"/>
              </w:rPr>
              <w:t xml:space="preserve">- </w:t>
            </w:r>
            <w:proofErr w:type="spellStart"/>
            <w:r w:rsidRPr="00CE1511">
              <w:rPr>
                <w:rFonts w:ascii="Arial Narrow" w:hAnsi="Arial Narrow"/>
                <w:lang w:val="en-US"/>
              </w:rPr>
              <w:t>Escala</w:t>
            </w:r>
            <w:proofErr w:type="spellEnd"/>
            <w:r w:rsidRPr="00CE1511">
              <w:rPr>
                <w:rFonts w:ascii="Arial Narrow" w:hAnsi="Arial Narrow"/>
                <w:lang w:val="en-US"/>
              </w:rPr>
              <w:t xml:space="preserve"> de la </w:t>
            </w:r>
            <w:proofErr w:type="spellStart"/>
            <w:r w:rsidRPr="00CE1511">
              <w:rPr>
                <w:rFonts w:ascii="Arial Narrow" w:hAnsi="Arial Narrow"/>
                <w:lang w:val="en-US"/>
              </w:rPr>
              <w:t>mujer</w:t>
            </w:r>
            <w:proofErr w:type="spellEnd"/>
            <w:r w:rsidRPr="00CE1511">
              <w:rPr>
                <w:rFonts w:ascii="Arial Narrow" w:hAnsi="Arial Narrow"/>
                <w:lang w:val="en-US"/>
              </w:rPr>
              <w:t xml:space="preserve"> </w:t>
            </w:r>
            <w:proofErr w:type="spellStart"/>
            <w:r w:rsidRPr="00CE1511">
              <w:rPr>
                <w:rFonts w:ascii="Arial Narrow" w:hAnsi="Arial Narrow"/>
                <w:lang w:val="en-US"/>
              </w:rPr>
              <w:t>militar</w:t>
            </w:r>
            <w:proofErr w:type="spellEnd"/>
            <w:r w:rsidRPr="00CE1511">
              <w:rPr>
                <w:rFonts w:ascii="Arial Narrow" w:hAnsi="Arial Narrow"/>
                <w:lang w:val="en-US"/>
              </w:rPr>
              <w:t xml:space="preserve"> (Women in the Military Scale. WMS. </w:t>
            </w:r>
            <w:proofErr w:type="spellStart"/>
            <w:r w:rsidRPr="00CE1511">
              <w:rPr>
                <w:rFonts w:ascii="Arial Narrow" w:hAnsi="Arial Narrow"/>
                <w:lang w:val="en-US"/>
              </w:rPr>
              <w:t>Hurrell</w:t>
            </w:r>
            <w:proofErr w:type="spellEnd"/>
            <w:r w:rsidRPr="00CE1511">
              <w:rPr>
                <w:rFonts w:ascii="Arial Narrow" w:hAnsi="Arial Narrow"/>
                <w:lang w:val="en-US"/>
              </w:rPr>
              <w:t xml:space="preserve"> &amp; Lukens, 1994).  </w:t>
            </w:r>
            <w:r w:rsidRPr="00CE1511">
              <w:rPr>
                <w:rFonts w:ascii="Arial Narrow" w:hAnsi="Arial Narrow"/>
              </w:rPr>
              <w:t xml:space="preserve">Esta escala mide las actitudes hacia las mujeres pertenecientes al ámbito militar. Consiste de una escala de 12 </w:t>
            </w:r>
            <w:r w:rsidRPr="00CE1511">
              <w:rPr>
                <w:rFonts w:ascii="Arial Narrow" w:hAnsi="Arial Narrow"/>
              </w:rPr>
              <w:lastRenderedPageBreak/>
              <w:t xml:space="preserve">ítems (por ejemplo: “Las mujeres militares son igual de capaces que los hombres para llevar a cabo tareas de combate”. El continuo de respuesta va de 1 = totalmente en desacuerdo a 7 = totalmente de acuerdo. La suma de las respuestas  </w:t>
            </w:r>
            <w:proofErr w:type="gramStart"/>
            <w:r w:rsidRPr="00CE1511">
              <w:rPr>
                <w:rFonts w:ascii="Arial Narrow" w:hAnsi="Arial Narrow"/>
              </w:rPr>
              <w:t>van</w:t>
            </w:r>
            <w:proofErr w:type="gramEnd"/>
            <w:r w:rsidRPr="00CE1511">
              <w:rPr>
                <w:rFonts w:ascii="Arial Narrow" w:hAnsi="Arial Narrow"/>
              </w:rPr>
              <w:t xml:space="preserve"> de 12 a 84, siendo que los valores más altos representan actitudes más positivas. </w:t>
            </w:r>
          </w:p>
          <w:p w:rsidR="009C53EA" w:rsidRPr="00CE1511" w:rsidRDefault="009C53EA" w:rsidP="009C53EA">
            <w:pPr>
              <w:autoSpaceDE w:val="0"/>
              <w:autoSpaceDN w:val="0"/>
              <w:adjustRightInd w:val="0"/>
              <w:spacing w:line="360" w:lineRule="auto"/>
              <w:jc w:val="both"/>
              <w:rPr>
                <w:rFonts w:ascii="Arial Narrow" w:hAnsi="Arial Narrow"/>
              </w:rPr>
            </w:pPr>
            <w:r w:rsidRPr="00CE1511">
              <w:rPr>
                <w:rFonts w:ascii="Arial Narrow" w:hAnsi="Arial Narrow"/>
              </w:rPr>
              <w:t>- Escala de Valores</w:t>
            </w:r>
            <w:r w:rsidRPr="00CE1511">
              <w:rPr>
                <w:rFonts w:ascii="Arial Narrow" w:hAnsi="Arial Narrow"/>
                <w:spacing w:val="-3"/>
              </w:rPr>
              <w:t xml:space="preserve"> (</w:t>
            </w:r>
            <w:proofErr w:type="spellStart"/>
            <w:r w:rsidRPr="00CE1511">
              <w:rPr>
                <w:rFonts w:ascii="Arial Narrow" w:hAnsi="Arial Narrow"/>
              </w:rPr>
              <w:t>Schwartz</w:t>
            </w:r>
            <w:proofErr w:type="spellEnd"/>
            <w:r w:rsidRPr="00CE1511">
              <w:rPr>
                <w:rFonts w:ascii="Arial Narrow" w:hAnsi="Arial Narrow"/>
              </w:rPr>
              <w:t>, 2001) para poder describir el perfil de valores, en términos de auto-trascendencia/autopromoción y conservación/apertura al cambio. Consiste en una versión reducida de 21 ítems en la que los participantes tienen que contestar entre varias opciones de respuestas que van desde 1 (no se parece nada a mí) a  6 (se parece mucho a mí), en la medida en que se ven reconocidos en cada frase.</w:t>
            </w:r>
          </w:p>
          <w:p w:rsidR="009C53EA" w:rsidRPr="00CE1511" w:rsidRDefault="009C53EA" w:rsidP="009C53EA">
            <w:pPr>
              <w:autoSpaceDE w:val="0"/>
              <w:autoSpaceDN w:val="0"/>
              <w:adjustRightInd w:val="0"/>
              <w:spacing w:line="360" w:lineRule="auto"/>
              <w:jc w:val="both"/>
              <w:rPr>
                <w:rFonts w:ascii="Arial Narrow" w:hAnsi="Arial Narrow"/>
              </w:rPr>
            </w:pPr>
            <w:r w:rsidRPr="00CE1511">
              <w:rPr>
                <w:rFonts w:ascii="Arial Narrow" w:hAnsi="Arial Narrow"/>
              </w:rPr>
              <w:t xml:space="preserve">- Instrumento para evaluar la Orientación de dominancia social en relaciones </w:t>
            </w:r>
            <w:proofErr w:type="spellStart"/>
            <w:r w:rsidRPr="00CE1511">
              <w:rPr>
                <w:rFonts w:ascii="Arial Narrow" w:hAnsi="Arial Narrow"/>
              </w:rPr>
              <w:t>intergrupales</w:t>
            </w:r>
            <w:proofErr w:type="spellEnd"/>
            <w:r w:rsidRPr="00CE1511">
              <w:rPr>
                <w:rFonts w:ascii="Arial Narrow" w:hAnsi="Arial Narrow"/>
              </w:rPr>
              <w:t xml:space="preserve"> (SDO, </w:t>
            </w:r>
            <w:proofErr w:type="spellStart"/>
            <w:r w:rsidRPr="00CE1511">
              <w:rPr>
                <w:rFonts w:ascii="Arial Narrow" w:hAnsi="Arial Narrow"/>
              </w:rPr>
              <w:t>Sidanius</w:t>
            </w:r>
            <w:proofErr w:type="spellEnd"/>
            <w:r w:rsidRPr="00CE1511">
              <w:rPr>
                <w:rFonts w:ascii="Arial Narrow" w:hAnsi="Arial Narrow"/>
              </w:rPr>
              <w:t xml:space="preserve"> &amp; </w:t>
            </w:r>
            <w:proofErr w:type="spellStart"/>
            <w:r w:rsidRPr="00CE1511">
              <w:rPr>
                <w:rFonts w:ascii="Arial Narrow" w:hAnsi="Arial Narrow"/>
              </w:rPr>
              <w:t>Pratto</w:t>
            </w:r>
            <w:proofErr w:type="spellEnd"/>
            <w:r w:rsidRPr="00CE1511">
              <w:rPr>
                <w:rFonts w:ascii="Arial Narrow" w:hAnsi="Arial Narrow"/>
              </w:rPr>
              <w:t xml:space="preserve">, 1999). Evalúa las creencias de dominación grupal y el control social. Está compuesta por 16 ítems y muestra el grado en que las personas adhieren a un esquema referencial basado en la desigualdad entre los grupos. Los ítems están presentados en una escala con un continuo de respuesta de 1 = totalmente en contra a 7 = totalmente a favor. </w:t>
            </w:r>
          </w:p>
          <w:p w:rsidR="009C53EA" w:rsidRPr="00CE1511" w:rsidRDefault="009C53EA" w:rsidP="009C53EA">
            <w:pPr>
              <w:spacing w:line="360" w:lineRule="auto"/>
              <w:jc w:val="both"/>
              <w:rPr>
                <w:rFonts w:ascii="Arial Narrow" w:hAnsi="Arial Narrow"/>
                <w:bCs/>
              </w:rPr>
            </w:pPr>
            <w:r w:rsidRPr="00CE1511">
              <w:rPr>
                <w:rFonts w:ascii="Arial Narrow" w:hAnsi="Arial Narrow"/>
                <w:bCs/>
              </w:rPr>
              <w:t>La mayoría de las escalas seleccionadas han sido utilizadas previamente en otros estudios, tanto de este grupo de investigación como por otros investigadores, por lo que se cuenta con datos locales a partir de l</w:t>
            </w:r>
            <w:r w:rsidR="00476259" w:rsidRPr="00CE1511">
              <w:rPr>
                <w:rFonts w:ascii="Arial Narrow" w:hAnsi="Arial Narrow"/>
                <w:bCs/>
              </w:rPr>
              <w:t>os cuales controlar la validez y, asimismo, poder permite realizar un estudio de cohortes a fin de evaluar la evolución de dichas actitudes y creencias.</w:t>
            </w:r>
          </w:p>
          <w:p w:rsidR="009C53EA" w:rsidRPr="00CE1511" w:rsidRDefault="009C53EA" w:rsidP="009C53EA">
            <w:pPr>
              <w:spacing w:line="360" w:lineRule="auto"/>
              <w:jc w:val="both"/>
              <w:rPr>
                <w:rFonts w:ascii="Arial Narrow" w:hAnsi="Arial Narrow"/>
              </w:rPr>
            </w:pPr>
            <w:r w:rsidRPr="00CE1511">
              <w:rPr>
                <w:rFonts w:ascii="Arial Narrow" w:hAnsi="Arial Narrow"/>
              </w:rPr>
              <w:t>Se realizará una etapa pre-test o piloto en la que se aplicará el instrumento a las muestras con el objetivo de revisar su coherencia interna y comprensión por parte de los participantes. A posteriori de esta etapa se corregirá el cuestionario y se procederá a la aplicación definitiva. La aplicación será de carácter colectivo.</w:t>
            </w:r>
          </w:p>
          <w:p w:rsidR="00CB6EFB" w:rsidRPr="00CE1511" w:rsidRDefault="009C53EA" w:rsidP="00476259">
            <w:pPr>
              <w:spacing w:line="360" w:lineRule="auto"/>
              <w:jc w:val="both"/>
              <w:rPr>
                <w:rFonts w:ascii="Arial Narrow" w:hAnsi="Arial Narrow"/>
                <w:bCs/>
              </w:rPr>
            </w:pPr>
            <w:r w:rsidRPr="00CE1511">
              <w:rPr>
                <w:rFonts w:ascii="Arial Narrow" w:hAnsi="Arial Narrow"/>
                <w:bCs/>
              </w:rPr>
              <w:t>Para el análisis de la información se empleará el paquete de software estadístico SPSS.</w:t>
            </w:r>
          </w:p>
        </w:tc>
      </w:tr>
    </w:tbl>
    <w:p w:rsidR="00670B84" w:rsidRPr="0039743A" w:rsidRDefault="00670B84" w:rsidP="00C45486">
      <w:pPr>
        <w:pStyle w:val="Normal1"/>
        <w:spacing w:line="276" w:lineRule="auto"/>
        <w:jc w:val="both"/>
        <w:rPr>
          <w:rFonts w:ascii="Arial Narrow" w:hAnsi="Arial Narrow"/>
        </w:rPr>
      </w:pPr>
    </w:p>
    <w:p w:rsidR="00670B84" w:rsidRPr="0039743A" w:rsidRDefault="00670B84" w:rsidP="00C45486">
      <w:pPr>
        <w:pStyle w:val="Normal1"/>
        <w:spacing w:line="276" w:lineRule="auto"/>
        <w:jc w:val="both"/>
        <w:rPr>
          <w:rFonts w:ascii="Arial Narrow" w:hAnsi="Arial Narrow"/>
        </w:rPr>
      </w:pPr>
      <w:r w:rsidRPr="0039743A">
        <w:rPr>
          <w:rFonts w:ascii="Arial Narrow" w:hAnsi="Arial Narrow"/>
        </w:rPr>
        <w:t>Indicadores (cuantitativos y/o cualitativos)</w:t>
      </w:r>
    </w:p>
    <w:tbl>
      <w:tblPr>
        <w:tblStyle w:val="Tablaconcuadrcula"/>
        <w:tblW w:w="0" w:type="auto"/>
        <w:tblLook w:val="04A0"/>
      </w:tblPr>
      <w:tblGrid>
        <w:gridCol w:w="9211"/>
      </w:tblGrid>
      <w:tr w:rsidR="00670B84" w:rsidRPr="0039743A" w:rsidTr="00670B84">
        <w:tc>
          <w:tcPr>
            <w:tcW w:w="9211" w:type="dxa"/>
          </w:tcPr>
          <w:p w:rsidR="000A6D42" w:rsidRDefault="000A6D42" w:rsidP="001226FB">
            <w:pPr>
              <w:pStyle w:val="Sangradetextonormal"/>
              <w:spacing w:after="0" w:line="360" w:lineRule="auto"/>
              <w:ind w:left="0"/>
              <w:jc w:val="both"/>
              <w:rPr>
                <w:rFonts w:ascii="Arial Narrow" w:eastAsia="Arial Narrow" w:hAnsi="Arial Narrow" w:cs="Arial Narrow"/>
                <w:color w:val="000000"/>
              </w:rPr>
            </w:pPr>
            <w:r>
              <w:rPr>
                <w:rFonts w:ascii="Arial Narrow" w:eastAsia="Arial Narrow" w:hAnsi="Arial Narrow" w:cs="Arial Narrow"/>
                <w:color w:val="000000"/>
              </w:rPr>
              <w:t>Se trabajará con los siguientes indicadores cuantitativos:</w:t>
            </w:r>
          </w:p>
          <w:p w:rsidR="001226FB" w:rsidRPr="00CE1511" w:rsidRDefault="001226FB" w:rsidP="001226FB">
            <w:pPr>
              <w:spacing w:line="360" w:lineRule="auto"/>
              <w:jc w:val="both"/>
              <w:rPr>
                <w:rFonts w:ascii="Arial Narrow" w:hAnsi="Arial Narrow"/>
              </w:rPr>
            </w:pPr>
            <w:r w:rsidRPr="00CE1511">
              <w:rPr>
                <w:rFonts w:ascii="Arial Narrow" w:hAnsi="Arial Narrow"/>
              </w:rPr>
              <w:t>-</w:t>
            </w:r>
            <w:r w:rsidR="000A6D42">
              <w:rPr>
                <w:rFonts w:ascii="Arial Narrow" w:hAnsi="Arial Narrow"/>
              </w:rPr>
              <w:t xml:space="preserve"> Estereotipos de género (</w:t>
            </w:r>
            <w:r w:rsidRPr="00CE1511">
              <w:rPr>
                <w:rFonts w:ascii="Arial Narrow" w:hAnsi="Arial Narrow"/>
              </w:rPr>
              <w:t>Inventario de Roles Sexuales</w:t>
            </w:r>
            <w:r w:rsidR="000A6D42">
              <w:rPr>
                <w:rFonts w:ascii="Arial Narrow" w:hAnsi="Arial Narrow"/>
              </w:rPr>
              <w:t xml:space="preserve">, </w:t>
            </w:r>
            <w:proofErr w:type="spellStart"/>
            <w:r w:rsidRPr="00CE1511">
              <w:rPr>
                <w:rFonts w:ascii="Arial Narrow" w:hAnsi="Arial Narrow"/>
              </w:rPr>
              <w:t>Bem</w:t>
            </w:r>
            <w:proofErr w:type="spellEnd"/>
            <w:r w:rsidRPr="00CE1511">
              <w:rPr>
                <w:rFonts w:ascii="Arial Narrow" w:hAnsi="Arial Narrow"/>
              </w:rPr>
              <w:t xml:space="preserve">, 1974) </w:t>
            </w:r>
          </w:p>
          <w:p w:rsidR="000A6D42" w:rsidRDefault="001226FB" w:rsidP="001226FB">
            <w:pPr>
              <w:autoSpaceDE w:val="0"/>
              <w:autoSpaceDN w:val="0"/>
              <w:adjustRightInd w:val="0"/>
              <w:spacing w:line="360" w:lineRule="auto"/>
              <w:jc w:val="both"/>
              <w:rPr>
                <w:rFonts w:ascii="Arial Narrow" w:hAnsi="Arial Narrow"/>
              </w:rPr>
            </w:pPr>
            <w:r w:rsidRPr="00CE1511">
              <w:rPr>
                <w:rFonts w:ascii="Arial Narrow" w:hAnsi="Arial Narrow"/>
              </w:rPr>
              <w:t xml:space="preserve">- </w:t>
            </w:r>
            <w:r w:rsidR="000A6D42">
              <w:rPr>
                <w:rFonts w:ascii="Arial Narrow" w:hAnsi="Arial Narrow"/>
              </w:rPr>
              <w:t>Sexismo Ambivalente (</w:t>
            </w:r>
            <w:r w:rsidRPr="00CE1511">
              <w:rPr>
                <w:rFonts w:ascii="Arial Narrow" w:hAnsi="Arial Narrow"/>
                <w:bCs/>
                <w:lang w:eastAsia="es-AR"/>
              </w:rPr>
              <w:t>Escala de Sexismo ambivalente</w:t>
            </w:r>
            <w:r w:rsidR="000A6D42">
              <w:rPr>
                <w:rFonts w:ascii="Arial Narrow" w:hAnsi="Arial Narrow"/>
                <w:bCs/>
                <w:lang w:eastAsia="es-AR"/>
              </w:rPr>
              <w:t>,</w:t>
            </w:r>
            <w:r w:rsidRPr="00CE1511">
              <w:rPr>
                <w:rFonts w:ascii="Arial Narrow" w:hAnsi="Arial Narrow"/>
                <w:bCs/>
                <w:lang w:eastAsia="es-AR"/>
              </w:rPr>
              <w:t xml:space="preserve"> </w:t>
            </w:r>
            <w:proofErr w:type="spellStart"/>
            <w:r w:rsidRPr="00CE1511">
              <w:rPr>
                <w:rFonts w:ascii="Arial Narrow" w:hAnsi="Arial Narrow"/>
                <w:lang w:eastAsia="es-AR"/>
              </w:rPr>
              <w:t>Glick</w:t>
            </w:r>
            <w:proofErr w:type="spellEnd"/>
            <w:r w:rsidRPr="00CE1511">
              <w:rPr>
                <w:rFonts w:ascii="Arial Narrow" w:hAnsi="Arial Narrow"/>
                <w:lang w:eastAsia="es-AR"/>
              </w:rPr>
              <w:t xml:space="preserve"> &amp; </w:t>
            </w:r>
            <w:proofErr w:type="spellStart"/>
            <w:r w:rsidRPr="00CE1511">
              <w:rPr>
                <w:rFonts w:ascii="Arial Narrow" w:hAnsi="Arial Narrow"/>
                <w:lang w:eastAsia="es-AR"/>
              </w:rPr>
              <w:t>Fiske</w:t>
            </w:r>
            <w:proofErr w:type="spellEnd"/>
            <w:r w:rsidRPr="00CE1511">
              <w:rPr>
                <w:rFonts w:ascii="Arial Narrow" w:hAnsi="Arial Narrow"/>
                <w:lang w:eastAsia="es-AR"/>
              </w:rPr>
              <w:t xml:space="preserve">, 1996) </w:t>
            </w:r>
          </w:p>
          <w:p w:rsidR="00E446DA" w:rsidRDefault="001226FB" w:rsidP="001226FB">
            <w:pPr>
              <w:autoSpaceDE w:val="0"/>
              <w:autoSpaceDN w:val="0"/>
              <w:adjustRightInd w:val="0"/>
              <w:spacing w:line="360" w:lineRule="auto"/>
              <w:jc w:val="both"/>
              <w:rPr>
                <w:rFonts w:ascii="Arial Narrow" w:hAnsi="Arial Narrow"/>
              </w:rPr>
            </w:pPr>
            <w:r w:rsidRPr="00CE1511">
              <w:rPr>
                <w:rFonts w:ascii="Arial Narrow" w:hAnsi="Arial Narrow"/>
              </w:rPr>
              <w:t>-</w:t>
            </w:r>
            <w:r w:rsidR="000A6D42">
              <w:rPr>
                <w:rFonts w:ascii="Arial Narrow" w:hAnsi="Arial Narrow"/>
              </w:rPr>
              <w:t xml:space="preserve"> Actitudes hacia la mujer (</w:t>
            </w:r>
            <w:r w:rsidRPr="00CE1511">
              <w:rPr>
                <w:rFonts w:ascii="Arial Narrow" w:hAnsi="Arial Narrow"/>
                <w:iCs/>
              </w:rPr>
              <w:t>Cuestionario subtipo de mujer</w:t>
            </w:r>
            <w:r w:rsidR="000A6D42">
              <w:rPr>
                <w:rFonts w:ascii="Arial Narrow" w:hAnsi="Arial Narrow"/>
                <w:iCs/>
              </w:rPr>
              <w:t xml:space="preserve">, </w:t>
            </w:r>
            <w:r w:rsidRPr="00CE1511">
              <w:rPr>
                <w:rFonts w:ascii="Arial Narrow" w:hAnsi="Arial Narrow"/>
              </w:rPr>
              <w:t>Cuadrado &amp; Turrillo, 20</w:t>
            </w:r>
            <w:r w:rsidR="000A6D42">
              <w:rPr>
                <w:rFonts w:ascii="Arial Narrow" w:hAnsi="Arial Narrow"/>
              </w:rPr>
              <w:t xml:space="preserve">14) y hacia la mujer </w:t>
            </w:r>
            <w:r w:rsidR="000A6D42">
              <w:rPr>
                <w:rFonts w:ascii="Arial Narrow" w:hAnsi="Arial Narrow"/>
              </w:rPr>
              <w:lastRenderedPageBreak/>
              <w:t>militar (</w:t>
            </w:r>
            <w:r w:rsidRPr="000A6D42">
              <w:rPr>
                <w:rFonts w:ascii="Arial Narrow" w:hAnsi="Arial Narrow"/>
                <w:lang w:val="es-AR"/>
              </w:rPr>
              <w:t>Escala de la mujer militar</w:t>
            </w:r>
            <w:r w:rsidR="000A6D42">
              <w:rPr>
                <w:rFonts w:ascii="Arial Narrow" w:hAnsi="Arial Narrow"/>
                <w:lang w:val="es-AR"/>
              </w:rPr>
              <w:t xml:space="preserve">, </w:t>
            </w:r>
            <w:proofErr w:type="spellStart"/>
            <w:r w:rsidRPr="00E446DA">
              <w:rPr>
                <w:rFonts w:ascii="Arial Narrow" w:hAnsi="Arial Narrow"/>
                <w:lang w:val="es-AR"/>
              </w:rPr>
              <w:t>Hurrell</w:t>
            </w:r>
            <w:proofErr w:type="spellEnd"/>
            <w:r w:rsidRPr="00E446DA">
              <w:rPr>
                <w:rFonts w:ascii="Arial Narrow" w:hAnsi="Arial Narrow"/>
                <w:lang w:val="es-AR"/>
              </w:rPr>
              <w:t xml:space="preserve"> &amp; </w:t>
            </w:r>
            <w:proofErr w:type="spellStart"/>
            <w:r w:rsidRPr="00E446DA">
              <w:rPr>
                <w:rFonts w:ascii="Arial Narrow" w:hAnsi="Arial Narrow"/>
                <w:lang w:val="es-AR"/>
              </w:rPr>
              <w:t>Lukens</w:t>
            </w:r>
            <w:proofErr w:type="spellEnd"/>
            <w:r w:rsidRPr="00E446DA">
              <w:rPr>
                <w:rFonts w:ascii="Arial Narrow" w:hAnsi="Arial Narrow"/>
                <w:lang w:val="es-AR"/>
              </w:rPr>
              <w:t xml:space="preserve">, 1994).  </w:t>
            </w:r>
          </w:p>
          <w:p w:rsidR="00E446DA" w:rsidRDefault="00E446DA" w:rsidP="00E446DA">
            <w:pPr>
              <w:autoSpaceDE w:val="0"/>
              <w:autoSpaceDN w:val="0"/>
              <w:adjustRightInd w:val="0"/>
              <w:spacing w:line="360" w:lineRule="auto"/>
              <w:jc w:val="both"/>
              <w:rPr>
                <w:rFonts w:ascii="Arial Narrow" w:hAnsi="Arial Narrow"/>
              </w:rPr>
            </w:pPr>
            <w:r>
              <w:rPr>
                <w:rFonts w:ascii="Arial Narrow" w:hAnsi="Arial Narrow"/>
              </w:rPr>
              <w:t>- Valores (</w:t>
            </w:r>
            <w:r w:rsidR="001226FB" w:rsidRPr="00CE1511">
              <w:rPr>
                <w:rFonts w:ascii="Arial Narrow" w:hAnsi="Arial Narrow"/>
              </w:rPr>
              <w:t>Escala de Valores</w:t>
            </w:r>
            <w:r>
              <w:rPr>
                <w:rFonts w:ascii="Arial Narrow" w:hAnsi="Arial Narrow"/>
              </w:rPr>
              <w:t xml:space="preserve">, </w:t>
            </w:r>
            <w:proofErr w:type="spellStart"/>
            <w:r w:rsidR="001226FB" w:rsidRPr="00CE1511">
              <w:rPr>
                <w:rFonts w:ascii="Arial Narrow" w:hAnsi="Arial Narrow"/>
              </w:rPr>
              <w:t>Schwartz</w:t>
            </w:r>
            <w:proofErr w:type="spellEnd"/>
            <w:r w:rsidR="001226FB" w:rsidRPr="00CE1511">
              <w:rPr>
                <w:rFonts w:ascii="Arial Narrow" w:hAnsi="Arial Narrow"/>
              </w:rPr>
              <w:t xml:space="preserve">, 2001) </w:t>
            </w:r>
          </w:p>
          <w:p w:rsidR="00CB6EFB" w:rsidRDefault="001226FB" w:rsidP="006B4503">
            <w:pPr>
              <w:autoSpaceDE w:val="0"/>
              <w:autoSpaceDN w:val="0"/>
              <w:adjustRightInd w:val="0"/>
              <w:spacing w:line="360" w:lineRule="auto"/>
              <w:jc w:val="both"/>
              <w:rPr>
                <w:rFonts w:ascii="Arial Narrow" w:hAnsi="Arial Narrow"/>
              </w:rPr>
            </w:pPr>
            <w:r w:rsidRPr="00CE1511">
              <w:rPr>
                <w:rFonts w:ascii="Arial Narrow" w:hAnsi="Arial Narrow"/>
              </w:rPr>
              <w:t xml:space="preserve">- </w:t>
            </w:r>
            <w:r w:rsidR="006B4503">
              <w:rPr>
                <w:rFonts w:ascii="Arial Narrow" w:hAnsi="Arial Narrow"/>
              </w:rPr>
              <w:t xml:space="preserve">Orientación a la Dominancia Social (Escala de </w:t>
            </w:r>
            <w:r w:rsidRPr="00CE1511">
              <w:rPr>
                <w:rFonts w:ascii="Arial Narrow" w:hAnsi="Arial Narrow"/>
              </w:rPr>
              <w:t>Orientación de dominancia social</w:t>
            </w:r>
            <w:r w:rsidR="006B4503">
              <w:rPr>
                <w:rFonts w:ascii="Arial Narrow" w:hAnsi="Arial Narrow"/>
              </w:rPr>
              <w:t xml:space="preserve">, </w:t>
            </w:r>
            <w:proofErr w:type="spellStart"/>
            <w:r w:rsidRPr="00CE1511">
              <w:rPr>
                <w:rFonts w:ascii="Arial Narrow" w:hAnsi="Arial Narrow"/>
              </w:rPr>
              <w:t>Sidanius</w:t>
            </w:r>
            <w:proofErr w:type="spellEnd"/>
            <w:r w:rsidRPr="00CE1511">
              <w:rPr>
                <w:rFonts w:ascii="Arial Narrow" w:hAnsi="Arial Narrow"/>
              </w:rPr>
              <w:t xml:space="preserve"> &amp; </w:t>
            </w:r>
            <w:proofErr w:type="spellStart"/>
            <w:r w:rsidRPr="00CE1511">
              <w:rPr>
                <w:rFonts w:ascii="Arial Narrow" w:hAnsi="Arial Narrow"/>
              </w:rPr>
              <w:t>Pratto</w:t>
            </w:r>
            <w:proofErr w:type="spellEnd"/>
            <w:r w:rsidRPr="00CE1511">
              <w:rPr>
                <w:rFonts w:ascii="Arial Narrow" w:hAnsi="Arial Narrow"/>
              </w:rPr>
              <w:t xml:space="preserve">, 1999). </w:t>
            </w:r>
          </w:p>
          <w:p w:rsidR="00DE0DD1" w:rsidRPr="0039743A" w:rsidRDefault="00DE0DD1" w:rsidP="006B4503">
            <w:pPr>
              <w:autoSpaceDE w:val="0"/>
              <w:autoSpaceDN w:val="0"/>
              <w:adjustRightInd w:val="0"/>
              <w:spacing w:line="360" w:lineRule="auto"/>
              <w:jc w:val="both"/>
              <w:rPr>
                <w:rFonts w:ascii="Arial Narrow" w:eastAsia="Arial Narrow" w:hAnsi="Arial Narrow" w:cs="Arial Narrow"/>
              </w:rPr>
            </w:pPr>
            <w:r>
              <w:rPr>
                <w:rFonts w:ascii="Arial Narrow" w:hAnsi="Arial Narrow"/>
              </w:rPr>
              <w:t xml:space="preserve">- Escala de datos socio-demográficos y </w:t>
            </w:r>
            <w:proofErr w:type="spellStart"/>
            <w:r>
              <w:rPr>
                <w:rFonts w:ascii="Arial Narrow" w:hAnsi="Arial Narrow"/>
              </w:rPr>
              <w:t>psico</w:t>
            </w:r>
            <w:proofErr w:type="spellEnd"/>
            <w:r>
              <w:rPr>
                <w:rFonts w:ascii="Arial Narrow" w:hAnsi="Arial Narrow"/>
              </w:rPr>
              <w:t>-sociales (edad, sexo, año de cursada, arma/especialidad, institución, posicionamiento ideológico, nivel de religiosidad, clase social auto-percibida, entre otros.)</w:t>
            </w:r>
          </w:p>
        </w:tc>
      </w:tr>
    </w:tbl>
    <w:p w:rsidR="00670B84" w:rsidRPr="0039743A" w:rsidRDefault="00670B84" w:rsidP="00C45486">
      <w:pPr>
        <w:pStyle w:val="Normal1"/>
        <w:spacing w:line="276" w:lineRule="auto"/>
        <w:jc w:val="both"/>
        <w:rPr>
          <w:rFonts w:ascii="Arial Narrow" w:eastAsia="Arial Narrow" w:hAnsi="Arial Narrow" w:cs="Arial Narrow"/>
          <w:i/>
        </w:rPr>
      </w:pPr>
    </w:p>
    <w:p w:rsidR="00670B84" w:rsidRPr="0039743A" w:rsidRDefault="00670B84" w:rsidP="00670B84">
      <w:pPr>
        <w:pStyle w:val="Normal1"/>
        <w:spacing w:line="276" w:lineRule="auto"/>
        <w:jc w:val="both"/>
        <w:rPr>
          <w:rFonts w:ascii="Arial Narrow" w:eastAsia="Arial Narrow" w:hAnsi="Arial Narrow" w:cs="Arial Narrow"/>
          <w:b/>
        </w:rPr>
      </w:pPr>
      <w:r w:rsidRPr="0039743A">
        <w:rPr>
          <w:rFonts w:ascii="Arial Narrow" w:eastAsia="Arial Narrow" w:hAnsi="Arial Narrow" w:cs="Arial Narrow"/>
          <w:b/>
        </w:rPr>
        <w:t xml:space="preserve">3.2. Impacto del proyecto </w:t>
      </w:r>
    </w:p>
    <w:p w:rsidR="00670B84" w:rsidRPr="0039743A" w:rsidRDefault="00670B84" w:rsidP="00C45486">
      <w:pPr>
        <w:pStyle w:val="Normal1"/>
        <w:spacing w:line="276" w:lineRule="auto"/>
        <w:jc w:val="both"/>
        <w:rPr>
          <w:rFonts w:ascii="Arial Narrow" w:eastAsia="Arial Narrow" w:hAnsi="Arial Narrow" w:cs="Arial Narrow"/>
          <w:i/>
        </w:rPr>
      </w:pPr>
    </w:p>
    <w:p w:rsidR="00670B84" w:rsidRPr="0039743A" w:rsidRDefault="00670B84" w:rsidP="00C45486">
      <w:pPr>
        <w:pStyle w:val="Normal1"/>
        <w:spacing w:line="276" w:lineRule="auto"/>
        <w:jc w:val="both"/>
        <w:rPr>
          <w:rFonts w:ascii="Arial Narrow" w:eastAsia="Arial Narrow" w:hAnsi="Arial Narrow" w:cs="Arial Narrow"/>
        </w:rPr>
      </w:pPr>
      <w:r w:rsidRPr="0039743A">
        <w:rPr>
          <w:rFonts w:ascii="Arial Narrow" w:eastAsia="Arial Narrow" w:hAnsi="Arial Narrow" w:cs="Arial Narrow"/>
        </w:rPr>
        <w:t>Contribución al avance del conocimiento científico y tecnológico y/o transferencia al medio</w:t>
      </w:r>
    </w:p>
    <w:tbl>
      <w:tblPr>
        <w:tblStyle w:val="aa"/>
        <w:tblW w:w="9212" w:type="dxa"/>
        <w:tblInd w:w="-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tblPr>
      <w:tblGrid>
        <w:gridCol w:w="9212"/>
      </w:tblGrid>
      <w:tr w:rsidR="00423FC0" w:rsidRPr="00814F1D" w:rsidTr="004D2563">
        <w:tc>
          <w:tcPr>
            <w:tcW w:w="9212" w:type="dxa"/>
          </w:tcPr>
          <w:p w:rsidR="00CA5470" w:rsidRPr="00814F1D" w:rsidRDefault="00814F1D" w:rsidP="00814F1D">
            <w:pPr>
              <w:tabs>
                <w:tab w:val="left" w:pos="709"/>
              </w:tabs>
              <w:spacing w:line="360" w:lineRule="auto"/>
              <w:contextualSpacing/>
              <w:jc w:val="both"/>
              <w:rPr>
                <w:rFonts w:ascii="Arial Narrow" w:hAnsi="Arial Narrow" w:cs="Arial"/>
                <w:bCs/>
              </w:rPr>
            </w:pPr>
            <w:r w:rsidRPr="00814F1D">
              <w:rPr>
                <w:rFonts w:ascii="Arial Narrow" w:hAnsi="Arial Narrow" w:cs="Arial"/>
                <w:bCs/>
              </w:rPr>
              <w:t xml:space="preserve">El impacto científico del proyecto se relaciona con la posibilidad de avanzar en un área vacante en la región en los estudios de psicología militar. </w:t>
            </w:r>
            <w:r w:rsidR="00CA5470" w:rsidRPr="00814F1D">
              <w:rPr>
                <w:rFonts w:ascii="Arial Narrow" w:hAnsi="Arial Narrow"/>
              </w:rPr>
              <w:t>Los resultados del estudio proporcionarán datos para el análisis sobre las prácticas de segregación /integración actual de las mujeres en el ámbito militar. Permitirá un diagnóstico descriptivo sobre la situación actual a fin de proponer estrategias de mejora basadas en condiciones de igualdad y así contribuir al diseño y/o mejora de</w:t>
            </w:r>
            <w:r w:rsidR="005551FB" w:rsidRPr="00814F1D">
              <w:rPr>
                <w:rFonts w:ascii="Arial Narrow" w:hAnsi="Arial Narrow"/>
              </w:rPr>
              <w:t xml:space="preserve"> las políticas públicas. </w:t>
            </w:r>
          </w:p>
          <w:p w:rsidR="005551FB" w:rsidRPr="00814F1D" w:rsidRDefault="005551FB" w:rsidP="00814F1D">
            <w:pPr>
              <w:pStyle w:val="Default"/>
              <w:spacing w:line="360" w:lineRule="auto"/>
              <w:contextualSpacing/>
              <w:jc w:val="both"/>
              <w:rPr>
                <w:rFonts w:ascii="Arial Narrow" w:hAnsi="Arial Narrow"/>
              </w:rPr>
            </w:pPr>
            <w:r w:rsidRPr="00814F1D">
              <w:rPr>
                <w:rFonts w:ascii="Arial Narrow" w:hAnsi="Arial Narrow"/>
              </w:rPr>
              <w:t xml:space="preserve">Asimismo se espera proveer de insumos cuantitativos para el desarrollo de futuras investigaciones en la materia. </w:t>
            </w:r>
          </w:p>
          <w:p w:rsidR="00814F1D" w:rsidRPr="00814F1D" w:rsidRDefault="00814F1D" w:rsidP="00814F1D">
            <w:pPr>
              <w:spacing w:line="360" w:lineRule="auto"/>
              <w:contextualSpacing/>
              <w:jc w:val="both"/>
              <w:rPr>
                <w:rFonts w:ascii="Arial Narrow" w:hAnsi="Arial Narrow" w:cs="Arial"/>
                <w:bCs/>
              </w:rPr>
            </w:pPr>
            <w:r w:rsidRPr="00814F1D">
              <w:rPr>
                <w:rFonts w:ascii="Arial Narrow" w:hAnsi="Arial Narrow" w:cs="Arial"/>
                <w:bCs/>
              </w:rPr>
              <w:t>Los avances y resultados parciales alcanzados durante el desarrollo de las diferentes etapas del proyecto, podrán ser difundidos a través de los diferentes medios de comunicación institucional disponibles en el ámbito de las Fuerzas Armadas y el Ministerio de Defensa, medios de difusión dedicados a la temática de la defensa y medios de comunicación de nivel nacional.</w:t>
            </w:r>
          </w:p>
          <w:p w:rsidR="00814F1D" w:rsidRPr="00814F1D" w:rsidRDefault="00814F1D" w:rsidP="00814F1D">
            <w:pPr>
              <w:spacing w:line="360" w:lineRule="auto"/>
              <w:contextualSpacing/>
              <w:jc w:val="both"/>
              <w:rPr>
                <w:rFonts w:ascii="Arial Narrow" w:hAnsi="Arial Narrow" w:cs="Arial"/>
                <w:b/>
                <w:bCs/>
              </w:rPr>
            </w:pPr>
            <w:r w:rsidRPr="00814F1D">
              <w:rPr>
                <w:rFonts w:ascii="Arial Narrow" w:hAnsi="Arial Narrow" w:cs="Arial"/>
                <w:bCs/>
              </w:rPr>
              <w:t xml:space="preserve">Además, los conocimientos generados podrán ser puestos a disposición de la comunidad científica mediante comunicaciones en jornadas, eventos y congresos nacionales e internacionales, publicaciones en revistas especializadas y en medios de prensa de alcance nacional e internacional.  </w:t>
            </w:r>
          </w:p>
          <w:p w:rsidR="00660FA5" w:rsidRDefault="005551FB" w:rsidP="00660FA5">
            <w:pPr>
              <w:pStyle w:val="Default"/>
              <w:spacing w:line="360" w:lineRule="auto"/>
              <w:contextualSpacing/>
              <w:jc w:val="both"/>
              <w:rPr>
                <w:rFonts w:ascii="Arial Narrow" w:hAnsi="Arial Narrow"/>
              </w:rPr>
            </w:pPr>
            <w:r w:rsidRPr="00814F1D">
              <w:rPr>
                <w:rFonts w:ascii="Arial Narrow" w:hAnsi="Arial Narrow"/>
              </w:rPr>
              <w:t xml:space="preserve">En términos de transferencia interna se espera validar y adaptar instrumentos; </w:t>
            </w:r>
            <w:r w:rsidR="00814F1D">
              <w:rPr>
                <w:rFonts w:ascii="Arial Narrow" w:hAnsi="Arial Narrow"/>
              </w:rPr>
              <w:t xml:space="preserve">formar recursos humanos en la investigación de temas relacionados con la defensa, </w:t>
            </w:r>
            <w:r w:rsidRPr="00814F1D">
              <w:rPr>
                <w:rFonts w:ascii="Arial Narrow" w:hAnsi="Arial Narrow"/>
              </w:rPr>
              <w:t xml:space="preserve">capacitar y perfeccionar al personal mediante </w:t>
            </w:r>
            <w:r w:rsidR="00BC7216" w:rsidRPr="00814F1D">
              <w:rPr>
                <w:rFonts w:ascii="Arial Narrow" w:hAnsi="Arial Narrow"/>
              </w:rPr>
              <w:t>seminarios</w:t>
            </w:r>
            <w:r w:rsidR="00814F1D">
              <w:rPr>
                <w:rFonts w:ascii="Arial Narrow" w:hAnsi="Arial Narrow"/>
              </w:rPr>
              <w:t xml:space="preserve"> de formación y/o cursos de actualización doctrinaria; optimizar</w:t>
            </w:r>
            <w:r w:rsidRPr="00814F1D">
              <w:rPr>
                <w:rFonts w:ascii="Arial Narrow" w:hAnsi="Arial Narrow"/>
              </w:rPr>
              <w:t xml:space="preserve"> los planes de formación</w:t>
            </w:r>
            <w:r w:rsidR="00BC7216" w:rsidRPr="00814F1D">
              <w:rPr>
                <w:rFonts w:ascii="Arial Narrow" w:hAnsi="Arial Narrow"/>
              </w:rPr>
              <w:t xml:space="preserve"> ya existentes</w:t>
            </w:r>
            <w:r w:rsidRPr="00814F1D">
              <w:rPr>
                <w:rFonts w:ascii="Arial Narrow" w:hAnsi="Arial Narrow"/>
              </w:rPr>
              <w:t xml:space="preserve"> de</w:t>
            </w:r>
            <w:r w:rsidR="00814F1D">
              <w:rPr>
                <w:rFonts w:ascii="Arial Narrow" w:hAnsi="Arial Narrow"/>
              </w:rPr>
              <w:t>l personal en materia de género;</w:t>
            </w:r>
            <w:r w:rsidRPr="00814F1D">
              <w:rPr>
                <w:rFonts w:ascii="Arial Narrow" w:hAnsi="Arial Narrow"/>
              </w:rPr>
              <w:t xml:space="preserve"> mejor</w:t>
            </w:r>
            <w:r w:rsidR="00BC7216" w:rsidRPr="00814F1D">
              <w:rPr>
                <w:rFonts w:ascii="Arial Narrow" w:hAnsi="Arial Narrow"/>
              </w:rPr>
              <w:t>ar los procesos de</w:t>
            </w:r>
            <w:r w:rsidR="00814F1D">
              <w:rPr>
                <w:rFonts w:ascii="Arial Narrow" w:hAnsi="Arial Narrow"/>
              </w:rPr>
              <w:t xml:space="preserve"> enseñanza-</w:t>
            </w:r>
            <w:r w:rsidR="00BC7216" w:rsidRPr="00814F1D">
              <w:rPr>
                <w:rFonts w:ascii="Arial Narrow" w:hAnsi="Arial Narrow"/>
              </w:rPr>
              <w:t>aprendizaje.</w:t>
            </w:r>
          </w:p>
          <w:p w:rsidR="000E4794" w:rsidRPr="006C511E" w:rsidRDefault="00BC7216" w:rsidP="000F0551">
            <w:pPr>
              <w:pStyle w:val="Default"/>
              <w:spacing w:line="360" w:lineRule="auto"/>
              <w:contextualSpacing/>
              <w:jc w:val="both"/>
              <w:rPr>
                <w:rFonts w:ascii="Arial Narrow" w:hAnsi="Arial Narrow"/>
              </w:rPr>
            </w:pPr>
            <w:r w:rsidRPr="00660FA5">
              <w:rPr>
                <w:rFonts w:ascii="Arial Narrow" w:hAnsi="Arial Narrow"/>
              </w:rPr>
              <w:lastRenderedPageBreak/>
              <w:t xml:space="preserve">En cuanto a la transferencia externa, </w:t>
            </w:r>
            <w:r w:rsidR="00660FA5" w:rsidRPr="00660FA5">
              <w:rPr>
                <w:rFonts w:ascii="Arial Narrow" w:hAnsi="Arial Narrow"/>
                <w:bCs/>
              </w:rPr>
              <w:t xml:space="preserve">los resultados pueden aplicarse en las fuerzas de seguridad (dado que también se trata de instituciones con impronta masculina), como así también, en organizaciones gubernamentales y no gubernamentales; </w:t>
            </w:r>
            <w:r w:rsidR="00660FA5">
              <w:rPr>
                <w:rFonts w:ascii="Arial Narrow" w:hAnsi="Arial Narrow"/>
                <w:bCs/>
              </w:rPr>
              <w:t>en t</w:t>
            </w:r>
            <w:r w:rsidR="00660FA5" w:rsidRPr="00660FA5">
              <w:rPr>
                <w:rFonts w:ascii="Arial Narrow" w:hAnsi="Arial Narrow"/>
                <w:bCs/>
              </w:rPr>
              <w:t xml:space="preserve">areas de consultoría y asesoramiento especializado a organizaciones dedicadas a la formación de recursos humanos y en profesiones </w:t>
            </w:r>
            <w:r w:rsidR="00660FA5">
              <w:rPr>
                <w:rFonts w:ascii="Arial Narrow" w:hAnsi="Arial Narrow"/>
                <w:bCs/>
              </w:rPr>
              <w:t>relacionadas; c</w:t>
            </w:r>
            <w:r w:rsidR="00660FA5" w:rsidRPr="00814F1D">
              <w:rPr>
                <w:rFonts w:ascii="Arial Narrow" w:hAnsi="Arial Narrow"/>
                <w:bCs/>
              </w:rPr>
              <w:t>apacitación a terceros</w:t>
            </w:r>
            <w:r w:rsidR="004F5A65">
              <w:rPr>
                <w:rFonts w:ascii="Arial Narrow" w:hAnsi="Arial Narrow"/>
              </w:rPr>
              <w:t xml:space="preserve"> en materia de género; realización de</w:t>
            </w:r>
            <w:r w:rsidRPr="00814F1D">
              <w:rPr>
                <w:rFonts w:ascii="Arial Narrow" w:hAnsi="Arial Narrow"/>
              </w:rPr>
              <w:t xml:space="preserve"> seminarios de formación y capacitación para la el público en general, y as</w:t>
            </w:r>
            <w:r w:rsidR="007440DF" w:rsidRPr="00814F1D">
              <w:rPr>
                <w:rFonts w:ascii="Arial Narrow" w:hAnsi="Arial Narrow"/>
              </w:rPr>
              <w:t>esora</w:t>
            </w:r>
            <w:r w:rsidR="004F5A65">
              <w:rPr>
                <w:rFonts w:ascii="Arial Narrow" w:hAnsi="Arial Narrow"/>
              </w:rPr>
              <w:t>miento</w:t>
            </w:r>
            <w:r w:rsidR="007440DF" w:rsidRPr="00814F1D">
              <w:rPr>
                <w:rFonts w:ascii="Arial Narrow" w:hAnsi="Arial Narrow"/>
              </w:rPr>
              <w:t xml:space="preserve"> en el diseño y/o perfeccionamiento de políticas de género.</w:t>
            </w:r>
            <w:r w:rsidR="006C511E">
              <w:rPr>
                <w:rFonts w:ascii="Arial Narrow" w:hAnsi="Arial Narrow"/>
              </w:rPr>
              <w:t xml:space="preserve"> </w:t>
            </w:r>
          </w:p>
        </w:tc>
      </w:tr>
    </w:tbl>
    <w:p w:rsidR="00423FC0" w:rsidRPr="0039743A" w:rsidRDefault="00423FC0" w:rsidP="00C45486">
      <w:pPr>
        <w:pStyle w:val="Normal1"/>
        <w:spacing w:line="276" w:lineRule="auto"/>
        <w:jc w:val="both"/>
        <w:rPr>
          <w:rFonts w:ascii="Arial Narrow" w:hAnsi="Arial Narrow"/>
        </w:rPr>
      </w:pPr>
    </w:p>
    <w:p w:rsidR="00670B84" w:rsidRPr="0039743A" w:rsidRDefault="00670B84" w:rsidP="00C45486">
      <w:pPr>
        <w:pStyle w:val="Normal1"/>
        <w:spacing w:line="276" w:lineRule="auto"/>
        <w:jc w:val="both"/>
        <w:rPr>
          <w:rFonts w:ascii="Arial Narrow" w:hAnsi="Arial Narrow"/>
        </w:rPr>
      </w:pPr>
      <w:r w:rsidRPr="0039743A">
        <w:rPr>
          <w:rFonts w:ascii="Arial Narrow" w:hAnsi="Arial Narrow"/>
        </w:rPr>
        <w:t>Contribución a la formación de recursos humanos</w:t>
      </w:r>
    </w:p>
    <w:tbl>
      <w:tblPr>
        <w:tblStyle w:val="Tablaconcuadrcula"/>
        <w:tblW w:w="0" w:type="auto"/>
        <w:tblLook w:val="04A0"/>
      </w:tblPr>
      <w:tblGrid>
        <w:gridCol w:w="9211"/>
      </w:tblGrid>
      <w:tr w:rsidR="00670B84" w:rsidRPr="0039743A" w:rsidTr="00670B84">
        <w:tc>
          <w:tcPr>
            <w:tcW w:w="9211" w:type="dxa"/>
          </w:tcPr>
          <w:p w:rsidR="000E4794" w:rsidRPr="0039743A" w:rsidRDefault="00D46623" w:rsidP="004C0EEF">
            <w:pPr>
              <w:pStyle w:val="Normal1"/>
              <w:spacing w:line="360" w:lineRule="auto"/>
              <w:jc w:val="both"/>
              <w:rPr>
                <w:rFonts w:ascii="Arial Narrow" w:hAnsi="Arial Narrow"/>
              </w:rPr>
            </w:pPr>
            <w:r>
              <w:rPr>
                <w:rFonts w:ascii="Arial Narrow" w:hAnsi="Arial Narrow"/>
              </w:rPr>
              <w:t xml:space="preserve">Los resultados y datos obtenidos serán utilizados como </w:t>
            </w:r>
            <w:r w:rsidR="000E4794">
              <w:rPr>
                <w:rFonts w:ascii="Arial Narrow" w:hAnsi="Arial Narrow"/>
              </w:rPr>
              <w:t>material en seminarios de formación y capacitación dentro y fuera de las Fuerzas Armadas. En especial, los datos obtenidos serán incluidos y difundidos como material científico y académico en la Diplomatura de Género y Gestión Institucional perteneciente al Instituto</w:t>
            </w:r>
            <w:r w:rsidR="004C0EEF">
              <w:rPr>
                <w:rFonts w:ascii="Arial Narrow" w:hAnsi="Arial Narrow"/>
              </w:rPr>
              <w:t xml:space="preserve"> Nacional de Derecho </w:t>
            </w:r>
            <w:r w:rsidR="004C0EEF">
              <w:rPr>
                <w:rFonts w:ascii="Arial Narrow" w:eastAsia="Arial Narrow" w:hAnsi="Arial Narrow" w:cs="Arial Narrow"/>
              </w:rPr>
              <w:t>de Aeronáutico y Espacial</w:t>
            </w:r>
            <w:r w:rsidR="00D55442">
              <w:rPr>
                <w:rFonts w:ascii="Arial Narrow" w:eastAsia="Arial Narrow" w:hAnsi="Arial Narrow" w:cs="Arial Narrow"/>
              </w:rPr>
              <w:t xml:space="preserve"> (INDAE) de la Facultad de la Fuerza Área (cuya directora es miembro del presente equipo de investigación).</w:t>
            </w:r>
          </w:p>
        </w:tc>
      </w:tr>
    </w:tbl>
    <w:p w:rsidR="00F753A7" w:rsidRPr="0039743A" w:rsidRDefault="00F753A7" w:rsidP="00C45486">
      <w:pPr>
        <w:pStyle w:val="Normal1"/>
        <w:spacing w:line="276" w:lineRule="auto"/>
        <w:jc w:val="both"/>
        <w:rPr>
          <w:rFonts w:ascii="Arial Narrow" w:hAnsi="Arial Narrow"/>
        </w:rPr>
      </w:pPr>
    </w:p>
    <w:p w:rsidR="00670B84" w:rsidRPr="0039743A" w:rsidRDefault="00670B84" w:rsidP="00670B84">
      <w:pPr>
        <w:pStyle w:val="Normal1"/>
        <w:spacing w:line="276" w:lineRule="auto"/>
        <w:jc w:val="both"/>
        <w:rPr>
          <w:rFonts w:ascii="Arial Narrow" w:hAnsi="Arial Narrow"/>
        </w:rPr>
      </w:pPr>
      <w:r w:rsidRPr="0039743A">
        <w:rPr>
          <w:rFonts w:ascii="Arial Narrow" w:eastAsia="Arial Narrow" w:hAnsi="Arial Narrow" w:cs="Arial Narrow"/>
        </w:rPr>
        <w:t>Beneficiarios/Usuarios directos e indirectos de la propuesta</w:t>
      </w:r>
    </w:p>
    <w:tbl>
      <w:tblPr>
        <w:tblStyle w:val="Tablaconcuadrcula"/>
        <w:tblW w:w="0" w:type="auto"/>
        <w:tblLook w:val="04A0"/>
      </w:tblPr>
      <w:tblGrid>
        <w:gridCol w:w="9211"/>
      </w:tblGrid>
      <w:tr w:rsidR="00670B84" w:rsidRPr="0039743A" w:rsidTr="00670B84">
        <w:tc>
          <w:tcPr>
            <w:tcW w:w="9211" w:type="dxa"/>
          </w:tcPr>
          <w:p w:rsidR="00670B84" w:rsidRDefault="00D46623" w:rsidP="006D11C0">
            <w:pPr>
              <w:pStyle w:val="Normal1"/>
              <w:spacing w:line="360" w:lineRule="auto"/>
              <w:jc w:val="both"/>
              <w:rPr>
                <w:rFonts w:ascii="Arial Narrow" w:hAnsi="Arial Narrow"/>
              </w:rPr>
            </w:pPr>
            <w:r>
              <w:rPr>
                <w:rFonts w:ascii="Arial Narrow" w:hAnsi="Arial Narrow"/>
              </w:rPr>
              <w:t>Beneficiarios directos: cadetes de los tres institutos de formación de las Fuerzas Armadas.</w:t>
            </w:r>
          </w:p>
          <w:p w:rsidR="00670B84" w:rsidRPr="0039743A" w:rsidRDefault="00D46623" w:rsidP="006D11C0">
            <w:pPr>
              <w:pStyle w:val="Normal1"/>
              <w:spacing w:line="360" w:lineRule="auto"/>
              <w:jc w:val="both"/>
              <w:rPr>
                <w:rFonts w:ascii="Arial Narrow" w:hAnsi="Arial Narrow"/>
              </w:rPr>
            </w:pPr>
            <w:r>
              <w:rPr>
                <w:rFonts w:ascii="Arial Narrow" w:hAnsi="Arial Narrow"/>
              </w:rPr>
              <w:t>Usuarios indirectos: estudiantes civiles, población científica y académica en general.</w:t>
            </w:r>
          </w:p>
        </w:tc>
      </w:tr>
    </w:tbl>
    <w:p w:rsidR="004D2563" w:rsidRPr="0039743A" w:rsidRDefault="004D2563" w:rsidP="00C45486">
      <w:pPr>
        <w:pStyle w:val="Normal1"/>
        <w:spacing w:line="276" w:lineRule="auto"/>
        <w:jc w:val="both"/>
        <w:rPr>
          <w:rFonts w:ascii="Arial Narrow" w:hAnsi="Arial Narrow"/>
        </w:rPr>
      </w:pPr>
    </w:p>
    <w:p w:rsidR="00670B84" w:rsidRPr="0039743A" w:rsidRDefault="00A60045" w:rsidP="00C45486">
      <w:pPr>
        <w:pStyle w:val="Normal1"/>
        <w:spacing w:line="276" w:lineRule="auto"/>
        <w:jc w:val="both"/>
        <w:rPr>
          <w:rFonts w:ascii="Arial Narrow" w:hAnsi="Arial Narrow"/>
          <w:b/>
        </w:rPr>
      </w:pPr>
      <w:r w:rsidRPr="0039743A">
        <w:rPr>
          <w:rFonts w:ascii="Arial Narrow" w:hAnsi="Arial Narrow"/>
          <w:b/>
        </w:rPr>
        <w:t>3.3. Cronograma de Actividades</w:t>
      </w:r>
    </w:p>
    <w:p w:rsidR="00423FC0" w:rsidRPr="0039743A" w:rsidRDefault="00423FC0" w:rsidP="00C45486">
      <w:pPr>
        <w:pStyle w:val="Normal1"/>
        <w:spacing w:line="276" w:lineRule="auto"/>
        <w:jc w:val="both"/>
        <w:rPr>
          <w:rFonts w:ascii="Arial Narrow" w:hAnsi="Arial Narrow"/>
        </w:rPr>
      </w:pPr>
    </w:p>
    <w:tbl>
      <w:tblPr>
        <w:tblStyle w:val="Tablaconcuadrcula"/>
        <w:tblW w:w="8991" w:type="dxa"/>
        <w:tblLook w:val="04A0"/>
      </w:tblPr>
      <w:tblGrid>
        <w:gridCol w:w="3856"/>
        <w:gridCol w:w="363"/>
        <w:gridCol w:w="425"/>
        <w:gridCol w:w="426"/>
        <w:gridCol w:w="413"/>
        <w:gridCol w:w="391"/>
        <w:gridCol w:w="516"/>
        <w:gridCol w:w="391"/>
        <w:gridCol w:w="391"/>
        <w:gridCol w:w="392"/>
        <w:gridCol w:w="435"/>
        <w:gridCol w:w="435"/>
        <w:gridCol w:w="557"/>
      </w:tblGrid>
      <w:tr w:rsidR="00A60045" w:rsidRPr="0039743A" w:rsidTr="00CB6EFB">
        <w:trPr>
          <w:trHeight w:val="150"/>
        </w:trPr>
        <w:tc>
          <w:tcPr>
            <w:tcW w:w="3856" w:type="dxa"/>
            <w:vMerge w:val="restart"/>
          </w:tcPr>
          <w:p w:rsidR="00A60045" w:rsidRPr="0039743A" w:rsidRDefault="00A60045" w:rsidP="00C45486">
            <w:pPr>
              <w:pStyle w:val="Normal1"/>
              <w:spacing w:line="276" w:lineRule="auto"/>
              <w:jc w:val="both"/>
              <w:rPr>
                <w:rFonts w:ascii="Arial Narrow" w:hAnsi="Arial Narrow"/>
              </w:rPr>
            </w:pPr>
            <w:r w:rsidRPr="0039743A">
              <w:rPr>
                <w:rFonts w:ascii="Arial Narrow" w:hAnsi="Arial Narrow"/>
              </w:rPr>
              <w:t xml:space="preserve">Actividades </w:t>
            </w:r>
          </w:p>
        </w:tc>
        <w:tc>
          <w:tcPr>
            <w:tcW w:w="5135" w:type="dxa"/>
            <w:gridSpan w:val="12"/>
          </w:tcPr>
          <w:p w:rsidR="00A60045" w:rsidRPr="0039743A" w:rsidRDefault="00A60045" w:rsidP="00A60045">
            <w:pPr>
              <w:pStyle w:val="Normal1"/>
              <w:spacing w:line="276" w:lineRule="auto"/>
              <w:jc w:val="center"/>
              <w:rPr>
                <w:rFonts w:ascii="Arial Narrow" w:hAnsi="Arial Narrow"/>
              </w:rPr>
            </w:pPr>
            <w:r w:rsidRPr="0039743A">
              <w:rPr>
                <w:rFonts w:ascii="Arial Narrow" w:hAnsi="Arial Narrow"/>
              </w:rPr>
              <w:t>Meses</w:t>
            </w:r>
          </w:p>
        </w:tc>
      </w:tr>
      <w:tr w:rsidR="00CB6EFB" w:rsidRPr="0039743A" w:rsidTr="00CB6EFB">
        <w:trPr>
          <w:trHeight w:val="149"/>
        </w:trPr>
        <w:tc>
          <w:tcPr>
            <w:tcW w:w="3856" w:type="dxa"/>
            <w:vMerge/>
          </w:tcPr>
          <w:p w:rsidR="00A60045" w:rsidRPr="0039743A" w:rsidRDefault="00A60045" w:rsidP="00C45486">
            <w:pPr>
              <w:pStyle w:val="Normal1"/>
              <w:spacing w:line="276" w:lineRule="auto"/>
              <w:jc w:val="both"/>
              <w:rPr>
                <w:rFonts w:ascii="Arial Narrow" w:hAnsi="Arial Narrow"/>
              </w:rPr>
            </w:pPr>
          </w:p>
        </w:tc>
        <w:tc>
          <w:tcPr>
            <w:tcW w:w="363" w:type="dxa"/>
          </w:tcPr>
          <w:p w:rsidR="00A60045" w:rsidRPr="0039743A" w:rsidRDefault="00A60045" w:rsidP="00C45486">
            <w:pPr>
              <w:pStyle w:val="Normal1"/>
              <w:spacing w:line="276" w:lineRule="auto"/>
              <w:jc w:val="both"/>
              <w:rPr>
                <w:rFonts w:ascii="Arial Narrow" w:hAnsi="Arial Narrow"/>
              </w:rPr>
            </w:pPr>
            <w:r w:rsidRPr="0039743A">
              <w:rPr>
                <w:rFonts w:ascii="Arial Narrow" w:hAnsi="Arial Narrow"/>
              </w:rPr>
              <w:t>1</w:t>
            </w:r>
          </w:p>
        </w:tc>
        <w:tc>
          <w:tcPr>
            <w:tcW w:w="425" w:type="dxa"/>
          </w:tcPr>
          <w:p w:rsidR="00A60045" w:rsidRPr="0039743A" w:rsidRDefault="00A60045" w:rsidP="00C45486">
            <w:pPr>
              <w:pStyle w:val="Normal1"/>
              <w:spacing w:line="276" w:lineRule="auto"/>
              <w:jc w:val="both"/>
              <w:rPr>
                <w:rFonts w:ascii="Arial Narrow" w:hAnsi="Arial Narrow"/>
              </w:rPr>
            </w:pPr>
            <w:r w:rsidRPr="0039743A">
              <w:rPr>
                <w:rFonts w:ascii="Arial Narrow" w:hAnsi="Arial Narrow"/>
              </w:rPr>
              <w:t>2</w:t>
            </w:r>
          </w:p>
        </w:tc>
        <w:tc>
          <w:tcPr>
            <w:tcW w:w="426" w:type="dxa"/>
          </w:tcPr>
          <w:p w:rsidR="00A60045" w:rsidRPr="0039743A" w:rsidRDefault="00A60045" w:rsidP="00C45486">
            <w:pPr>
              <w:pStyle w:val="Normal1"/>
              <w:spacing w:line="276" w:lineRule="auto"/>
              <w:jc w:val="both"/>
              <w:rPr>
                <w:rFonts w:ascii="Arial Narrow" w:hAnsi="Arial Narrow"/>
              </w:rPr>
            </w:pPr>
            <w:r w:rsidRPr="0039743A">
              <w:rPr>
                <w:rFonts w:ascii="Arial Narrow" w:hAnsi="Arial Narrow"/>
              </w:rPr>
              <w:t>3</w:t>
            </w:r>
          </w:p>
        </w:tc>
        <w:tc>
          <w:tcPr>
            <w:tcW w:w="413" w:type="dxa"/>
          </w:tcPr>
          <w:p w:rsidR="00A60045" w:rsidRPr="0039743A" w:rsidRDefault="00A60045" w:rsidP="00C45486">
            <w:pPr>
              <w:pStyle w:val="Normal1"/>
              <w:spacing w:line="276" w:lineRule="auto"/>
              <w:jc w:val="both"/>
              <w:rPr>
                <w:rFonts w:ascii="Arial Narrow" w:hAnsi="Arial Narrow"/>
              </w:rPr>
            </w:pPr>
            <w:r w:rsidRPr="0039743A">
              <w:rPr>
                <w:rFonts w:ascii="Arial Narrow" w:hAnsi="Arial Narrow"/>
              </w:rPr>
              <w:t>4</w:t>
            </w:r>
          </w:p>
        </w:tc>
        <w:tc>
          <w:tcPr>
            <w:tcW w:w="391" w:type="dxa"/>
          </w:tcPr>
          <w:p w:rsidR="00A60045" w:rsidRPr="0039743A" w:rsidRDefault="00A60045" w:rsidP="00C45486">
            <w:pPr>
              <w:pStyle w:val="Normal1"/>
              <w:spacing w:line="276" w:lineRule="auto"/>
              <w:jc w:val="both"/>
              <w:rPr>
                <w:rFonts w:ascii="Arial Narrow" w:hAnsi="Arial Narrow"/>
              </w:rPr>
            </w:pPr>
            <w:r w:rsidRPr="0039743A">
              <w:rPr>
                <w:rFonts w:ascii="Arial Narrow" w:hAnsi="Arial Narrow"/>
              </w:rPr>
              <w:t>5</w:t>
            </w:r>
          </w:p>
        </w:tc>
        <w:tc>
          <w:tcPr>
            <w:tcW w:w="516" w:type="dxa"/>
          </w:tcPr>
          <w:p w:rsidR="00A60045" w:rsidRPr="0039743A" w:rsidRDefault="00A60045" w:rsidP="00C45486">
            <w:pPr>
              <w:pStyle w:val="Normal1"/>
              <w:spacing w:line="276" w:lineRule="auto"/>
              <w:jc w:val="both"/>
              <w:rPr>
                <w:rFonts w:ascii="Arial Narrow" w:hAnsi="Arial Narrow"/>
              </w:rPr>
            </w:pPr>
            <w:r w:rsidRPr="0039743A">
              <w:rPr>
                <w:rFonts w:ascii="Arial Narrow" w:hAnsi="Arial Narrow"/>
              </w:rPr>
              <w:t>6</w:t>
            </w:r>
          </w:p>
        </w:tc>
        <w:tc>
          <w:tcPr>
            <w:tcW w:w="391" w:type="dxa"/>
          </w:tcPr>
          <w:p w:rsidR="00A60045" w:rsidRPr="0039743A" w:rsidRDefault="00A60045" w:rsidP="00C45486">
            <w:pPr>
              <w:pStyle w:val="Normal1"/>
              <w:spacing w:line="276" w:lineRule="auto"/>
              <w:jc w:val="both"/>
              <w:rPr>
                <w:rFonts w:ascii="Arial Narrow" w:hAnsi="Arial Narrow"/>
              </w:rPr>
            </w:pPr>
            <w:r w:rsidRPr="0039743A">
              <w:rPr>
                <w:rFonts w:ascii="Arial Narrow" w:hAnsi="Arial Narrow"/>
              </w:rPr>
              <w:t>7</w:t>
            </w:r>
          </w:p>
        </w:tc>
        <w:tc>
          <w:tcPr>
            <w:tcW w:w="391" w:type="dxa"/>
          </w:tcPr>
          <w:p w:rsidR="00A60045" w:rsidRPr="0039743A" w:rsidRDefault="00A60045" w:rsidP="00C45486">
            <w:pPr>
              <w:pStyle w:val="Normal1"/>
              <w:spacing w:line="276" w:lineRule="auto"/>
              <w:jc w:val="both"/>
              <w:rPr>
                <w:rFonts w:ascii="Arial Narrow" w:hAnsi="Arial Narrow"/>
              </w:rPr>
            </w:pPr>
            <w:r w:rsidRPr="0039743A">
              <w:rPr>
                <w:rFonts w:ascii="Arial Narrow" w:hAnsi="Arial Narrow"/>
              </w:rPr>
              <w:t>8</w:t>
            </w:r>
          </w:p>
        </w:tc>
        <w:tc>
          <w:tcPr>
            <w:tcW w:w="392" w:type="dxa"/>
          </w:tcPr>
          <w:p w:rsidR="00A60045" w:rsidRPr="0039743A" w:rsidRDefault="00A60045" w:rsidP="00C45486">
            <w:pPr>
              <w:pStyle w:val="Normal1"/>
              <w:spacing w:line="276" w:lineRule="auto"/>
              <w:jc w:val="both"/>
              <w:rPr>
                <w:rFonts w:ascii="Arial Narrow" w:hAnsi="Arial Narrow"/>
              </w:rPr>
            </w:pPr>
            <w:r w:rsidRPr="0039743A">
              <w:rPr>
                <w:rFonts w:ascii="Arial Narrow" w:hAnsi="Arial Narrow"/>
              </w:rPr>
              <w:t>9</w:t>
            </w:r>
          </w:p>
        </w:tc>
        <w:tc>
          <w:tcPr>
            <w:tcW w:w="435" w:type="dxa"/>
          </w:tcPr>
          <w:p w:rsidR="00A60045" w:rsidRPr="0039743A" w:rsidRDefault="00A60045" w:rsidP="00C45486">
            <w:pPr>
              <w:pStyle w:val="Normal1"/>
              <w:spacing w:line="276" w:lineRule="auto"/>
              <w:jc w:val="both"/>
              <w:rPr>
                <w:rFonts w:ascii="Arial Narrow" w:hAnsi="Arial Narrow"/>
              </w:rPr>
            </w:pPr>
            <w:r w:rsidRPr="0039743A">
              <w:rPr>
                <w:rFonts w:ascii="Arial Narrow" w:hAnsi="Arial Narrow"/>
              </w:rPr>
              <w:t>10</w:t>
            </w:r>
          </w:p>
        </w:tc>
        <w:tc>
          <w:tcPr>
            <w:tcW w:w="435" w:type="dxa"/>
          </w:tcPr>
          <w:p w:rsidR="00A60045" w:rsidRPr="0039743A" w:rsidRDefault="00A60045" w:rsidP="00C45486">
            <w:pPr>
              <w:pStyle w:val="Normal1"/>
              <w:spacing w:line="276" w:lineRule="auto"/>
              <w:jc w:val="both"/>
              <w:rPr>
                <w:rFonts w:ascii="Arial Narrow" w:hAnsi="Arial Narrow"/>
              </w:rPr>
            </w:pPr>
            <w:r w:rsidRPr="0039743A">
              <w:rPr>
                <w:rFonts w:ascii="Arial Narrow" w:hAnsi="Arial Narrow"/>
              </w:rPr>
              <w:t>11</w:t>
            </w:r>
          </w:p>
        </w:tc>
        <w:tc>
          <w:tcPr>
            <w:tcW w:w="557" w:type="dxa"/>
          </w:tcPr>
          <w:p w:rsidR="00A60045" w:rsidRPr="0039743A" w:rsidRDefault="00A60045" w:rsidP="00C45486">
            <w:pPr>
              <w:pStyle w:val="Normal1"/>
              <w:spacing w:line="276" w:lineRule="auto"/>
              <w:jc w:val="both"/>
              <w:rPr>
                <w:rFonts w:ascii="Arial Narrow" w:hAnsi="Arial Narrow"/>
              </w:rPr>
            </w:pPr>
            <w:r w:rsidRPr="0039743A">
              <w:rPr>
                <w:rFonts w:ascii="Arial Narrow" w:hAnsi="Arial Narrow"/>
              </w:rPr>
              <w:t>12</w:t>
            </w:r>
          </w:p>
        </w:tc>
      </w:tr>
      <w:tr w:rsidR="00077324" w:rsidRPr="0039743A" w:rsidTr="00CB6EFB">
        <w:trPr>
          <w:trHeight w:val="299"/>
        </w:trPr>
        <w:tc>
          <w:tcPr>
            <w:tcW w:w="3856" w:type="dxa"/>
          </w:tcPr>
          <w:p w:rsidR="00077324" w:rsidRPr="00AA5A46" w:rsidRDefault="00077324" w:rsidP="003A0A8A">
            <w:pPr>
              <w:jc w:val="both"/>
            </w:pPr>
            <w:r>
              <w:t>Revisión</w:t>
            </w:r>
            <w:r w:rsidRPr="00AA5A46">
              <w:t xml:space="preserve"> Bibliográfica</w:t>
            </w:r>
          </w:p>
        </w:tc>
        <w:tc>
          <w:tcPr>
            <w:tcW w:w="363" w:type="dxa"/>
          </w:tcPr>
          <w:p w:rsidR="00077324" w:rsidRPr="0039743A" w:rsidRDefault="00077324" w:rsidP="00C45486">
            <w:pPr>
              <w:pStyle w:val="Normal1"/>
              <w:spacing w:line="276" w:lineRule="auto"/>
              <w:jc w:val="both"/>
              <w:rPr>
                <w:rFonts w:ascii="Arial Narrow" w:hAnsi="Arial Narrow"/>
              </w:rPr>
            </w:pPr>
            <w:r>
              <w:rPr>
                <w:rFonts w:ascii="Arial Narrow" w:hAnsi="Arial Narrow"/>
              </w:rPr>
              <w:t>X</w:t>
            </w:r>
          </w:p>
        </w:tc>
        <w:tc>
          <w:tcPr>
            <w:tcW w:w="425" w:type="dxa"/>
          </w:tcPr>
          <w:p w:rsidR="00077324" w:rsidRPr="0039743A" w:rsidRDefault="00077324" w:rsidP="00C45486">
            <w:pPr>
              <w:pStyle w:val="Normal1"/>
              <w:spacing w:line="276" w:lineRule="auto"/>
              <w:jc w:val="both"/>
              <w:rPr>
                <w:rFonts w:ascii="Arial Narrow" w:hAnsi="Arial Narrow"/>
              </w:rPr>
            </w:pPr>
            <w:r>
              <w:rPr>
                <w:rFonts w:ascii="Arial Narrow" w:hAnsi="Arial Narrow"/>
              </w:rPr>
              <w:t>X</w:t>
            </w:r>
          </w:p>
        </w:tc>
        <w:tc>
          <w:tcPr>
            <w:tcW w:w="426" w:type="dxa"/>
          </w:tcPr>
          <w:p w:rsidR="00077324" w:rsidRPr="0039743A" w:rsidRDefault="00077324" w:rsidP="00C45486">
            <w:pPr>
              <w:pStyle w:val="Normal1"/>
              <w:spacing w:line="276" w:lineRule="auto"/>
              <w:jc w:val="both"/>
              <w:rPr>
                <w:rFonts w:ascii="Arial Narrow" w:hAnsi="Arial Narrow"/>
              </w:rPr>
            </w:pPr>
          </w:p>
        </w:tc>
        <w:tc>
          <w:tcPr>
            <w:tcW w:w="413" w:type="dxa"/>
          </w:tcPr>
          <w:p w:rsidR="00077324" w:rsidRPr="0039743A" w:rsidRDefault="00077324" w:rsidP="00C45486">
            <w:pPr>
              <w:pStyle w:val="Normal1"/>
              <w:spacing w:line="276" w:lineRule="auto"/>
              <w:jc w:val="both"/>
              <w:rPr>
                <w:rFonts w:ascii="Arial Narrow" w:hAnsi="Arial Narrow"/>
              </w:rPr>
            </w:pPr>
          </w:p>
        </w:tc>
        <w:tc>
          <w:tcPr>
            <w:tcW w:w="391" w:type="dxa"/>
          </w:tcPr>
          <w:p w:rsidR="00077324" w:rsidRPr="0039743A" w:rsidRDefault="00077324" w:rsidP="00C45486">
            <w:pPr>
              <w:pStyle w:val="Normal1"/>
              <w:spacing w:line="276" w:lineRule="auto"/>
              <w:jc w:val="both"/>
              <w:rPr>
                <w:rFonts w:ascii="Arial Narrow" w:hAnsi="Arial Narrow"/>
              </w:rPr>
            </w:pPr>
          </w:p>
        </w:tc>
        <w:tc>
          <w:tcPr>
            <w:tcW w:w="516" w:type="dxa"/>
          </w:tcPr>
          <w:p w:rsidR="00077324" w:rsidRPr="0039743A" w:rsidRDefault="00077324" w:rsidP="00C45486">
            <w:pPr>
              <w:pStyle w:val="Normal1"/>
              <w:spacing w:line="276" w:lineRule="auto"/>
              <w:jc w:val="both"/>
              <w:rPr>
                <w:rFonts w:ascii="Arial Narrow" w:hAnsi="Arial Narrow"/>
              </w:rPr>
            </w:pPr>
          </w:p>
        </w:tc>
        <w:tc>
          <w:tcPr>
            <w:tcW w:w="391" w:type="dxa"/>
          </w:tcPr>
          <w:p w:rsidR="00077324" w:rsidRPr="0039743A" w:rsidRDefault="00077324" w:rsidP="00C45486">
            <w:pPr>
              <w:pStyle w:val="Normal1"/>
              <w:spacing w:line="276" w:lineRule="auto"/>
              <w:jc w:val="both"/>
              <w:rPr>
                <w:rFonts w:ascii="Arial Narrow" w:hAnsi="Arial Narrow"/>
              </w:rPr>
            </w:pPr>
          </w:p>
        </w:tc>
        <w:tc>
          <w:tcPr>
            <w:tcW w:w="391" w:type="dxa"/>
          </w:tcPr>
          <w:p w:rsidR="00077324" w:rsidRPr="0039743A" w:rsidRDefault="00077324" w:rsidP="00C45486">
            <w:pPr>
              <w:pStyle w:val="Normal1"/>
              <w:spacing w:line="276" w:lineRule="auto"/>
              <w:jc w:val="both"/>
              <w:rPr>
                <w:rFonts w:ascii="Arial Narrow" w:hAnsi="Arial Narrow"/>
              </w:rPr>
            </w:pPr>
          </w:p>
        </w:tc>
        <w:tc>
          <w:tcPr>
            <w:tcW w:w="392" w:type="dxa"/>
          </w:tcPr>
          <w:p w:rsidR="00077324" w:rsidRPr="0039743A" w:rsidRDefault="00077324" w:rsidP="00C45486">
            <w:pPr>
              <w:pStyle w:val="Normal1"/>
              <w:spacing w:line="276" w:lineRule="auto"/>
              <w:jc w:val="both"/>
              <w:rPr>
                <w:rFonts w:ascii="Arial Narrow" w:hAnsi="Arial Narrow"/>
              </w:rPr>
            </w:pPr>
          </w:p>
        </w:tc>
        <w:tc>
          <w:tcPr>
            <w:tcW w:w="435" w:type="dxa"/>
          </w:tcPr>
          <w:p w:rsidR="00077324" w:rsidRPr="0039743A" w:rsidRDefault="00077324" w:rsidP="00C45486">
            <w:pPr>
              <w:pStyle w:val="Normal1"/>
              <w:spacing w:line="276" w:lineRule="auto"/>
              <w:jc w:val="both"/>
              <w:rPr>
                <w:rFonts w:ascii="Arial Narrow" w:hAnsi="Arial Narrow"/>
              </w:rPr>
            </w:pPr>
          </w:p>
        </w:tc>
        <w:tc>
          <w:tcPr>
            <w:tcW w:w="435" w:type="dxa"/>
          </w:tcPr>
          <w:p w:rsidR="00077324" w:rsidRPr="0039743A" w:rsidRDefault="00077324" w:rsidP="00C45486">
            <w:pPr>
              <w:pStyle w:val="Normal1"/>
              <w:spacing w:line="276" w:lineRule="auto"/>
              <w:jc w:val="both"/>
              <w:rPr>
                <w:rFonts w:ascii="Arial Narrow" w:hAnsi="Arial Narrow"/>
              </w:rPr>
            </w:pPr>
          </w:p>
        </w:tc>
        <w:tc>
          <w:tcPr>
            <w:tcW w:w="557" w:type="dxa"/>
          </w:tcPr>
          <w:p w:rsidR="00077324" w:rsidRPr="0039743A" w:rsidRDefault="00077324" w:rsidP="00C45486">
            <w:pPr>
              <w:pStyle w:val="Normal1"/>
              <w:spacing w:line="276" w:lineRule="auto"/>
              <w:jc w:val="both"/>
              <w:rPr>
                <w:rFonts w:ascii="Arial Narrow" w:hAnsi="Arial Narrow"/>
              </w:rPr>
            </w:pPr>
          </w:p>
        </w:tc>
      </w:tr>
      <w:tr w:rsidR="00077324" w:rsidRPr="0039743A" w:rsidTr="00CB6EFB">
        <w:trPr>
          <w:trHeight w:val="313"/>
        </w:trPr>
        <w:tc>
          <w:tcPr>
            <w:tcW w:w="3856" w:type="dxa"/>
          </w:tcPr>
          <w:p w:rsidR="00077324" w:rsidRPr="00AA5A46" w:rsidRDefault="00CA5470" w:rsidP="003A0A8A">
            <w:pPr>
              <w:jc w:val="both"/>
            </w:pPr>
            <w:r>
              <w:t xml:space="preserve">Preparación y aplicación de prueba </w:t>
            </w:r>
            <w:r w:rsidR="00077324" w:rsidRPr="00AA5A46">
              <w:t>piloto cuestionario</w:t>
            </w:r>
          </w:p>
        </w:tc>
        <w:tc>
          <w:tcPr>
            <w:tcW w:w="363" w:type="dxa"/>
          </w:tcPr>
          <w:p w:rsidR="00077324" w:rsidRPr="0039743A" w:rsidRDefault="00077324" w:rsidP="00C45486">
            <w:pPr>
              <w:pStyle w:val="Normal1"/>
              <w:spacing w:line="276" w:lineRule="auto"/>
              <w:jc w:val="both"/>
              <w:rPr>
                <w:rFonts w:ascii="Arial Narrow" w:hAnsi="Arial Narrow"/>
              </w:rPr>
            </w:pPr>
          </w:p>
        </w:tc>
        <w:tc>
          <w:tcPr>
            <w:tcW w:w="425" w:type="dxa"/>
          </w:tcPr>
          <w:p w:rsidR="00077324" w:rsidRPr="0039743A" w:rsidRDefault="00CA5470" w:rsidP="00C45486">
            <w:pPr>
              <w:pStyle w:val="Normal1"/>
              <w:spacing w:line="276" w:lineRule="auto"/>
              <w:jc w:val="both"/>
              <w:rPr>
                <w:rFonts w:ascii="Arial Narrow" w:hAnsi="Arial Narrow"/>
              </w:rPr>
            </w:pPr>
            <w:r>
              <w:rPr>
                <w:rFonts w:ascii="Arial Narrow" w:hAnsi="Arial Narrow"/>
              </w:rPr>
              <w:t>X</w:t>
            </w:r>
          </w:p>
        </w:tc>
        <w:tc>
          <w:tcPr>
            <w:tcW w:w="426" w:type="dxa"/>
          </w:tcPr>
          <w:p w:rsidR="00077324" w:rsidRPr="0039743A" w:rsidRDefault="00077324" w:rsidP="00C45486">
            <w:pPr>
              <w:pStyle w:val="Normal1"/>
              <w:spacing w:line="276" w:lineRule="auto"/>
              <w:jc w:val="both"/>
              <w:rPr>
                <w:rFonts w:ascii="Arial Narrow" w:hAnsi="Arial Narrow"/>
              </w:rPr>
            </w:pPr>
          </w:p>
        </w:tc>
        <w:tc>
          <w:tcPr>
            <w:tcW w:w="413" w:type="dxa"/>
          </w:tcPr>
          <w:p w:rsidR="00077324" w:rsidRPr="0039743A" w:rsidRDefault="00077324" w:rsidP="00C45486">
            <w:pPr>
              <w:pStyle w:val="Normal1"/>
              <w:spacing w:line="276" w:lineRule="auto"/>
              <w:jc w:val="both"/>
              <w:rPr>
                <w:rFonts w:ascii="Arial Narrow" w:hAnsi="Arial Narrow"/>
              </w:rPr>
            </w:pPr>
          </w:p>
        </w:tc>
        <w:tc>
          <w:tcPr>
            <w:tcW w:w="391" w:type="dxa"/>
          </w:tcPr>
          <w:p w:rsidR="00077324" w:rsidRPr="0039743A" w:rsidRDefault="00077324" w:rsidP="00C45486">
            <w:pPr>
              <w:pStyle w:val="Normal1"/>
              <w:spacing w:line="276" w:lineRule="auto"/>
              <w:jc w:val="both"/>
              <w:rPr>
                <w:rFonts w:ascii="Arial Narrow" w:hAnsi="Arial Narrow"/>
              </w:rPr>
            </w:pPr>
          </w:p>
        </w:tc>
        <w:tc>
          <w:tcPr>
            <w:tcW w:w="516" w:type="dxa"/>
          </w:tcPr>
          <w:p w:rsidR="00077324" w:rsidRPr="0039743A" w:rsidRDefault="00077324" w:rsidP="00C45486">
            <w:pPr>
              <w:pStyle w:val="Normal1"/>
              <w:spacing w:line="276" w:lineRule="auto"/>
              <w:jc w:val="both"/>
              <w:rPr>
                <w:rFonts w:ascii="Arial Narrow" w:hAnsi="Arial Narrow"/>
              </w:rPr>
            </w:pPr>
          </w:p>
        </w:tc>
        <w:tc>
          <w:tcPr>
            <w:tcW w:w="391" w:type="dxa"/>
          </w:tcPr>
          <w:p w:rsidR="00077324" w:rsidRPr="0039743A" w:rsidRDefault="00077324" w:rsidP="00C45486">
            <w:pPr>
              <w:pStyle w:val="Normal1"/>
              <w:spacing w:line="276" w:lineRule="auto"/>
              <w:jc w:val="both"/>
              <w:rPr>
                <w:rFonts w:ascii="Arial Narrow" w:hAnsi="Arial Narrow"/>
              </w:rPr>
            </w:pPr>
          </w:p>
        </w:tc>
        <w:tc>
          <w:tcPr>
            <w:tcW w:w="391" w:type="dxa"/>
          </w:tcPr>
          <w:p w:rsidR="00077324" w:rsidRPr="0039743A" w:rsidRDefault="00077324" w:rsidP="00C45486">
            <w:pPr>
              <w:pStyle w:val="Normal1"/>
              <w:spacing w:line="276" w:lineRule="auto"/>
              <w:jc w:val="both"/>
              <w:rPr>
                <w:rFonts w:ascii="Arial Narrow" w:hAnsi="Arial Narrow"/>
              </w:rPr>
            </w:pPr>
          </w:p>
        </w:tc>
        <w:tc>
          <w:tcPr>
            <w:tcW w:w="392" w:type="dxa"/>
          </w:tcPr>
          <w:p w:rsidR="00077324" w:rsidRPr="0039743A" w:rsidRDefault="00077324" w:rsidP="00C45486">
            <w:pPr>
              <w:pStyle w:val="Normal1"/>
              <w:spacing w:line="276" w:lineRule="auto"/>
              <w:jc w:val="both"/>
              <w:rPr>
                <w:rFonts w:ascii="Arial Narrow" w:hAnsi="Arial Narrow"/>
              </w:rPr>
            </w:pPr>
          </w:p>
        </w:tc>
        <w:tc>
          <w:tcPr>
            <w:tcW w:w="435" w:type="dxa"/>
          </w:tcPr>
          <w:p w:rsidR="00077324" w:rsidRPr="0039743A" w:rsidRDefault="00077324" w:rsidP="00C45486">
            <w:pPr>
              <w:pStyle w:val="Normal1"/>
              <w:spacing w:line="276" w:lineRule="auto"/>
              <w:jc w:val="both"/>
              <w:rPr>
                <w:rFonts w:ascii="Arial Narrow" w:hAnsi="Arial Narrow"/>
              </w:rPr>
            </w:pPr>
          </w:p>
        </w:tc>
        <w:tc>
          <w:tcPr>
            <w:tcW w:w="435" w:type="dxa"/>
          </w:tcPr>
          <w:p w:rsidR="00077324" w:rsidRPr="0039743A" w:rsidRDefault="00077324" w:rsidP="00C45486">
            <w:pPr>
              <w:pStyle w:val="Normal1"/>
              <w:spacing w:line="276" w:lineRule="auto"/>
              <w:jc w:val="both"/>
              <w:rPr>
                <w:rFonts w:ascii="Arial Narrow" w:hAnsi="Arial Narrow"/>
              </w:rPr>
            </w:pPr>
          </w:p>
        </w:tc>
        <w:tc>
          <w:tcPr>
            <w:tcW w:w="557" w:type="dxa"/>
          </w:tcPr>
          <w:p w:rsidR="00077324" w:rsidRPr="0039743A" w:rsidRDefault="00077324" w:rsidP="00C45486">
            <w:pPr>
              <w:pStyle w:val="Normal1"/>
              <w:spacing w:line="276" w:lineRule="auto"/>
              <w:jc w:val="both"/>
              <w:rPr>
                <w:rFonts w:ascii="Arial Narrow" w:hAnsi="Arial Narrow"/>
              </w:rPr>
            </w:pPr>
          </w:p>
        </w:tc>
      </w:tr>
      <w:tr w:rsidR="00077324" w:rsidRPr="0039743A" w:rsidTr="007B4063">
        <w:trPr>
          <w:trHeight w:val="313"/>
        </w:trPr>
        <w:tc>
          <w:tcPr>
            <w:tcW w:w="3856" w:type="dxa"/>
            <w:vAlign w:val="center"/>
          </w:tcPr>
          <w:p w:rsidR="00077324" w:rsidRPr="00AA5A46" w:rsidRDefault="00CA5470" w:rsidP="00CA5470">
            <w:pPr>
              <w:jc w:val="both"/>
            </w:pPr>
            <w:r>
              <w:t>Entrada y a</w:t>
            </w:r>
            <w:r w:rsidRPr="00AA5A46">
              <w:t>nálisis información piloto cuestionario y preparación versión definitiva</w:t>
            </w:r>
          </w:p>
        </w:tc>
        <w:tc>
          <w:tcPr>
            <w:tcW w:w="363" w:type="dxa"/>
          </w:tcPr>
          <w:p w:rsidR="00077324" w:rsidRPr="0039743A" w:rsidRDefault="00077324" w:rsidP="00C45486">
            <w:pPr>
              <w:pStyle w:val="Normal1"/>
              <w:spacing w:line="276" w:lineRule="auto"/>
              <w:jc w:val="both"/>
              <w:rPr>
                <w:rFonts w:ascii="Arial Narrow" w:hAnsi="Arial Narrow"/>
              </w:rPr>
            </w:pPr>
          </w:p>
        </w:tc>
        <w:tc>
          <w:tcPr>
            <w:tcW w:w="425" w:type="dxa"/>
          </w:tcPr>
          <w:p w:rsidR="00077324" w:rsidRPr="0039743A" w:rsidRDefault="00077324" w:rsidP="00C45486">
            <w:pPr>
              <w:pStyle w:val="Normal1"/>
              <w:spacing w:line="276" w:lineRule="auto"/>
              <w:jc w:val="both"/>
              <w:rPr>
                <w:rFonts w:ascii="Arial Narrow" w:hAnsi="Arial Narrow"/>
              </w:rPr>
            </w:pPr>
          </w:p>
        </w:tc>
        <w:tc>
          <w:tcPr>
            <w:tcW w:w="426" w:type="dxa"/>
          </w:tcPr>
          <w:p w:rsidR="00077324" w:rsidRPr="0039743A" w:rsidRDefault="00CA5470" w:rsidP="00C45486">
            <w:pPr>
              <w:pStyle w:val="Normal1"/>
              <w:spacing w:line="276" w:lineRule="auto"/>
              <w:jc w:val="both"/>
              <w:rPr>
                <w:rFonts w:ascii="Arial Narrow" w:hAnsi="Arial Narrow"/>
              </w:rPr>
            </w:pPr>
            <w:r>
              <w:rPr>
                <w:rFonts w:ascii="Arial Narrow" w:hAnsi="Arial Narrow"/>
              </w:rPr>
              <w:t>X</w:t>
            </w:r>
          </w:p>
        </w:tc>
        <w:tc>
          <w:tcPr>
            <w:tcW w:w="413" w:type="dxa"/>
          </w:tcPr>
          <w:p w:rsidR="00077324" w:rsidRPr="0039743A" w:rsidRDefault="003E1C8B" w:rsidP="00C45486">
            <w:pPr>
              <w:pStyle w:val="Normal1"/>
              <w:spacing w:line="276" w:lineRule="auto"/>
              <w:jc w:val="both"/>
              <w:rPr>
                <w:rFonts w:ascii="Arial Narrow" w:hAnsi="Arial Narrow"/>
              </w:rPr>
            </w:pPr>
            <w:r>
              <w:rPr>
                <w:rFonts w:ascii="Arial Narrow" w:hAnsi="Arial Narrow"/>
              </w:rPr>
              <w:t>X</w:t>
            </w:r>
          </w:p>
        </w:tc>
        <w:tc>
          <w:tcPr>
            <w:tcW w:w="391" w:type="dxa"/>
          </w:tcPr>
          <w:p w:rsidR="00077324" w:rsidRPr="0039743A" w:rsidRDefault="00077324" w:rsidP="00C45486">
            <w:pPr>
              <w:pStyle w:val="Normal1"/>
              <w:spacing w:line="276" w:lineRule="auto"/>
              <w:jc w:val="both"/>
              <w:rPr>
                <w:rFonts w:ascii="Arial Narrow" w:hAnsi="Arial Narrow"/>
              </w:rPr>
            </w:pPr>
          </w:p>
        </w:tc>
        <w:tc>
          <w:tcPr>
            <w:tcW w:w="516" w:type="dxa"/>
          </w:tcPr>
          <w:p w:rsidR="00077324" w:rsidRPr="0039743A" w:rsidRDefault="00077324" w:rsidP="00C45486">
            <w:pPr>
              <w:pStyle w:val="Normal1"/>
              <w:spacing w:line="276" w:lineRule="auto"/>
              <w:jc w:val="both"/>
              <w:rPr>
                <w:rFonts w:ascii="Arial Narrow" w:hAnsi="Arial Narrow"/>
              </w:rPr>
            </w:pPr>
          </w:p>
        </w:tc>
        <w:tc>
          <w:tcPr>
            <w:tcW w:w="391" w:type="dxa"/>
          </w:tcPr>
          <w:p w:rsidR="00077324" w:rsidRPr="0039743A" w:rsidRDefault="00077324" w:rsidP="00C45486">
            <w:pPr>
              <w:pStyle w:val="Normal1"/>
              <w:spacing w:line="276" w:lineRule="auto"/>
              <w:jc w:val="both"/>
              <w:rPr>
                <w:rFonts w:ascii="Arial Narrow" w:hAnsi="Arial Narrow"/>
              </w:rPr>
            </w:pPr>
          </w:p>
        </w:tc>
        <w:tc>
          <w:tcPr>
            <w:tcW w:w="391" w:type="dxa"/>
          </w:tcPr>
          <w:p w:rsidR="00077324" w:rsidRPr="0039743A" w:rsidRDefault="00077324" w:rsidP="00C45486">
            <w:pPr>
              <w:pStyle w:val="Normal1"/>
              <w:spacing w:line="276" w:lineRule="auto"/>
              <w:jc w:val="both"/>
              <w:rPr>
                <w:rFonts w:ascii="Arial Narrow" w:hAnsi="Arial Narrow"/>
              </w:rPr>
            </w:pPr>
          </w:p>
        </w:tc>
        <w:tc>
          <w:tcPr>
            <w:tcW w:w="392" w:type="dxa"/>
          </w:tcPr>
          <w:p w:rsidR="00077324" w:rsidRPr="0039743A" w:rsidRDefault="00077324" w:rsidP="00C45486">
            <w:pPr>
              <w:pStyle w:val="Normal1"/>
              <w:spacing w:line="276" w:lineRule="auto"/>
              <w:jc w:val="both"/>
              <w:rPr>
                <w:rFonts w:ascii="Arial Narrow" w:hAnsi="Arial Narrow"/>
              </w:rPr>
            </w:pPr>
          </w:p>
        </w:tc>
        <w:tc>
          <w:tcPr>
            <w:tcW w:w="435" w:type="dxa"/>
          </w:tcPr>
          <w:p w:rsidR="00077324" w:rsidRPr="0039743A" w:rsidRDefault="00077324" w:rsidP="00C45486">
            <w:pPr>
              <w:pStyle w:val="Normal1"/>
              <w:spacing w:line="276" w:lineRule="auto"/>
              <w:jc w:val="both"/>
              <w:rPr>
                <w:rFonts w:ascii="Arial Narrow" w:hAnsi="Arial Narrow"/>
              </w:rPr>
            </w:pPr>
          </w:p>
        </w:tc>
        <w:tc>
          <w:tcPr>
            <w:tcW w:w="435" w:type="dxa"/>
          </w:tcPr>
          <w:p w:rsidR="00077324" w:rsidRPr="0039743A" w:rsidRDefault="00077324" w:rsidP="00C45486">
            <w:pPr>
              <w:pStyle w:val="Normal1"/>
              <w:spacing w:line="276" w:lineRule="auto"/>
              <w:jc w:val="both"/>
              <w:rPr>
                <w:rFonts w:ascii="Arial Narrow" w:hAnsi="Arial Narrow"/>
              </w:rPr>
            </w:pPr>
          </w:p>
        </w:tc>
        <w:tc>
          <w:tcPr>
            <w:tcW w:w="557" w:type="dxa"/>
          </w:tcPr>
          <w:p w:rsidR="00077324" w:rsidRPr="0039743A" w:rsidRDefault="00077324" w:rsidP="00C45486">
            <w:pPr>
              <w:pStyle w:val="Normal1"/>
              <w:spacing w:line="276" w:lineRule="auto"/>
              <w:jc w:val="both"/>
              <w:rPr>
                <w:rFonts w:ascii="Arial Narrow" w:hAnsi="Arial Narrow"/>
              </w:rPr>
            </w:pPr>
          </w:p>
        </w:tc>
      </w:tr>
      <w:tr w:rsidR="00077324" w:rsidRPr="0039743A" w:rsidTr="007B4063">
        <w:trPr>
          <w:trHeight w:val="313"/>
        </w:trPr>
        <w:tc>
          <w:tcPr>
            <w:tcW w:w="3856" w:type="dxa"/>
          </w:tcPr>
          <w:p w:rsidR="00077324" w:rsidRPr="00AA5A46" w:rsidRDefault="00CA5470" w:rsidP="003A0A8A">
            <w:pPr>
              <w:jc w:val="both"/>
            </w:pPr>
            <w:r w:rsidRPr="00AA5A46">
              <w:t>Aplicación definitiva cuestionario</w:t>
            </w:r>
          </w:p>
        </w:tc>
        <w:tc>
          <w:tcPr>
            <w:tcW w:w="363" w:type="dxa"/>
          </w:tcPr>
          <w:p w:rsidR="00077324" w:rsidRPr="0039743A" w:rsidRDefault="00077324" w:rsidP="00C45486">
            <w:pPr>
              <w:pStyle w:val="Normal1"/>
              <w:spacing w:line="276" w:lineRule="auto"/>
              <w:jc w:val="both"/>
              <w:rPr>
                <w:rFonts w:ascii="Arial Narrow" w:hAnsi="Arial Narrow"/>
              </w:rPr>
            </w:pPr>
          </w:p>
        </w:tc>
        <w:tc>
          <w:tcPr>
            <w:tcW w:w="425" w:type="dxa"/>
          </w:tcPr>
          <w:p w:rsidR="00077324" w:rsidRPr="0039743A" w:rsidRDefault="00077324" w:rsidP="00C45486">
            <w:pPr>
              <w:pStyle w:val="Normal1"/>
              <w:spacing w:line="276" w:lineRule="auto"/>
              <w:jc w:val="both"/>
              <w:rPr>
                <w:rFonts w:ascii="Arial Narrow" w:hAnsi="Arial Narrow"/>
              </w:rPr>
            </w:pPr>
          </w:p>
        </w:tc>
        <w:tc>
          <w:tcPr>
            <w:tcW w:w="426" w:type="dxa"/>
          </w:tcPr>
          <w:p w:rsidR="00077324" w:rsidRPr="0039743A" w:rsidRDefault="00077324" w:rsidP="00C45486">
            <w:pPr>
              <w:pStyle w:val="Normal1"/>
              <w:spacing w:line="276" w:lineRule="auto"/>
              <w:jc w:val="both"/>
              <w:rPr>
                <w:rFonts w:ascii="Arial Narrow" w:hAnsi="Arial Narrow"/>
              </w:rPr>
            </w:pPr>
          </w:p>
        </w:tc>
        <w:tc>
          <w:tcPr>
            <w:tcW w:w="413" w:type="dxa"/>
          </w:tcPr>
          <w:p w:rsidR="00077324" w:rsidRPr="0039743A" w:rsidRDefault="00077324" w:rsidP="00C45486">
            <w:pPr>
              <w:pStyle w:val="Normal1"/>
              <w:spacing w:line="276" w:lineRule="auto"/>
              <w:jc w:val="both"/>
              <w:rPr>
                <w:rFonts w:ascii="Arial Narrow" w:hAnsi="Arial Narrow"/>
              </w:rPr>
            </w:pPr>
          </w:p>
        </w:tc>
        <w:tc>
          <w:tcPr>
            <w:tcW w:w="391" w:type="dxa"/>
          </w:tcPr>
          <w:p w:rsidR="00077324" w:rsidRPr="0039743A" w:rsidRDefault="00D40A61" w:rsidP="00C45486">
            <w:pPr>
              <w:pStyle w:val="Normal1"/>
              <w:spacing w:line="276" w:lineRule="auto"/>
              <w:jc w:val="both"/>
              <w:rPr>
                <w:rFonts w:ascii="Arial Narrow" w:hAnsi="Arial Narrow"/>
              </w:rPr>
            </w:pPr>
            <w:r>
              <w:rPr>
                <w:rFonts w:ascii="Arial Narrow" w:hAnsi="Arial Narrow"/>
              </w:rPr>
              <w:t>X</w:t>
            </w:r>
          </w:p>
        </w:tc>
        <w:tc>
          <w:tcPr>
            <w:tcW w:w="516" w:type="dxa"/>
          </w:tcPr>
          <w:p w:rsidR="00077324" w:rsidRPr="0039743A" w:rsidRDefault="003E1C8B" w:rsidP="00C45486">
            <w:pPr>
              <w:pStyle w:val="Normal1"/>
              <w:spacing w:line="276" w:lineRule="auto"/>
              <w:jc w:val="both"/>
              <w:rPr>
                <w:rFonts w:ascii="Arial Narrow" w:hAnsi="Arial Narrow"/>
              </w:rPr>
            </w:pPr>
            <w:r>
              <w:rPr>
                <w:rFonts w:ascii="Arial Narrow" w:hAnsi="Arial Narrow"/>
              </w:rPr>
              <w:t>X</w:t>
            </w:r>
          </w:p>
        </w:tc>
        <w:tc>
          <w:tcPr>
            <w:tcW w:w="391" w:type="dxa"/>
          </w:tcPr>
          <w:p w:rsidR="00077324" w:rsidRPr="0039743A" w:rsidRDefault="00077324" w:rsidP="00C45486">
            <w:pPr>
              <w:pStyle w:val="Normal1"/>
              <w:spacing w:line="276" w:lineRule="auto"/>
              <w:jc w:val="both"/>
              <w:rPr>
                <w:rFonts w:ascii="Arial Narrow" w:hAnsi="Arial Narrow"/>
              </w:rPr>
            </w:pPr>
          </w:p>
        </w:tc>
        <w:tc>
          <w:tcPr>
            <w:tcW w:w="391" w:type="dxa"/>
          </w:tcPr>
          <w:p w:rsidR="00077324" w:rsidRPr="0039743A" w:rsidRDefault="00077324" w:rsidP="00C45486">
            <w:pPr>
              <w:pStyle w:val="Normal1"/>
              <w:spacing w:line="276" w:lineRule="auto"/>
              <w:jc w:val="both"/>
              <w:rPr>
                <w:rFonts w:ascii="Arial Narrow" w:hAnsi="Arial Narrow"/>
              </w:rPr>
            </w:pPr>
          </w:p>
        </w:tc>
        <w:tc>
          <w:tcPr>
            <w:tcW w:w="392" w:type="dxa"/>
          </w:tcPr>
          <w:p w:rsidR="00077324" w:rsidRPr="0039743A" w:rsidRDefault="00077324" w:rsidP="00C45486">
            <w:pPr>
              <w:pStyle w:val="Normal1"/>
              <w:spacing w:line="276" w:lineRule="auto"/>
              <w:jc w:val="both"/>
              <w:rPr>
                <w:rFonts w:ascii="Arial Narrow" w:hAnsi="Arial Narrow"/>
              </w:rPr>
            </w:pPr>
          </w:p>
        </w:tc>
        <w:tc>
          <w:tcPr>
            <w:tcW w:w="435" w:type="dxa"/>
          </w:tcPr>
          <w:p w:rsidR="00077324" w:rsidRPr="0039743A" w:rsidRDefault="00077324" w:rsidP="00C45486">
            <w:pPr>
              <w:pStyle w:val="Normal1"/>
              <w:spacing w:line="276" w:lineRule="auto"/>
              <w:jc w:val="both"/>
              <w:rPr>
                <w:rFonts w:ascii="Arial Narrow" w:hAnsi="Arial Narrow"/>
              </w:rPr>
            </w:pPr>
          </w:p>
        </w:tc>
        <w:tc>
          <w:tcPr>
            <w:tcW w:w="435" w:type="dxa"/>
          </w:tcPr>
          <w:p w:rsidR="00077324" w:rsidRPr="0039743A" w:rsidRDefault="00077324" w:rsidP="00C45486">
            <w:pPr>
              <w:pStyle w:val="Normal1"/>
              <w:spacing w:line="276" w:lineRule="auto"/>
              <w:jc w:val="both"/>
              <w:rPr>
                <w:rFonts w:ascii="Arial Narrow" w:hAnsi="Arial Narrow"/>
              </w:rPr>
            </w:pPr>
          </w:p>
        </w:tc>
        <w:tc>
          <w:tcPr>
            <w:tcW w:w="557" w:type="dxa"/>
          </w:tcPr>
          <w:p w:rsidR="00077324" w:rsidRPr="0039743A" w:rsidRDefault="00077324" w:rsidP="00C45486">
            <w:pPr>
              <w:pStyle w:val="Normal1"/>
              <w:spacing w:line="276" w:lineRule="auto"/>
              <w:jc w:val="both"/>
              <w:rPr>
                <w:rFonts w:ascii="Arial Narrow" w:hAnsi="Arial Narrow"/>
              </w:rPr>
            </w:pPr>
          </w:p>
        </w:tc>
      </w:tr>
      <w:tr w:rsidR="00077324" w:rsidRPr="0039743A" w:rsidTr="007B4063">
        <w:trPr>
          <w:trHeight w:val="313"/>
        </w:trPr>
        <w:tc>
          <w:tcPr>
            <w:tcW w:w="3856" w:type="dxa"/>
          </w:tcPr>
          <w:p w:rsidR="00077324" w:rsidRPr="00AA5A46" w:rsidRDefault="00CA5470" w:rsidP="00E333C5">
            <w:pPr>
              <w:jc w:val="both"/>
            </w:pPr>
            <w:r w:rsidRPr="00AA5A46">
              <w:t xml:space="preserve">Análisis </w:t>
            </w:r>
            <w:r w:rsidR="00E333C5">
              <w:t>estadísticos de los datos</w:t>
            </w:r>
            <w:r w:rsidRPr="00AA5A46">
              <w:t xml:space="preserve">  </w:t>
            </w:r>
          </w:p>
        </w:tc>
        <w:tc>
          <w:tcPr>
            <w:tcW w:w="363" w:type="dxa"/>
          </w:tcPr>
          <w:p w:rsidR="00077324" w:rsidRPr="0039743A" w:rsidRDefault="00077324" w:rsidP="00C45486">
            <w:pPr>
              <w:pStyle w:val="Normal1"/>
              <w:spacing w:line="276" w:lineRule="auto"/>
              <w:jc w:val="both"/>
              <w:rPr>
                <w:rFonts w:ascii="Arial Narrow" w:hAnsi="Arial Narrow"/>
              </w:rPr>
            </w:pPr>
          </w:p>
        </w:tc>
        <w:tc>
          <w:tcPr>
            <w:tcW w:w="425" w:type="dxa"/>
          </w:tcPr>
          <w:p w:rsidR="00077324" w:rsidRPr="0039743A" w:rsidRDefault="00077324" w:rsidP="00C45486">
            <w:pPr>
              <w:pStyle w:val="Normal1"/>
              <w:spacing w:line="276" w:lineRule="auto"/>
              <w:jc w:val="both"/>
              <w:rPr>
                <w:rFonts w:ascii="Arial Narrow" w:hAnsi="Arial Narrow"/>
              </w:rPr>
            </w:pPr>
          </w:p>
        </w:tc>
        <w:tc>
          <w:tcPr>
            <w:tcW w:w="426" w:type="dxa"/>
          </w:tcPr>
          <w:p w:rsidR="00077324" w:rsidRPr="0039743A" w:rsidRDefault="00077324" w:rsidP="00C45486">
            <w:pPr>
              <w:pStyle w:val="Normal1"/>
              <w:spacing w:line="276" w:lineRule="auto"/>
              <w:jc w:val="both"/>
              <w:rPr>
                <w:rFonts w:ascii="Arial Narrow" w:hAnsi="Arial Narrow"/>
              </w:rPr>
            </w:pPr>
          </w:p>
        </w:tc>
        <w:tc>
          <w:tcPr>
            <w:tcW w:w="413" w:type="dxa"/>
          </w:tcPr>
          <w:p w:rsidR="00077324" w:rsidRPr="0039743A" w:rsidRDefault="00077324" w:rsidP="00C45486">
            <w:pPr>
              <w:pStyle w:val="Normal1"/>
              <w:spacing w:line="276" w:lineRule="auto"/>
              <w:jc w:val="both"/>
              <w:rPr>
                <w:rFonts w:ascii="Arial Narrow" w:hAnsi="Arial Narrow"/>
              </w:rPr>
            </w:pPr>
          </w:p>
        </w:tc>
        <w:tc>
          <w:tcPr>
            <w:tcW w:w="391" w:type="dxa"/>
          </w:tcPr>
          <w:p w:rsidR="00077324" w:rsidRPr="0039743A" w:rsidRDefault="00077324" w:rsidP="00C45486">
            <w:pPr>
              <w:pStyle w:val="Normal1"/>
              <w:spacing w:line="276" w:lineRule="auto"/>
              <w:jc w:val="both"/>
              <w:rPr>
                <w:rFonts w:ascii="Arial Narrow" w:hAnsi="Arial Narrow"/>
              </w:rPr>
            </w:pPr>
          </w:p>
        </w:tc>
        <w:tc>
          <w:tcPr>
            <w:tcW w:w="516" w:type="dxa"/>
          </w:tcPr>
          <w:p w:rsidR="00077324" w:rsidRPr="0039743A" w:rsidRDefault="00077324" w:rsidP="00C45486">
            <w:pPr>
              <w:pStyle w:val="Normal1"/>
              <w:spacing w:line="276" w:lineRule="auto"/>
              <w:jc w:val="both"/>
              <w:rPr>
                <w:rFonts w:ascii="Arial Narrow" w:hAnsi="Arial Narrow"/>
              </w:rPr>
            </w:pPr>
          </w:p>
        </w:tc>
        <w:tc>
          <w:tcPr>
            <w:tcW w:w="391" w:type="dxa"/>
          </w:tcPr>
          <w:p w:rsidR="00077324" w:rsidRPr="0039743A" w:rsidRDefault="00D40A61" w:rsidP="00C45486">
            <w:pPr>
              <w:pStyle w:val="Normal1"/>
              <w:spacing w:line="276" w:lineRule="auto"/>
              <w:jc w:val="both"/>
              <w:rPr>
                <w:rFonts w:ascii="Arial Narrow" w:hAnsi="Arial Narrow"/>
              </w:rPr>
            </w:pPr>
            <w:r>
              <w:rPr>
                <w:rFonts w:ascii="Arial Narrow" w:hAnsi="Arial Narrow"/>
              </w:rPr>
              <w:t>X</w:t>
            </w:r>
          </w:p>
        </w:tc>
        <w:tc>
          <w:tcPr>
            <w:tcW w:w="391" w:type="dxa"/>
          </w:tcPr>
          <w:p w:rsidR="00077324" w:rsidRPr="0039743A" w:rsidRDefault="00D40A61" w:rsidP="00C45486">
            <w:pPr>
              <w:pStyle w:val="Normal1"/>
              <w:spacing w:line="276" w:lineRule="auto"/>
              <w:jc w:val="both"/>
              <w:rPr>
                <w:rFonts w:ascii="Arial Narrow" w:hAnsi="Arial Narrow"/>
              </w:rPr>
            </w:pPr>
            <w:r>
              <w:rPr>
                <w:rFonts w:ascii="Arial Narrow" w:hAnsi="Arial Narrow"/>
              </w:rPr>
              <w:t>X</w:t>
            </w:r>
          </w:p>
        </w:tc>
        <w:tc>
          <w:tcPr>
            <w:tcW w:w="392" w:type="dxa"/>
          </w:tcPr>
          <w:p w:rsidR="00077324" w:rsidRPr="0039743A" w:rsidRDefault="00077324" w:rsidP="00C45486">
            <w:pPr>
              <w:pStyle w:val="Normal1"/>
              <w:spacing w:line="276" w:lineRule="auto"/>
              <w:jc w:val="both"/>
              <w:rPr>
                <w:rFonts w:ascii="Arial Narrow" w:hAnsi="Arial Narrow"/>
              </w:rPr>
            </w:pPr>
          </w:p>
        </w:tc>
        <w:tc>
          <w:tcPr>
            <w:tcW w:w="435" w:type="dxa"/>
          </w:tcPr>
          <w:p w:rsidR="00077324" w:rsidRPr="0039743A" w:rsidRDefault="00077324" w:rsidP="00C45486">
            <w:pPr>
              <w:pStyle w:val="Normal1"/>
              <w:spacing w:line="276" w:lineRule="auto"/>
              <w:jc w:val="both"/>
              <w:rPr>
                <w:rFonts w:ascii="Arial Narrow" w:hAnsi="Arial Narrow"/>
              </w:rPr>
            </w:pPr>
          </w:p>
        </w:tc>
        <w:tc>
          <w:tcPr>
            <w:tcW w:w="435" w:type="dxa"/>
          </w:tcPr>
          <w:p w:rsidR="00077324" w:rsidRPr="0039743A" w:rsidRDefault="00077324" w:rsidP="00C45486">
            <w:pPr>
              <w:pStyle w:val="Normal1"/>
              <w:spacing w:line="276" w:lineRule="auto"/>
              <w:jc w:val="both"/>
              <w:rPr>
                <w:rFonts w:ascii="Arial Narrow" w:hAnsi="Arial Narrow"/>
              </w:rPr>
            </w:pPr>
          </w:p>
        </w:tc>
        <w:tc>
          <w:tcPr>
            <w:tcW w:w="557" w:type="dxa"/>
          </w:tcPr>
          <w:p w:rsidR="00077324" w:rsidRPr="0039743A" w:rsidRDefault="00077324" w:rsidP="00C45486">
            <w:pPr>
              <w:pStyle w:val="Normal1"/>
              <w:spacing w:line="276" w:lineRule="auto"/>
              <w:jc w:val="both"/>
              <w:rPr>
                <w:rFonts w:ascii="Arial Narrow" w:hAnsi="Arial Narrow"/>
              </w:rPr>
            </w:pPr>
          </w:p>
        </w:tc>
      </w:tr>
      <w:tr w:rsidR="0039335D" w:rsidRPr="0039743A" w:rsidTr="007B4063">
        <w:trPr>
          <w:trHeight w:val="313"/>
        </w:trPr>
        <w:tc>
          <w:tcPr>
            <w:tcW w:w="3856" w:type="dxa"/>
          </w:tcPr>
          <w:p w:rsidR="0039335D" w:rsidRPr="00AA5A46" w:rsidRDefault="0039335D" w:rsidP="003A0A8A">
            <w:pPr>
              <w:jc w:val="both"/>
            </w:pPr>
            <w:r>
              <w:t>Interpretación de los resultados</w:t>
            </w:r>
          </w:p>
        </w:tc>
        <w:tc>
          <w:tcPr>
            <w:tcW w:w="363" w:type="dxa"/>
          </w:tcPr>
          <w:p w:rsidR="0039335D" w:rsidRPr="0039743A" w:rsidRDefault="0039335D" w:rsidP="00C45486">
            <w:pPr>
              <w:pStyle w:val="Normal1"/>
              <w:spacing w:line="276" w:lineRule="auto"/>
              <w:jc w:val="both"/>
              <w:rPr>
                <w:rFonts w:ascii="Arial Narrow" w:hAnsi="Arial Narrow"/>
              </w:rPr>
            </w:pPr>
          </w:p>
        </w:tc>
        <w:tc>
          <w:tcPr>
            <w:tcW w:w="425" w:type="dxa"/>
          </w:tcPr>
          <w:p w:rsidR="0039335D" w:rsidRPr="0039743A" w:rsidRDefault="0039335D" w:rsidP="00C45486">
            <w:pPr>
              <w:pStyle w:val="Normal1"/>
              <w:spacing w:line="276" w:lineRule="auto"/>
              <w:jc w:val="both"/>
              <w:rPr>
                <w:rFonts w:ascii="Arial Narrow" w:hAnsi="Arial Narrow"/>
              </w:rPr>
            </w:pPr>
          </w:p>
        </w:tc>
        <w:tc>
          <w:tcPr>
            <w:tcW w:w="426" w:type="dxa"/>
          </w:tcPr>
          <w:p w:rsidR="0039335D" w:rsidRPr="0039743A" w:rsidRDefault="0039335D" w:rsidP="00C45486">
            <w:pPr>
              <w:pStyle w:val="Normal1"/>
              <w:spacing w:line="276" w:lineRule="auto"/>
              <w:jc w:val="both"/>
              <w:rPr>
                <w:rFonts w:ascii="Arial Narrow" w:hAnsi="Arial Narrow"/>
              </w:rPr>
            </w:pPr>
          </w:p>
        </w:tc>
        <w:tc>
          <w:tcPr>
            <w:tcW w:w="413" w:type="dxa"/>
          </w:tcPr>
          <w:p w:rsidR="0039335D" w:rsidRPr="0039743A" w:rsidRDefault="0039335D" w:rsidP="00C45486">
            <w:pPr>
              <w:pStyle w:val="Normal1"/>
              <w:spacing w:line="276" w:lineRule="auto"/>
              <w:jc w:val="both"/>
              <w:rPr>
                <w:rFonts w:ascii="Arial Narrow" w:hAnsi="Arial Narrow"/>
              </w:rPr>
            </w:pPr>
          </w:p>
        </w:tc>
        <w:tc>
          <w:tcPr>
            <w:tcW w:w="391" w:type="dxa"/>
          </w:tcPr>
          <w:p w:rsidR="0039335D" w:rsidRPr="0039743A" w:rsidRDefault="0039335D" w:rsidP="00C45486">
            <w:pPr>
              <w:pStyle w:val="Normal1"/>
              <w:spacing w:line="276" w:lineRule="auto"/>
              <w:jc w:val="both"/>
              <w:rPr>
                <w:rFonts w:ascii="Arial Narrow" w:hAnsi="Arial Narrow"/>
              </w:rPr>
            </w:pPr>
          </w:p>
        </w:tc>
        <w:tc>
          <w:tcPr>
            <w:tcW w:w="516" w:type="dxa"/>
          </w:tcPr>
          <w:p w:rsidR="0039335D" w:rsidRPr="0039743A" w:rsidRDefault="0039335D" w:rsidP="00C45486">
            <w:pPr>
              <w:pStyle w:val="Normal1"/>
              <w:spacing w:line="276" w:lineRule="auto"/>
              <w:jc w:val="both"/>
              <w:rPr>
                <w:rFonts w:ascii="Arial Narrow" w:hAnsi="Arial Narrow"/>
              </w:rPr>
            </w:pPr>
          </w:p>
        </w:tc>
        <w:tc>
          <w:tcPr>
            <w:tcW w:w="391" w:type="dxa"/>
          </w:tcPr>
          <w:p w:rsidR="0039335D" w:rsidRPr="0039743A" w:rsidRDefault="0039335D" w:rsidP="00C45486">
            <w:pPr>
              <w:pStyle w:val="Normal1"/>
              <w:spacing w:line="276" w:lineRule="auto"/>
              <w:jc w:val="both"/>
              <w:rPr>
                <w:rFonts w:ascii="Arial Narrow" w:hAnsi="Arial Narrow"/>
              </w:rPr>
            </w:pPr>
          </w:p>
        </w:tc>
        <w:tc>
          <w:tcPr>
            <w:tcW w:w="391" w:type="dxa"/>
          </w:tcPr>
          <w:p w:rsidR="0039335D" w:rsidRDefault="0039335D">
            <w:r w:rsidRPr="00ED739F">
              <w:rPr>
                <w:rFonts w:ascii="Arial Narrow" w:hAnsi="Arial Narrow"/>
              </w:rPr>
              <w:t>X</w:t>
            </w:r>
          </w:p>
        </w:tc>
        <w:tc>
          <w:tcPr>
            <w:tcW w:w="392" w:type="dxa"/>
          </w:tcPr>
          <w:p w:rsidR="0039335D" w:rsidRDefault="0039335D">
            <w:r w:rsidRPr="00ED739F">
              <w:rPr>
                <w:rFonts w:ascii="Arial Narrow" w:hAnsi="Arial Narrow"/>
              </w:rPr>
              <w:t>X</w:t>
            </w:r>
          </w:p>
        </w:tc>
        <w:tc>
          <w:tcPr>
            <w:tcW w:w="435" w:type="dxa"/>
          </w:tcPr>
          <w:p w:rsidR="0039335D" w:rsidRPr="0039743A" w:rsidRDefault="0039335D" w:rsidP="00C45486">
            <w:pPr>
              <w:pStyle w:val="Normal1"/>
              <w:spacing w:line="276" w:lineRule="auto"/>
              <w:jc w:val="both"/>
              <w:rPr>
                <w:rFonts w:ascii="Arial Narrow" w:hAnsi="Arial Narrow"/>
              </w:rPr>
            </w:pPr>
          </w:p>
        </w:tc>
        <w:tc>
          <w:tcPr>
            <w:tcW w:w="435" w:type="dxa"/>
          </w:tcPr>
          <w:p w:rsidR="0039335D" w:rsidRPr="0039743A" w:rsidRDefault="0039335D" w:rsidP="00C45486">
            <w:pPr>
              <w:pStyle w:val="Normal1"/>
              <w:spacing w:line="276" w:lineRule="auto"/>
              <w:jc w:val="both"/>
              <w:rPr>
                <w:rFonts w:ascii="Arial Narrow" w:hAnsi="Arial Narrow"/>
              </w:rPr>
            </w:pPr>
          </w:p>
        </w:tc>
        <w:tc>
          <w:tcPr>
            <w:tcW w:w="557" w:type="dxa"/>
          </w:tcPr>
          <w:p w:rsidR="0039335D" w:rsidRPr="0039743A" w:rsidRDefault="0039335D" w:rsidP="00C45486">
            <w:pPr>
              <w:pStyle w:val="Normal1"/>
              <w:spacing w:line="276" w:lineRule="auto"/>
              <w:jc w:val="both"/>
              <w:rPr>
                <w:rFonts w:ascii="Arial Narrow" w:hAnsi="Arial Narrow"/>
              </w:rPr>
            </w:pPr>
          </w:p>
        </w:tc>
      </w:tr>
      <w:tr w:rsidR="0039335D" w:rsidRPr="0039743A" w:rsidTr="007B4063">
        <w:trPr>
          <w:trHeight w:val="313"/>
        </w:trPr>
        <w:tc>
          <w:tcPr>
            <w:tcW w:w="3856" w:type="dxa"/>
          </w:tcPr>
          <w:p w:rsidR="0039335D" w:rsidRDefault="0039335D" w:rsidP="003A0A8A">
            <w:pPr>
              <w:jc w:val="both"/>
            </w:pPr>
            <w:r>
              <w:t>Elaboración de conclusiones y discusión de los hallazgos</w:t>
            </w:r>
          </w:p>
        </w:tc>
        <w:tc>
          <w:tcPr>
            <w:tcW w:w="363" w:type="dxa"/>
          </w:tcPr>
          <w:p w:rsidR="0039335D" w:rsidRPr="0039743A" w:rsidRDefault="0039335D" w:rsidP="00C45486">
            <w:pPr>
              <w:pStyle w:val="Normal1"/>
              <w:spacing w:line="276" w:lineRule="auto"/>
              <w:jc w:val="both"/>
              <w:rPr>
                <w:rFonts w:ascii="Arial Narrow" w:hAnsi="Arial Narrow"/>
              </w:rPr>
            </w:pPr>
          </w:p>
        </w:tc>
        <w:tc>
          <w:tcPr>
            <w:tcW w:w="425" w:type="dxa"/>
          </w:tcPr>
          <w:p w:rsidR="0039335D" w:rsidRPr="0039743A" w:rsidRDefault="0039335D" w:rsidP="00C45486">
            <w:pPr>
              <w:pStyle w:val="Normal1"/>
              <w:spacing w:line="276" w:lineRule="auto"/>
              <w:jc w:val="both"/>
              <w:rPr>
                <w:rFonts w:ascii="Arial Narrow" w:hAnsi="Arial Narrow"/>
              </w:rPr>
            </w:pPr>
          </w:p>
        </w:tc>
        <w:tc>
          <w:tcPr>
            <w:tcW w:w="426" w:type="dxa"/>
          </w:tcPr>
          <w:p w:rsidR="0039335D" w:rsidRPr="0039743A" w:rsidRDefault="0039335D" w:rsidP="00C45486">
            <w:pPr>
              <w:pStyle w:val="Normal1"/>
              <w:spacing w:line="276" w:lineRule="auto"/>
              <w:jc w:val="both"/>
              <w:rPr>
                <w:rFonts w:ascii="Arial Narrow" w:hAnsi="Arial Narrow"/>
              </w:rPr>
            </w:pPr>
          </w:p>
        </w:tc>
        <w:tc>
          <w:tcPr>
            <w:tcW w:w="413" w:type="dxa"/>
          </w:tcPr>
          <w:p w:rsidR="0039335D" w:rsidRPr="0039743A" w:rsidRDefault="0039335D" w:rsidP="00C45486">
            <w:pPr>
              <w:pStyle w:val="Normal1"/>
              <w:spacing w:line="276" w:lineRule="auto"/>
              <w:jc w:val="both"/>
              <w:rPr>
                <w:rFonts w:ascii="Arial Narrow" w:hAnsi="Arial Narrow"/>
              </w:rPr>
            </w:pPr>
          </w:p>
        </w:tc>
        <w:tc>
          <w:tcPr>
            <w:tcW w:w="391" w:type="dxa"/>
          </w:tcPr>
          <w:p w:rsidR="0039335D" w:rsidRPr="0039743A" w:rsidRDefault="0039335D" w:rsidP="00C45486">
            <w:pPr>
              <w:pStyle w:val="Normal1"/>
              <w:spacing w:line="276" w:lineRule="auto"/>
              <w:jc w:val="both"/>
              <w:rPr>
                <w:rFonts w:ascii="Arial Narrow" w:hAnsi="Arial Narrow"/>
              </w:rPr>
            </w:pPr>
          </w:p>
        </w:tc>
        <w:tc>
          <w:tcPr>
            <w:tcW w:w="516" w:type="dxa"/>
          </w:tcPr>
          <w:p w:rsidR="0039335D" w:rsidRPr="0039743A" w:rsidRDefault="0039335D" w:rsidP="00C45486">
            <w:pPr>
              <w:pStyle w:val="Normal1"/>
              <w:spacing w:line="276" w:lineRule="auto"/>
              <w:jc w:val="both"/>
              <w:rPr>
                <w:rFonts w:ascii="Arial Narrow" w:hAnsi="Arial Narrow"/>
              </w:rPr>
            </w:pPr>
          </w:p>
        </w:tc>
        <w:tc>
          <w:tcPr>
            <w:tcW w:w="391" w:type="dxa"/>
          </w:tcPr>
          <w:p w:rsidR="0039335D" w:rsidRPr="0039743A" w:rsidRDefault="0039335D" w:rsidP="00C45486">
            <w:pPr>
              <w:pStyle w:val="Normal1"/>
              <w:spacing w:line="276" w:lineRule="auto"/>
              <w:jc w:val="both"/>
              <w:rPr>
                <w:rFonts w:ascii="Arial Narrow" w:hAnsi="Arial Narrow"/>
              </w:rPr>
            </w:pPr>
          </w:p>
        </w:tc>
        <w:tc>
          <w:tcPr>
            <w:tcW w:w="391" w:type="dxa"/>
          </w:tcPr>
          <w:p w:rsidR="0039335D" w:rsidRPr="0039743A" w:rsidRDefault="0039335D" w:rsidP="00C45486">
            <w:pPr>
              <w:pStyle w:val="Normal1"/>
              <w:spacing w:line="276" w:lineRule="auto"/>
              <w:jc w:val="both"/>
              <w:rPr>
                <w:rFonts w:ascii="Arial Narrow" w:hAnsi="Arial Narrow"/>
              </w:rPr>
            </w:pPr>
          </w:p>
        </w:tc>
        <w:tc>
          <w:tcPr>
            <w:tcW w:w="392" w:type="dxa"/>
          </w:tcPr>
          <w:p w:rsidR="0039335D" w:rsidRDefault="0039335D">
            <w:r w:rsidRPr="00056BC5">
              <w:rPr>
                <w:rFonts w:ascii="Arial Narrow" w:hAnsi="Arial Narrow"/>
              </w:rPr>
              <w:t>X</w:t>
            </w:r>
          </w:p>
        </w:tc>
        <w:tc>
          <w:tcPr>
            <w:tcW w:w="435" w:type="dxa"/>
          </w:tcPr>
          <w:p w:rsidR="0039335D" w:rsidRDefault="0039335D">
            <w:r w:rsidRPr="00056BC5">
              <w:rPr>
                <w:rFonts w:ascii="Arial Narrow" w:hAnsi="Arial Narrow"/>
              </w:rPr>
              <w:t>X</w:t>
            </w:r>
          </w:p>
        </w:tc>
        <w:tc>
          <w:tcPr>
            <w:tcW w:w="435" w:type="dxa"/>
          </w:tcPr>
          <w:p w:rsidR="0039335D" w:rsidRDefault="0039335D" w:rsidP="00C45486">
            <w:pPr>
              <w:pStyle w:val="Normal1"/>
              <w:spacing w:line="276" w:lineRule="auto"/>
              <w:jc w:val="both"/>
              <w:rPr>
                <w:rFonts w:ascii="Arial Narrow" w:hAnsi="Arial Narrow"/>
              </w:rPr>
            </w:pPr>
          </w:p>
        </w:tc>
        <w:tc>
          <w:tcPr>
            <w:tcW w:w="557" w:type="dxa"/>
          </w:tcPr>
          <w:p w:rsidR="0039335D" w:rsidRDefault="0039335D" w:rsidP="00C45486">
            <w:pPr>
              <w:pStyle w:val="Normal1"/>
              <w:spacing w:line="276" w:lineRule="auto"/>
              <w:jc w:val="both"/>
              <w:rPr>
                <w:rFonts w:ascii="Arial Narrow" w:hAnsi="Arial Narrow"/>
              </w:rPr>
            </w:pPr>
          </w:p>
        </w:tc>
      </w:tr>
      <w:tr w:rsidR="00CA5470" w:rsidRPr="0039743A" w:rsidTr="007B4063">
        <w:trPr>
          <w:trHeight w:val="313"/>
        </w:trPr>
        <w:tc>
          <w:tcPr>
            <w:tcW w:w="3856" w:type="dxa"/>
          </w:tcPr>
          <w:p w:rsidR="00CA5470" w:rsidRDefault="00CA5470" w:rsidP="003A0A8A">
            <w:pPr>
              <w:jc w:val="both"/>
            </w:pPr>
            <w:r>
              <w:lastRenderedPageBreak/>
              <w:t>Redacción de artículos</w:t>
            </w:r>
          </w:p>
        </w:tc>
        <w:tc>
          <w:tcPr>
            <w:tcW w:w="363" w:type="dxa"/>
          </w:tcPr>
          <w:p w:rsidR="00CA5470" w:rsidRPr="0039743A" w:rsidRDefault="00CA5470" w:rsidP="00C45486">
            <w:pPr>
              <w:pStyle w:val="Normal1"/>
              <w:spacing w:line="276" w:lineRule="auto"/>
              <w:jc w:val="both"/>
              <w:rPr>
                <w:rFonts w:ascii="Arial Narrow" w:hAnsi="Arial Narrow"/>
              </w:rPr>
            </w:pPr>
          </w:p>
        </w:tc>
        <w:tc>
          <w:tcPr>
            <w:tcW w:w="425" w:type="dxa"/>
          </w:tcPr>
          <w:p w:rsidR="00CA5470" w:rsidRPr="0039743A" w:rsidRDefault="00CA5470" w:rsidP="00C45486">
            <w:pPr>
              <w:pStyle w:val="Normal1"/>
              <w:spacing w:line="276" w:lineRule="auto"/>
              <w:jc w:val="both"/>
              <w:rPr>
                <w:rFonts w:ascii="Arial Narrow" w:hAnsi="Arial Narrow"/>
              </w:rPr>
            </w:pPr>
          </w:p>
        </w:tc>
        <w:tc>
          <w:tcPr>
            <w:tcW w:w="426" w:type="dxa"/>
          </w:tcPr>
          <w:p w:rsidR="00CA5470" w:rsidRPr="0039743A" w:rsidRDefault="00CA5470" w:rsidP="00C45486">
            <w:pPr>
              <w:pStyle w:val="Normal1"/>
              <w:spacing w:line="276" w:lineRule="auto"/>
              <w:jc w:val="both"/>
              <w:rPr>
                <w:rFonts w:ascii="Arial Narrow" w:hAnsi="Arial Narrow"/>
              </w:rPr>
            </w:pPr>
          </w:p>
        </w:tc>
        <w:tc>
          <w:tcPr>
            <w:tcW w:w="413" w:type="dxa"/>
          </w:tcPr>
          <w:p w:rsidR="00CA5470" w:rsidRPr="0039743A" w:rsidRDefault="00CA5470" w:rsidP="00C45486">
            <w:pPr>
              <w:pStyle w:val="Normal1"/>
              <w:spacing w:line="276" w:lineRule="auto"/>
              <w:jc w:val="both"/>
              <w:rPr>
                <w:rFonts w:ascii="Arial Narrow" w:hAnsi="Arial Narrow"/>
              </w:rPr>
            </w:pPr>
          </w:p>
        </w:tc>
        <w:tc>
          <w:tcPr>
            <w:tcW w:w="391" w:type="dxa"/>
          </w:tcPr>
          <w:p w:rsidR="00CA5470" w:rsidRPr="0039743A" w:rsidRDefault="00CA5470" w:rsidP="00C45486">
            <w:pPr>
              <w:pStyle w:val="Normal1"/>
              <w:spacing w:line="276" w:lineRule="auto"/>
              <w:jc w:val="both"/>
              <w:rPr>
                <w:rFonts w:ascii="Arial Narrow" w:hAnsi="Arial Narrow"/>
              </w:rPr>
            </w:pPr>
          </w:p>
        </w:tc>
        <w:tc>
          <w:tcPr>
            <w:tcW w:w="516" w:type="dxa"/>
          </w:tcPr>
          <w:p w:rsidR="00CA5470" w:rsidRPr="0039743A" w:rsidRDefault="00CA5470" w:rsidP="00C45486">
            <w:pPr>
              <w:pStyle w:val="Normal1"/>
              <w:spacing w:line="276" w:lineRule="auto"/>
              <w:jc w:val="both"/>
              <w:rPr>
                <w:rFonts w:ascii="Arial Narrow" w:hAnsi="Arial Narrow"/>
              </w:rPr>
            </w:pPr>
          </w:p>
        </w:tc>
        <w:tc>
          <w:tcPr>
            <w:tcW w:w="391" w:type="dxa"/>
          </w:tcPr>
          <w:p w:rsidR="00CA5470" w:rsidRPr="0039743A" w:rsidRDefault="00CA5470" w:rsidP="00C45486">
            <w:pPr>
              <w:pStyle w:val="Normal1"/>
              <w:spacing w:line="276" w:lineRule="auto"/>
              <w:jc w:val="both"/>
              <w:rPr>
                <w:rFonts w:ascii="Arial Narrow" w:hAnsi="Arial Narrow"/>
              </w:rPr>
            </w:pPr>
          </w:p>
        </w:tc>
        <w:tc>
          <w:tcPr>
            <w:tcW w:w="391" w:type="dxa"/>
          </w:tcPr>
          <w:p w:rsidR="00CA5470" w:rsidRPr="0039743A" w:rsidRDefault="00CA5470" w:rsidP="00C45486">
            <w:pPr>
              <w:pStyle w:val="Normal1"/>
              <w:spacing w:line="276" w:lineRule="auto"/>
              <w:jc w:val="both"/>
              <w:rPr>
                <w:rFonts w:ascii="Arial Narrow" w:hAnsi="Arial Narrow"/>
              </w:rPr>
            </w:pPr>
          </w:p>
        </w:tc>
        <w:tc>
          <w:tcPr>
            <w:tcW w:w="392" w:type="dxa"/>
          </w:tcPr>
          <w:p w:rsidR="00CA5470" w:rsidRPr="0039743A" w:rsidRDefault="00D40A61" w:rsidP="00C45486">
            <w:pPr>
              <w:pStyle w:val="Normal1"/>
              <w:spacing w:line="276" w:lineRule="auto"/>
              <w:jc w:val="both"/>
              <w:rPr>
                <w:rFonts w:ascii="Arial Narrow" w:hAnsi="Arial Narrow"/>
              </w:rPr>
            </w:pPr>
            <w:r>
              <w:rPr>
                <w:rFonts w:ascii="Arial Narrow" w:hAnsi="Arial Narrow"/>
              </w:rPr>
              <w:t>X</w:t>
            </w:r>
          </w:p>
        </w:tc>
        <w:tc>
          <w:tcPr>
            <w:tcW w:w="435" w:type="dxa"/>
          </w:tcPr>
          <w:p w:rsidR="00CA5470" w:rsidRPr="0039743A" w:rsidRDefault="00D40A61" w:rsidP="00C45486">
            <w:pPr>
              <w:pStyle w:val="Normal1"/>
              <w:spacing w:line="276" w:lineRule="auto"/>
              <w:jc w:val="both"/>
              <w:rPr>
                <w:rFonts w:ascii="Arial Narrow" w:hAnsi="Arial Narrow"/>
              </w:rPr>
            </w:pPr>
            <w:r>
              <w:rPr>
                <w:rFonts w:ascii="Arial Narrow" w:hAnsi="Arial Narrow"/>
              </w:rPr>
              <w:t>X</w:t>
            </w:r>
          </w:p>
        </w:tc>
        <w:tc>
          <w:tcPr>
            <w:tcW w:w="435" w:type="dxa"/>
          </w:tcPr>
          <w:p w:rsidR="00CA5470" w:rsidRPr="0039743A" w:rsidRDefault="00D40A61" w:rsidP="00C45486">
            <w:pPr>
              <w:pStyle w:val="Normal1"/>
              <w:spacing w:line="276" w:lineRule="auto"/>
              <w:jc w:val="both"/>
              <w:rPr>
                <w:rFonts w:ascii="Arial Narrow" w:hAnsi="Arial Narrow"/>
              </w:rPr>
            </w:pPr>
            <w:r>
              <w:rPr>
                <w:rFonts w:ascii="Arial Narrow" w:hAnsi="Arial Narrow"/>
              </w:rPr>
              <w:t>X</w:t>
            </w:r>
          </w:p>
        </w:tc>
        <w:tc>
          <w:tcPr>
            <w:tcW w:w="557" w:type="dxa"/>
          </w:tcPr>
          <w:p w:rsidR="00CA5470" w:rsidRPr="0039743A" w:rsidRDefault="00D40A61" w:rsidP="00C45486">
            <w:pPr>
              <w:pStyle w:val="Normal1"/>
              <w:spacing w:line="276" w:lineRule="auto"/>
              <w:jc w:val="both"/>
              <w:rPr>
                <w:rFonts w:ascii="Arial Narrow" w:hAnsi="Arial Narrow"/>
              </w:rPr>
            </w:pPr>
            <w:r>
              <w:rPr>
                <w:rFonts w:ascii="Arial Narrow" w:hAnsi="Arial Narrow"/>
              </w:rPr>
              <w:t>X</w:t>
            </w:r>
          </w:p>
        </w:tc>
      </w:tr>
      <w:tr w:rsidR="00CA5470" w:rsidRPr="0039743A" w:rsidTr="007B4063">
        <w:trPr>
          <w:trHeight w:val="313"/>
        </w:trPr>
        <w:tc>
          <w:tcPr>
            <w:tcW w:w="3856" w:type="dxa"/>
          </w:tcPr>
          <w:p w:rsidR="00CA5470" w:rsidRDefault="00CA5470" w:rsidP="003A0A8A">
            <w:pPr>
              <w:jc w:val="both"/>
            </w:pPr>
            <w:r>
              <w:t>Difusión de los resultados. Presentación en eventos científicos.</w:t>
            </w:r>
            <w:r w:rsidR="00D40A61">
              <w:t xml:space="preserve"> </w:t>
            </w:r>
          </w:p>
        </w:tc>
        <w:tc>
          <w:tcPr>
            <w:tcW w:w="363" w:type="dxa"/>
          </w:tcPr>
          <w:p w:rsidR="00CA5470" w:rsidRPr="0039743A" w:rsidRDefault="00CA5470" w:rsidP="00C45486">
            <w:pPr>
              <w:pStyle w:val="Normal1"/>
              <w:spacing w:line="276" w:lineRule="auto"/>
              <w:jc w:val="both"/>
              <w:rPr>
                <w:rFonts w:ascii="Arial Narrow" w:hAnsi="Arial Narrow"/>
              </w:rPr>
            </w:pPr>
          </w:p>
        </w:tc>
        <w:tc>
          <w:tcPr>
            <w:tcW w:w="425" w:type="dxa"/>
          </w:tcPr>
          <w:p w:rsidR="00CA5470" w:rsidRPr="0039743A" w:rsidRDefault="00CA5470" w:rsidP="00C45486">
            <w:pPr>
              <w:pStyle w:val="Normal1"/>
              <w:spacing w:line="276" w:lineRule="auto"/>
              <w:jc w:val="both"/>
              <w:rPr>
                <w:rFonts w:ascii="Arial Narrow" w:hAnsi="Arial Narrow"/>
              </w:rPr>
            </w:pPr>
          </w:p>
        </w:tc>
        <w:tc>
          <w:tcPr>
            <w:tcW w:w="426" w:type="dxa"/>
          </w:tcPr>
          <w:p w:rsidR="00CA5470" w:rsidRPr="0039743A" w:rsidRDefault="00CA5470" w:rsidP="00C45486">
            <w:pPr>
              <w:pStyle w:val="Normal1"/>
              <w:spacing w:line="276" w:lineRule="auto"/>
              <w:jc w:val="both"/>
              <w:rPr>
                <w:rFonts w:ascii="Arial Narrow" w:hAnsi="Arial Narrow"/>
              </w:rPr>
            </w:pPr>
          </w:p>
        </w:tc>
        <w:tc>
          <w:tcPr>
            <w:tcW w:w="413" w:type="dxa"/>
          </w:tcPr>
          <w:p w:rsidR="00CA5470" w:rsidRPr="0039743A" w:rsidRDefault="00CA5470" w:rsidP="00C45486">
            <w:pPr>
              <w:pStyle w:val="Normal1"/>
              <w:spacing w:line="276" w:lineRule="auto"/>
              <w:jc w:val="both"/>
              <w:rPr>
                <w:rFonts w:ascii="Arial Narrow" w:hAnsi="Arial Narrow"/>
              </w:rPr>
            </w:pPr>
          </w:p>
        </w:tc>
        <w:tc>
          <w:tcPr>
            <w:tcW w:w="391" w:type="dxa"/>
          </w:tcPr>
          <w:p w:rsidR="00CA5470" w:rsidRPr="0039743A" w:rsidRDefault="00CA5470" w:rsidP="00C45486">
            <w:pPr>
              <w:pStyle w:val="Normal1"/>
              <w:spacing w:line="276" w:lineRule="auto"/>
              <w:jc w:val="both"/>
              <w:rPr>
                <w:rFonts w:ascii="Arial Narrow" w:hAnsi="Arial Narrow"/>
              </w:rPr>
            </w:pPr>
          </w:p>
        </w:tc>
        <w:tc>
          <w:tcPr>
            <w:tcW w:w="516" w:type="dxa"/>
          </w:tcPr>
          <w:p w:rsidR="00CA5470" w:rsidRPr="0039743A" w:rsidRDefault="00CA5470" w:rsidP="00C45486">
            <w:pPr>
              <w:pStyle w:val="Normal1"/>
              <w:spacing w:line="276" w:lineRule="auto"/>
              <w:jc w:val="both"/>
              <w:rPr>
                <w:rFonts w:ascii="Arial Narrow" w:hAnsi="Arial Narrow"/>
              </w:rPr>
            </w:pPr>
          </w:p>
        </w:tc>
        <w:tc>
          <w:tcPr>
            <w:tcW w:w="391" w:type="dxa"/>
          </w:tcPr>
          <w:p w:rsidR="00CA5470" w:rsidRPr="0039743A" w:rsidRDefault="00CA5470" w:rsidP="00C45486">
            <w:pPr>
              <w:pStyle w:val="Normal1"/>
              <w:spacing w:line="276" w:lineRule="auto"/>
              <w:jc w:val="both"/>
              <w:rPr>
                <w:rFonts w:ascii="Arial Narrow" w:hAnsi="Arial Narrow"/>
              </w:rPr>
            </w:pPr>
          </w:p>
        </w:tc>
        <w:tc>
          <w:tcPr>
            <w:tcW w:w="391" w:type="dxa"/>
          </w:tcPr>
          <w:p w:rsidR="00CA5470" w:rsidRPr="0039743A" w:rsidRDefault="00CA5470" w:rsidP="00C45486">
            <w:pPr>
              <w:pStyle w:val="Normal1"/>
              <w:spacing w:line="276" w:lineRule="auto"/>
              <w:jc w:val="both"/>
              <w:rPr>
                <w:rFonts w:ascii="Arial Narrow" w:hAnsi="Arial Narrow"/>
              </w:rPr>
            </w:pPr>
          </w:p>
        </w:tc>
        <w:tc>
          <w:tcPr>
            <w:tcW w:w="392" w:type="dxa"/>
          </w:tcPr>
          <w:p w:rsidR="00CA5470" w:rsidRPr="0039743A" w:rsidRDefault="00CA5470" w:rsidP="00C45486">
            <w:pPr>
              <w:pStyle w:val="Normal1"/>
              <w:spacing w:line="276" w:lineRule="auto"/>
              <w:jc w:val="both"/>
              <w:rPr>
                <w:rFonts w:ascii="Arial Narrow" w:hAnsi="Arial Narrow"/>
              </w:rPr>
            </w:pPr>
          </w:p>
        </w:tc>
        <w:tc>
          <w:tcPr>
            <w:tcW w:w="435" w:type="dxa"/>
          </w:tcPr>
          <w:p w:rsidR="00CA5470" w:rsidRPr="0039743A" w:rsidRDefault="00CA5470" w:rsidP="00C45486">
            <w:pPr>
              <w:pStyle w:val="Normal1"/>
              <w:spacing w:line="276" w:lineRule="auto"/>
              <w:jc w:val="both"/>
              <w:rPr>
                <w:rFonts w:ascii="Arial Narrow" w:hAnsi="Arial Narrow"/>
              </w:rPr>
            </w:pPr>
          </w:p>
        </w:tc>
        <w:tc>
          <w:tcPr>
            <w:tcW w:w="435" w:type="dxa"/>
          </w:tcPr>
          <w:p w:rsidR="00CA5470" w:rsidRPr="0039743A" w:rsidRDefault="00D40A61" w:rsidP="00C45486">
            <w:pPr>
              <w:pStyle w:val="Normal1"/>
              <w:spacing w:line="276" w:lineRule="auto"/>
              <w:jc w:val="both"/>
              <w:rPr>
                <w:rFonts w:ascii="Arial Narrow" w:hAnsi="Arial Narrow"/>
              </w:rPr>
            </w:pPr>
            <w:r>
              <w:rPr>
                <w:rFonts w:ascii="Arial Narrow" w:hAnsi="Arial Narrow"/>
              </w:rPr>
              <w:t>X</w:t>
            </w:r>
          </w:p>
        </w:tc>
        <w:tc>
          <w:tcPr>
            <w:tcW w:w="557" w:type="dxa"/>
          </w:tcPr>
          <w:p w:rsidR="00CA5470" w:rsidRPr="0039743A" w:rsidRDefault="00D40A61" w:rsidP="00C45486">
            <w:pPr>
              <w:pStyle w:val="Normal1"/>
              <w:spacing w:line="276" w:lineRule="auto"/>
              <w:jc w:val="both"/>
              <w:rPr>
                <w:rFonts w:ascii="Arial Narrow" w:hAnsi="Arial Narrow"/>
              </w:rPr>
            </w:pPr>
            <w:r>
              <w:rPr>
                <w:rFonts w:ascii="Arial Narrow" w:hAnsi="Arial Narrow"/>
              </w:rPr>
              <w:t>X</w:t>
            </w:r>
          </w:p>
        </w:tc>
      </w:tr>
      <w:tr w:rsidR="00E333C5" w:rsidRPr="0039743A" w:rsidTr="007B4063">
        <w:trPr>
          <w:trHeight w:val="313"/>
        </w:trPr>
        <w:tc>
          <w:tcPr>
            <w:tcW w:w="3856" w:type="dxa"/>
          </w:tcPr>
          <w:p w:rsidR="00E333C5" w:rsidRDefault="00FF2991" w:rsidP="003A0A8A">
            <w:pPr>
              <w:jc w:val="both"/>
            </w:pPr>
            <w:r>
              <w:t>Presentación del informe final a la UNDEF</w:t>
            </w:r>
          </w:p>
        </w:tc>
        <w:tc>
          <w:tcPr>
            <w:tcW w:w="363" w:type="dxa"/>
          </w:tcPr>
          <w:p w:rsidR="00E333C5" w:rsidRPr="0039743A" w:rsidRDefault="00E333C5" w:rsidP="00C45486">
            <w:pPr>
              <w:pStyle w:val="Normal1"/>
              <w:spacing w:line="276" w:lineRule="auto"/>
              <w:jc w:val="both"/>
              <w:rPr>
                <w:rFonts w:ascii="Arial Narrow" w:hAnsi="Arial Narrow"/>
              </w:rPr>
            </w:pPr>
          </w:p>
        </w:tc>
        <w:tc>
          <w:tcPr>
            <w:tcW w:w="425" w:type="dxa"/>
          </w:tcPr>
          <w:p w:rsidR="00E333C5" w:rsidRPr="0039743A" w:rsidRDefault="00E333C5" w:rsidP="00C45486">
            <w:pPr>
              <w:pStyle w:val="Normal1"/>
              <w:spacing w:line="276" w:lineRule="auto"/>
              <w:jc w:val="both"/>
              <w:rPr>
                <w:rFonts w:ascii="Arial Narrow" w:hAnsi="Arial Narrow"/>
              </w:rPr>
            </w:pPr>
          </w:p>
        </w:tc>
        <w:tc>
          <w:tcPr>
            <w:tcW w:w="426" w:type="dxa"/>
          </w:tcPr>
          <w:p w:rsidR="00E333C5" w:rsidRPr="0039743A" w:rsidRDefault="00E333C5" w:rsidP="00C45486">
            <w:pPr>
              <w:pStyle w:val="Normal1"/>
              <w:spacing w:line="276" w:lineRule="auto"/>
              <w:jc w:val="both"/>
              <w:rPr>
                <w:rFonts w:ascii="Arial Narrow" w:hAnsi="Arial Narrow"/>
              </w:rPr>
            </w:pPr>
          </w:p>
        </w:tc>
        <w:tc>
          <w:tcPr>
            <w:tcW w:w="413" w:type="dxa"/>
          </w:tcPr>
          <w:p w:rsidR="00E333C5" w:rsidRPr="0039743A" w:rsidRDefault="00E333C5" w:rsidP="00C45486">
            <w:pPr>
              <w:pStyle w:val="Normal1"/>
              <w:spacing w:line="276" w:lineRule="auto"/>
              <w:jc w:val="both"/>
              <w:rPr>
                <w:rFonts w:ascii="Arial Narrow" w:hAnsi="Arial Narrow"/>
              </w:rPr>
            </w:pPr>
          </w:p>
        </w:tc>
        <w:tc>
          <w:tcPr>
            <w:tcW w:w="391" w:type="dxa"/>
          </w:tcPr>
          <w:p w:rsidR="00E333C5" w:rsidRPr="0039743A" w:rsidRDefault="00E333C5" w:rsidP="00C45486">
            <w:pPr>
              <w:pStyle w:val="Normal1"/>
              <w:spacing w:line="276" w:lineRule="auto"/>
              <w:jc w:val="both"/>
              <w:rPr>
                <w:rFonts w:ascii="Arial Narrow" w:hAnsi="Arial Narrow"/>
              </w:rPr>
            </w:pPr>
          </w:p>
        </w:tc>
        <w:tc>
          <w:tcPr>
            <w:tcW w:w="516" w:type="dxa"/>
          </w:tcPr>
          <w:p w:rsidR="00E333C5" w:rsidRPr="0039743A" w:rsidRDefault="00E333C5" w:rsidP="00C45486">
            <w:pPr>
              <w:pStyle w:val="Normal1"/>
              <w:spacing w:line="276" w:lineRule="auto"/>
              <w:jc w:val="both"/>
              <w:rPr>
                <w:rFonts w:ascii="Arial Narrow" w:hAnsi="Arial Narrow"/>
              </w:rPr>
            </w:pPr>
          </w:p>
        </w:tc>
        <w:tc>
          <w:tcPr>
            <w:tcW w:w="391" w:type="dxa"/>
          </w:tcPr>
          <w:p w:rsidR="00E333C5" w:rsidRPr="0039743A" w:rsidRDefault="00E333C5" w:rsidP="00C45486">
            <w:pPr>
              <w:pStyle w:val="Normal1"/>
              <w:spacing w:line="276" w:lineRule="auto"/>
              <w:jc w:val="both"/>
              <w:rPr>
                <w:rFonts w:ascii="Arial Narrow" w:hAnsi="Arial Narrow"/>
              </w:rPr>
            </w:pPr>
          </w:p>
        </w:tc>
        <w:tc>
          <w:tcPr>
            <w:tcW w:w="391" w:type="dxa"/>
          </w:tcPr>
          <w:p w:rsidR="00E333C5" w:rsidRPr="0039743A" w:rsidRDefault="00E333C5" w:rsidP="00C45486">
            <w:pPr>
              <w:pStyle w:val="Normal1"/>
              <w:spacing w:line="276" w:lineRule="auto"/>
              <w:jc w:val="both"/>
              <w:rPr>
                <w:rFonts w:ascii="Arial Narrow" w:hAnsi="Arial Narrow"/>
              </w:rPr>
            </w:pPr>
          </w:p>
        </w:tc>
        <w:tc>
          <w:tcPr>
            <w:tcW w:w="392" w:type="dxa"/>
          </w:tcPr>
          <w:p w:rsidR="00E333C5" w:rsidRDefault="00E333C5" w:rsidP="00C45486">
            <w:pPr>
              <w:pStyle w:val="Normal1"/>
              <w:spacing w:line="276" w:lineRule="auto"/>
              <w:jc w:val="both"/>
              <w:rPr>
                <w:rFonts w:ascii="Arial Narrow" w:hAnsi="Arial Narrow"/>
              </w:rPr>
            </w:pPr>
          </w:p>
        </w:tc>
        <w:tc>
          <w:tcPr>
            <w:tcW w:w="435" w:type="dxa"/>
          </w:tcPr>
          <w:p w:rsidR="00E333C5" w:rsidRDefault="00E333C5" w:rsidP="00C45486">
            <w:pPr>
              <w:pStyle w:val="Normal1"/>
              <w:spacing w:line="276" w:lineRule="auto"/>
              <w:jc w:val="both"/>
              <w:rPr>
                <w:rFonts w:ascii="Arial Narrow" w:hAnsi="Arial Narrow"/>
              </w:rPr>
            </w:pPr>
          </w:p>
        </w:tc>
        <w:tc>
          <w:tcPr>
            <w:tcW w:w="435" w:type="dxa"/>
          </w:tcPr>
          <w:p w:rsidR="00E333C5" w:rsidRDefault="00E333C5" w:rsidP="00C45486">
            <w:pPr>
              <w:pStyle w:val="Normal1"/>
              <w:spacing w:line="276" w:lineRule="auto"/>
              <w:jc w:val="both"/>
              <w:rPr>
                <w:rFonts w:ascii="Arial Narrow" w:hAnsi="Arial Narrow"/>
              </w:rPr>
            </w:pPr>
          </w:p>
        </w:tc>
        <w:tc>
          <w:tcPr>
            <w:tcW w:w="557" w:type="dxa"/>
          </w:tcPr>
          <w:p w:rsidR="00E333C5" w:rsidRDefault="0039335D" w:rsidP="00C45486">
            <w:pPr>
              <w:pStyle w:val="Normal1"/>
              <w:spacing w:line="276" w:lineRule="auto"/>
              <w:jc w:val="both"/>
              <w:rPr>
                <w:rFonts w:ascii="Arial Narrow" w:hAnsi="Arial Narrow"/>
              </w:rPr>
            </w:pPr>
            <w:r>
              <w:rPr>
                <w:rFonts w:ascii="Arial Narrow" w:hAnsi="Arial Narrow"/>
              </w:rPr>
              <w:t>X</w:t>
            </w:r>
          </w:p>
        </w:tc>
      </w:tr>
    </w:tbl>
    <w:p w:rsidR="00A60045" w:rsidRPr="0039743A" w:rsidRDefault="00A60045" w:rsidP="00C45486">
      <w:pPr>
        <w:pStyle w:val="Normal1"/>
        <w:spacing w:line="276" w:lineRule="auto"/>
        <w:jc w:val="both"/>
        <w:rPr>
          <w:rFonts w:ascii="Arial Narrow" w:hAnsi="Arial Narrow"/>
        </w:rPr>
      </w:pPr>
    </w:p>
    <w:p w:rsidR="00A60045" w:rsidRPr="0039743A" w:rsidRDefault="00CB6EFB" w:rsidP="00C45486">
      <w:pPr>
        <w:pStyle w:val="Normal1"/>
        <w:spacing w:line="276" w:lineRule="auto"/>
        <w:jc w:val="both"/>
        <w:rPr>
          <w:rFonts w:ascii="Arial Narrow" w:hAnsi="Arial Narrow"/>
          <w:b/>
        </w:rPr>
      </w:pPr>
      <w:r w:rsidRPr="0039743A">
        <w:rPr>
          <w:rFonts w:ascii="Arial Narrow" w:hAnsi="Arial Narrow"/>
          <w:b/>
        </w:rPr>
        <w:t>3.4. Conexión/Intercambio del proyecto con otros grupos de investigación de Facultades UNDEF y/u otras instituciones</w:t>
      </w:r>
    </w:p>
    <w:p w:rsidR="00CB6EFB" w:rsidRPr="0039743A" w:rsidRDefault="00CB6EFB" w:rsidP="00C45486">
      <w:pPr>
        <w:pStyle w:val="Normal1"/>
        <w:spacing w:line="276" w:lineRule="auto"/>
        <w:jc w:val="both"/>
        <w:rPr>
          <w:rFonts w:ascii="Arial Narrow" w:hAnsi="Arial Narrow"/>
          <w:b/>
        </w:rPr>
      </w:pPr>
    </w:p>
    <w:tbl>
      <w:tblPr>
        <w:tblStyle w:val="Tablaconcuadrcula"/>
        <w:tblW w:w="0" w:type="auto"/>
        <w:tblLook w:val="04A0"/>
      </w:tblPr>
      <w:tblGrid>
        <w:gridCol w:w="9211"/>
      </w:tblGrid>
      <w:tr w:rsidR="00CB6EFB" w:rsidRPr="0039743A" w:rsidTr="00CB6EFB">
        <w:tc>
          <w:tcPr>
            <w:tcW w:w="9211" w:type="dxa"/>
          </w:tcPr>
          <w:p w:rsidR="00CF763C" w:rsidRPr="0039743A" w:rsidRDefault="00D9718F" w:rsidP="00CD078B">
            <w:pPr>
              <w:pStyle w:val="Normal1"/>
              <w:spacing w:line="276" w:lineRule="auto"/>
              <w:jc w:val="both"/>
              <w:rPr>
                <w:rFonts w:ascii="Arial Narrow" w:hAnsi="Arial Narrow"/>
                <w:b/>
              </w:rPr>
            </w:pPr>
            <w:r>
              <w:rPr>
                <w:rFonts w:ascii="Arial Narrow" w:hAnsi="Arial Narrow"/>
              </w:rPr>
              <w:t xml:space="preserve">La </w:t>
            </w:r>
            <w:r w:rsidR="004C0EEF">
              <w:rPr>
                <w:rFonts w:ascii="Arial Narrow" w:hAnsi="Arial Narrow"/>
              </w:rPr>
              <w:t>conexión co</w:t>
            </w:r>
            <w:r w:rsidR="009C7DED">
              <w:rPr>
                <w:rFonts w:ascii="Arial Narrow" w:hAnsi="Arial Narrow"/>
              </w:rPr>
              <w:t>n la Diplomatura de Género y Gestión Institucional el</w:t>
            </w:r>
            <w:r w:rsidR="004C0EEF">
              <w:rPr>
                <w:rFonts w:ascii="Arial Narrow" w:hAnsi="Arial Narrow"/>
              </w:rPr>
              <w:t xml:space="preserve"> Instituto Nacional de Derecho </w:t>
            </w:r>
            <w:r w:rsidR="004C0EEF">
              <w:rPr>
                <w:rFonts w:ascii="Arial Narrow" w:eastAsia="Arial Narrow" w:hAnsi="Arial Narrow" w:cs="Arial Narrow"/>
              </w:rPr>
              <w:t xml:space="preserve">de Aeronáutico y Espacial (INDAE) de la Facultad de la Fuerza Área (cuya directora </w:t>
            </w:r>
            <w:r w:rsidR="00CD078B">
              <w:rPr>
                <w:rFonts w:ascii="Arial Narrow" w:eastAsia="Arial Narrow" w:hAnsi="Arial Narrow" w:cs="Arial Narrow"/>
              </w:rPr>
              <w:t>académica</w:t>
            </w:r>
            <w:r w:rsidR="004C0EEF">
              <w:rPr>
                <w:rFonts w:ascii="Arial Narrow" w:eastAsia="Arial Narrow" w:hAnsi="Arial Narrow" w:cs="Arial Narrow"/>
              </w:rPr>
              <w:t xml:space="preserve"> </w:t>
            </w:r>
            <w:r w:rsidR="009C7DED">
              <w:rPr>
                <w:rFonts w:ascii="Arial Narrow" w:eastAsia="Arial Narrow" w:hAnsi="Arial Narrow" w:cs="Arial Narrow"/>
              </w:rPr>
              <w:t xml:space="preserve">es Elizabeth </w:t>
            </w:r>
            <w:proofErr w:type="spellStart"/>
            <w:r w:rsidR="009C7DED">
              <w:rPr>
                <w:rFonts w:ascii="Arial Narrow" w:eastAsia="Arial Narrow" w:hAnsi="Arial Narrow" w:cs="Arial Narrow"/>
              </w:rPr>
              <w:t>Sote</w:t>
            </w:r>
            <w:r w:rsidR="004C0EEF">
              <w:rPr>
                <w:rFonts w:ascii="Arial Narrow" w:hAnsi="Arial Narrow"/>
              </w:rPr>
              <w:t>lo</w:t>
            </w:r>
            <w:proofErr w:type="spellEnd"/>
            <w:r w:rsidR="009C7DED">
              <w:rPr>
                <w:rFonts w:ascii="Arial Narrow" w:hAnsi="Arial Narrow"/>
              </w:rPr>
              <w:t xml:space="preserve">) representa un esfuerzo por unificar los conocimientos, experiencias e investigaciones llevadas a cabo desde distintos ámbitos de las Fuerzas Armadas, siempre con una perspectiva de género. En este sentido, </w:t>
            </w:r>
            <w:r w:rsidR="00CD078B">
              <w:rPr>
                <w:rFonts w:ascii="Arial Narrow" w:hAnsi="Arial Narrow"/>
              </w:rPr>
              <w:t>se intenta generar nuevo conocimiento, a fin de contribuir a un diagnóstico descriptivo más completo de la situación actual en materia de género, poder difundir los datos que surjan de la presente investigación para poder alcanzar un mayor público y contribuir al diseño de políticas públicas en miras a la equidad e igualdad de género.</w:t>
            </w:r>
          </w:p>
        </w:tc>
      </w:tr>
    </w:tbl>
    <w:p w:rsidR="00CB6EFB" w:rsidRPr="0039743A" w:rsidRDefault="00CB6EFB" w:rsidP="00C45486">
      <w:pPr>
        <w:pStyle w:val="Normal1"/>
        <w:spacing w:line="276" w:lineRule="auto"/>
        <w:jc w:val="both"/>
        <w:rPr>
          <w:rFonts w:ascii="Arial Narrow" w:hAnsi="Arial Narrow"/>
        </w:rPr>
      </w:pPr>
    </w:p>
    <w:tbl>
      <w:tblPr>
        <w:tblStyle w:val="Tablaconcuadrcula"/>
        <w:tblW w:w="0" w:type="auto"/>
        <w:tblLook w:val="04A0"/>
      </w:tblPr>
      <w:tblGrid>
        <w:gridCol w:w="9211"/>
      </w:tblGrid>
      <w:tr w:rsidR="00CB6EFB" w:rsidRPr="0039743A" w:rsidTr="00CB6EFB">
        <w:tc>
          <w:tcPr>
            <w:tcW w:w="9211" w:type="dxa"/>
          </w:tcPr>
          <w:p w:rsidR="00CB6EFB" w:rsidRPr="0039743A" w:rsidRDefault="00CB6EFB" w:rsidP="00CB6EFB">
            <w:pPr>
              <w:pStyle w:val="Normal1"/>
              <w:numPr>
                <w:ilvl w:val="0"/>
                <w:numId w:val="1"/>
              </w:numPr>
              <w:spacing w:line="276" w:lineRule="auto"/>
              <w:ind w:hanging="180"/>
              <w:jc w:val="both"/>
              <w:rPr>
                <w:rFonts w:ascii="Arial Narrow" w:eastAsia="Arial Narrow" w:hAnsi="Arial Narrow" w:cs="Arial Narrow"/>
                <w:b/>
              </w:rPr>
            </w:pPr>
            <w:r w:rsidRPr="0039743A">
              <w:rPr>
                <w:rFonts w:ascii="Arial Narrow" w:eastAsia="Arial Narrow" w:hAnsi="Arial Narrow" w:cs="Arial Narrow"/>
                <w:b/>
              </w:rPr>
              <w:t>Presupuesto detallado del financiamiento solicitado y monto total que se necesita para viabilizar el proyecto</w:t>
            </w:r>
          </w:p>
        </w:tc>
      </w:tr>
    </w:tbl>
    <w:p w:rsidR="00CB6EFB" w:rsidRPr="0039743A" w:rsidRDefault="00CB6EFB" w:rsidP="00C45486">
      <w:pPr>
        <w:pStyle w:val="Normal1"/>
        <w:spacing w:line="276" w:lineRule="auto"/>
        <w:jc w:val="both"/>
        <w:rPr>
          <w:rFonts w:ascii="Arial Narrow" w:eastAsia="Arial Narrow" w:hAnsi="Arial Narrow" w:cs="Arial Narrow"/>
          <w:b/>
        </w:rPr>
      </w:pPr>
    </w:p>
    <w:tbl>
      <w:tblPr>
        <w:tblStyle w:val="af1"/>
        <w:tblW w:w="8789"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tblPr>
      <w:tblGrid>
        <w:gridCol w:w="2268"/>
        <w:gridCol w:w="2410"/>
        <w:gridCol w:w="1559"/>
        <w:gridCol w:w="1134"/>
        <w:gridCol w:w="1418"/>
      </w:tblGrid>
      <w:tr w:rsidR="006C42B3" w:rsidRPr="0039743A" w:rsidTr="006C42B3">
        <w:trPr>
          <w:trHeight w:val="950"/>
        </w:trPr>
        <w:tc>
          <w:tcPr>
            <w:tcW w:w="2268" w:type="dxa"/>
          </w:tcPr>
          <w:p w:rsidR="006C42B3" w:rsidRPr="0039743A" w:rsidRDefault="006C42B3" w:rsidP="00C45486">
            <w:pPr>
              <w:pStyle w:val="Normal1"/>
              <w:spacing w:line="276" w:lineRule="auto"/>
              <w:jc w:val="center"/>
              <w:rPr>
                <w:rFonts w:ascii="Arial Narrow" w:hAnsi="Arial Narrow"/>
              </w:rPr>
            </w:pPr>
          </w:p>
          <w:p w:rsidR="006C42B3" w:rsidRPr="0039743A" w:rsidRDefault="006C42B3" w:rsidP="00C45486">
            <w:pPr>
              <w:pStyle w:val="Normal1"/>
              <w:spacing w:line="276" w:lineRule="auto"/>
              <w:jc w:val="center"/>
              <w:rPr>
                <w:rFonts w:ascii="Arial Narrow" w:hAnsi="Arial Narrow"/>
              </w:rPr>
            </w:pPr>
            <w:r w:rsidRPr="0039743A">
              <w:rPr>
                <w:rFonts w:ascii="Arial Narrow" w:eastAsia="Arial Narrow" w:hAnsi="Arial Narrow" w:cs="Arial Narrow"/>
                <w:i/>
              </w:rPr>
              <w:t>Rubros elegibles</w:t>
            </w:r>
          </w:p>
        </w:tc>
        <w:tc>
          <w:tcPr>
            <w:tcW w:w="2410" w:type="dxa"/>
            <w:vAlign w:val="center"/>
          </w:tcPr>
          <w:p w:rsidR="006C42B3" w:rsidRPr="0039743A" w:rsidRDefault="006C42B3" w:rsidP="00C45486">
            <w:pPr>
              <w:pStyle w:val="Normal1"/>
              <w:spacing w:line="276" w:lineRule="auto"/>
              <w:jc w:val="center"/>
              <w:rPr>
                <w:rFonts w:ascii="Arial Narrow" w:hAnsi="Arial Narrow"/>
              </w:rPr>
            </w:pPr>
            <w:r w:rsidRPr="0039743A">
              <w:rPr>
                <w:rFonts w:ascii="Arial Narrow" w:eastAsia="Arial Narrow" w:hAnsi="Arial Narrow" w:cs="Arial Narrow"/>
                <w:i/>
              </w:rPr>
              <w:t>Concepto</w:t>
            </w:r>
          </w:p>
          <w:p w:rsidR="006C42B3" w:rsidRPr="0039743A" w:rsidRDefault="006C42B3" w:rsidP="00C45486">
            <w:pPr>
              <w:pStyle w:val="Normal1"/>
              <w:spacing w:line="276" w:lineRule="auto"/>
              <w:jc w:val="center"/>
              <w:rPr>
                <w:rFonts w:ascii="Arial Narrow" w:hAnsi="Arial Narrow"/>
              </w:rPr>
            </w:pPr>
            <w:r w:rsidRPr="0039743A">
              <w:rPr>
                <w:rFonts w:ascii="Arial Narrow" w:eastAsia="Arial Narrow" w:hAnsi="Arial Narrow" w:cs="Arial Narrow"/>
                <w:i/>
              </w:rPr>
              <w:t>(desagregar gastos)</w:t>
            </w:r>
          </w:p>
        </w:tc>
        <w:tc>
          <w:tcPr>
            <w:tcW w:w="1559" w:type="dxa"/>
            <w:vAlign w:val="center"/>
          </w:tcPr>
          <w:p w:rsidR="006C42B3" w:rsidRPr="0039743A" w:rsidRDefault="006C42B3" w:rsidP="00C45486">
            <w:pPr>
              <w:pStyle w:val="Normal1"/>
              <w:spacing w:line="276" w:lineRule="auto"/>
              <w:jc w:val="center"/>
              <w:rPr>
                <w:rFonts w:ascii="Arial Narrow" w:hAnsi="Arial Narrow"/>
              </w:rPr>
            </w:pPr>
            <w:r w:rsidRPr="0039743A">
              <w:rPr>
                <w:rFonts w:ascii="Arial Narrow" w:eastAsia="Arial Narrow" w:hAnsi="Arial Narrow" w:cs="Arial Narrow"/>
                <w:i/>
              </w:rPr>
              <w:t>Monto Solicitado UNDEF</w:t>
            </w:r>
          </w:p>
        </w:tc>
        <w:tc>
          <w:tcPr>
            <w:tcW w:w="1134" w:type="dxa"/>
            <w:vAlign w:val="center"/>
          </w:tcPr>
          <w:p w:rsidR="006C42B3" w:rsidRPr="0039743A" w:rsidRDefault="006C42B3" w:rsidP="006C42B3">
            <w:pPr>
              <w:pStyle w:val="Normal1"/>
              <w:spacing w:line="276" w:lineRule="auto"/>
              <w:jc w:val="center"/>
              <w:rPr>
                <w:rFonts w:ascii="Arial Narrow" w:hAnsi="Arial Narrow"/>
              </w:rPr>
            </w:pPr>
            <w:r w:rsidRPr="0039743A">
              <w:rPr>
                <w:rFonts w:ascii="Arial Narrow" w:eastAsia="Arial Narrow" w:hAnsi="Arial Narrow" w:cs="Arial Narrow"/>
                <w:i/>
              </w:rPr>
              <w:t>Otros aportes</w:t>
            </w:r>
          </w:p>
        </w:tc>
        <w:tc>
          <w:tcPr>
            <w:tcW w:w="1418" w:type="dxa"/>
          </w:tcPr>
          <w:p w:rsidR="006C42B3" w:rsidRPr="0039743A" w:rsidRDefault="006C42B3" w:rsidP="00C45486">
            <w:pPr>
              <w:pStyle w:val="Normal1"/>
              <w:spacing w:line="276" w:lineRule="auto"/>
              <w:jc w:val="center"/>
              <w:rPr>
                <w:rFonts w:ascii="Arial Narrow" w:hAnsi="Arial Narrow"/>
              </w:rPr>
            </w:pPr>
          </w:p>
          <w:p w:rsidR="006C42B3" w:rsidRPr="0039743A" w:rsidRDefault="006C42B3" w:rsidP="00C45486">
            <w:pPr>
              <w:pStyle w:val="Normal1"/>
              <w:spacing w:line="276" w:lineRule="auto"/>
              <w:jc w:val="center"/>
              <w:rPr>
                <w:rFonts w:ascii="Arial Narrow" w:hAnsi="Arial Narrow"/>
              </w:rPr>
            </w:pPr>
            <w:r w:rsidRPr="0039743A">
              <w:rPr>
                <w:rFonts w:ascii="Arial Narrow" w:eastAsia="Arial Narrow" w:hAnsi="Arial Narrow" w:cs="Arial Narrow"/>
                <w:i/>
              </w:rPr>
              <w:t>Monto Total</w:t>
            </w:r>
          </w:p>
        </w:tc>
      </w:tr>
      <w:tr w:rsidR="006C42B3" w:rsidRPr="0039743A" w:rsidTr="00775A1B">
        <w:trPr>
          <w:trHeight w:val="523"/>
        </w:trPr>
        <w:tc>
          <w:tcPr>
            <w:tcW w:w="2268" w:type="dxa"/>
          </w:tcPr>
          <w:p w:rsidR="006C42B3" w:rsidRPr="0039743A" w:rsidRDefault="006C42B3" w:rsidP="00C45486">
            <w:pPr>
              <w:pStyle w:val="Normal1"/>
              <w:spacing w:line="276" w:lineRule="auto"/>
              <w:rPr>
                <w:rFonts w:ascii="Arial Narrow" w:hAnsi="Arial Narrow"/>
              </w:rPr>
            </w:pPr>
            <w:r w:rsidRPr="0039743A">
              <w:rPr>
                <w:rFonts w:ascii="Arial Narrow" w:eastAsia="Arial Narrow" w:hAnsi="Arial Narrow" w:cs="Arial Narrow"/>
              </w:rPr>
              <w:t>Adquisición de Bibliografía</w:t>
            </w:r>
          </w:p>
        </w:tc>
        <w:tc>
          <w:tcPr>
            <w:tcW w:w="2410" w:type="dxa"/>
            <w:vAlign w:val="center"/>
          </w:tcPr>
          <w:p w:rsidR="006C42B3" w:rsidRPr="00F06224" w:rsidRDefault="00F06224" w:rsidP="00F06224">
            <w:pPr>
              <w:pStyle w:val="Normal1"/>
              <w:spacing w:line="276" w:lineRule="auto"/>
              <w:jc w:val="both"/>
              <w:rPr>
                <w:rFonts w:ascii="Arial Narrow" w:hAnsi="Arial Narrow"/>
                <w:sz w:val="20"/>
                <w:szCs w:val="20"/>
              </w:rPr>
            </w:pPr>
            <w:r>
              <w:rPr>
                <w:rFonts w:ascii="Arial Narrow" w:hAnsi="Arial Narrow"/>
                <w:sz w:val="20"/>
                <w:szCs w:val="20"/>
              </w:rPr>
              <w:t>Libros, artículos cientí</w:t>
            </w:r>
            <w:r w:rsidR="009616D5" w:rsidRPr="00F06224">
              <w:rPr>
                <w:rFonts w:ascii="Arial Narrow" w:hAnsi="Arial Narrow"/>
                <w:sz w:val="20"/>
                <w:szCs w:val="20"/>
              </w:rPr>
              <w:t>ficos, abonos a bibliotecas digitales</w:t>
            </w:r>
          </w:p>
        </w:tc>
        <w:tc>
          <w:tcPr>
            <w:tcW w:w="1559" w:type="dxa"/>
            <w:vAlign w:val="center"/>
          </w:tcPr>
          <w:p w:rsidR="006C42B3" w:rsidRPr="0039743A" w:rsidRDefault="00775A1B" w:rsidP="00775A1B">
            <w:pPr>
              <w:pStyle w:val="Normal1"/>
              <w:spacing w:line="276" w:lineRule="auto"/>
              <w:jc w:val="center"/>
              <w:rPr>
                <w:rFonts w:ascii="Arial Narrow" w:hAnsi="Arial Narrow"/>
              </w:rPr>
            </w:pPr>
            <w:r>
              <w:rPr>
                <w:rFonts w:ascii="Arial Narrow" w:hAnsi="Arial Narrow"/>
              </w:rPr>
              <w:t>$10.000</w:t>
            </w:r>
          </w:p>
        </w:tc>
        <w:tc>
          <w:tcPr>
            <w:tcW w:w="1134" w:type="dxa"/>
            <w:vAlign w:val="center"/>
          </w:tcPr>
          <w:p w:rsidR="006C42B3" w:rsidRPr="0039743A" w:rsidRDefault="006C42B3" w:rsidP="00C45486">
            <w:pPr>
              <w:pStyle w:val="Normal1"/>
              <w:spacing w:line="276" w:lineRule="auto"/>
              <w:jc w:val="both"/>
              <w:rPr>
                <w:rFonts w:ascii="Arial Narrow" w:hAnsi="Arial Narrow"/>
              </w:rPr>
            </w:pPr>
          </w:p>
        </w:tc>
        <w:tc>
          <w:tcPr>
            <w:tcW w:w="1418" w:type="dxa"/>
            <w:vAlign w:val="center"/>
          </w:tcPr>
          <w:p w:rsidR="006C42B3" w:rsidRPr="0039743A" w:rsidRDefault="00775A1B" w:rsidP="00775A1B">
            <w:pPr>
              <w:pStyle w:val="Normal1"/>
              <w:spacing w:line="276" w:lineRule="auto"/>
              <w:jc w:val="center"/>
              <w:rPr>
                <w:rFonts w:ascii="Arial Narrow" w:hAnsi="Arial Narrow"/>
              </w:rPr>
            </w:pPr>
            <w:r>
              <w:rPr>
                <w:rFonts w:ascii="Arial Narrow" w:hAnsi="Arial Narrow"/>
              </w:rPr>
              <w:t>$10.000</w:t>
            </w:r>
          </w:p>
        </w:tc>
      </w:tr>
      <w:tr w:rsidR="006C42B3" w:rsidRPr="0039743A" w:rsidTr="00775A1B">
        <w:trPr>
          <w:trHeight w:val="430"/>
        </w:trPr>
        <w:tc>
          <w:tcPr>
            <w:tcW w:w="2268" w:type="dxa"/>
          </w:tcPr>
          <w:p w:rsidR="006C42B3" w:rsidRPr="0039743A" w:rsidRDefault="006C42B3" w:rsidP="00C45486">
            <w:pPr>
              <w:pStyle w:val="Normal1"/>
              <w:spacing w:line="276" w:lineRule="auto"/>
              <w:rPr>
                <w:rFonts w:ascii="Arial Narrow" w:hAnsi="Arial Narrow"/>
              </w:rPr>
            </w:pPr>
            <w:r w:rsidRPr="0039743A">
              <w:rPr>
                <w:rFonts w:ascii="Arial Narrow" w:hAnsi="Arial Narrow"/>
              </w:rPr>
              <w:t>Asistencia a Congresos</w:t>
            </w:r>
          </w:p>
        </w:tc>
        <w:tc>
          <w:tcPr>
            <w:tcW w:w="2410" w:type="dxa"/>
            <w:vAlign w:val="center"/>
          </w:tcPr>
          <w:p w:rsidR="006C42B3" w:rsidRDefault="00905AED" w:rsidP="00F06224">
            <w:pPr>
              <w:pStyle w:val="Normal1"/>
              <w:spacing w:line="276" w:lineRule="auto"/>
              <w:rPr>
                <w:rFonts w:ascii="Arial Narrow" w:hAnsi="Arial Narrow"/>
                <w:sz w:val="20"/>
                <w:szCs w:val="20"/>
              </w:rPr>
            </w:pPr>
            <w:r>
              <w:rPr>
                <w:rFonts w:ascii="Arial Narrow" w:hAnsi="Arial Narrow"/>
              </w:rPr>
              <w:t>-</w:t>
            </w:r>
            <w:r>
              <w:rPr>
                <w:rFonts w:ascii="Arial Narrow" w:hAnsi="Arial Narrow"/>
                <w:sz w:val="20"/>
                <w:szCs w:val="20"/>
              </w:rPr>
              <w:t>Inscripciones de los miembros del grupo de investigación, a congresos y reuniones científicas nacionales e internacionales.</w:t>
            </w:r>
          </w:p>
          <w:p w:rsidR="00905AED" w:rsidRPr="00905AED" w:rsidRDefault="00905AED" w:rsidP="00F06224">
            <w:pPr>
              <w:pStyle w:val="Normal1"/>
              <w:spacing w:line="276" w:lineRule="auto"/>
              <w:rPr>
                <w:rFonts w:ascii="Arial Narrow" w:hAnsi="Arial Narrow"/>
                <w:sz w:val="20"/>
                <w:szCs w:val="20"/>
              </w:rPr>
            </w:pPr>
            <w:r>
              <w:rPr>
                <w:rFonts w:ascii="Arial Narrow" w:hAnsi="Arial Narrow"/>
                <w:sz w:val="20"/>
                <w:szCs w:val="20"/>
              </w:rPr>
              <w:t>-Pasajes y viáticos para la asistencia a los mismos.</w:t>
            </w:r>
          </w:p>
        </w:tc>
        <w:tc>
          <w:tcPr>
            <w:tcW w:w="1559" w:type="dxa"/>
            <w:vAlign w:val="center"/>
          </w:tcPr>
          <w:p w:rsidR="006C42B3" w:rsidRPr="0039743A" w:rsidRDefault="00775A1B" w:rsidP="00775A1B">
            <w:pPr>
              <w:pStyle w:val="Normal1"/>
              <w:spacing w:line="276" w:lineRule="auto"/>
              <w:jc w:val="center"/>
              <w:rPr>
                <w:rFonts w:ascii="Arial Narrow" w:hAnsi="Arial Narrow"/>
              </w:rPr>
            </w:pPr>
            <w:r>
              <w:rPr>
                <w:rFonts w:ascii="Arial Narrow" w:hAnsi="Arial Narrow"/>
              </w:rPr>
              <w:t>$10</w:t>
            </w:r>
            <w:r w:rsidR="00F06224">
              <w:rPr>
                <w:rFonts w:ascii="Arial Narrow" w:hAnsi="Arial Narrow"/>
              </w:rPr>
              <w:t>.</w:t>
            </w:r>
            <w:r w:rsidR="009616D5">
              <w:rPr>
                <w:rFonts w:ascii="Arial Narrow" w:hAnsi="Arial Narrow"/>
              </w:rPr>
              <w:t>000</w:t>
            </w:r>
          </w:p>
        </w:tc>
        <w:tc>
          <w:tcPr>
            <w:tcW w:w="1134" w:type="dxa"/>
            <w:vAlign w:val="center"/>
          </w:tcPr>
          <w:p w:rsidR="006C42B3" w:rsidRPr="0039743A" w:rsidRDefault="006C42B3" w:rsidP="00C45486">
            <w:pPr>
              <w:pStyle w:val="Normal1"/>
              <w:spacing w:line="276" w:lineRule="auto"/>
              <w:jc w:val="both"/>
              <w:rPr>
                <w:rFonts w:ascii="Arial Narrow" w:hAnsi="Arial Narrow"/>
              </w:rPr>
            </w:pPr>
          </w:p>
        </w:tc>
        <w:tc>
          <w:tcPr>
            <w:tcW w:w="1418" w:type="dxa"/>
            <w:vAlign w:val="center"/>
          </w:tcPr>
          <w:p w:rsidR="006C42B3" w:rsidRPr="0039743A" w:rsidRDefault="00775A1B" w:rsidP="00775A1B">
            <w:pPr>
              <w:pStyle w:val="Normal1"/>
              <w:spacing w:line="276" w:lineRule="auto"/>
              <w:jc w:val="center"/>
              <w:rPr>
                <w:rFonts w:ascii="Arial Narrow" w:hAnsi="Arial Narrow"/>
              </w:rPr>
            </w:pPr>
            <w:r>
              <w:rPr>
                <w:rFonts w:ascii="Arial Narrow" w:hAnsi="Arial Narrow"/>
              </w:rPr>
              <w:t>$10.000</w:t>
            </w:r>
          </w:p>
        </w:tc>
      </w:tr>
      <w:tr w:rsidR="006C42B3" w:rsidRPr="0039743A" w:rsidTr="00775A1B">
        <w:trPr>
          <w:trHeight w:val="692"/>
        </w:trPr>
        <w:tc>
          <w:tcPr>
            <w:tcW w:w="2268" w:type="dxa"/>
          </w:tcPr>
          <w:p w:rsidR="006C42B3" w:rsidRPr="0039743A" w:rsidRDefault="006C42B3" w:rsidP="00C45486">
            <w:pPr>
              <w:pStyle w:val="Normal1"/>
              <w:spacing w:line="276" w:lineRule="auto"/>
              <w:rPr>
                <w:rFonts w:ascii="Arial Narrow" w:hAnsi="Arial Narrow"/>
              </w:rPr>
            </w:pPr>
            <w:r w:rsidRPr="0039743A">
              <w:rPr>
                <w:rFonts w:ascii="Arial Narrow" w:eastAsia="Arial Narrow" w:hAnsi="Arial Narrow" w:cs="Arial Narrow"/>
              </w:rPr>
              <w:t xml:space="preserve"> Estadías de trabajo internacionales</w:t>
            </w:r>
          </w:p>
        </w:tc>
        <w:tc>
          <w:tcPr>
            <w:tcW w:w="2410" w:type="dxa"/>
            <w:vAlign w:val="center"/>
          </w:tcPr>
          <w:p w:rsidR="006C42B3" w:rsidRPr="00905AED" w:rsidRDefault="00905AED" w:rsidP="00775A1B">
            <w:pPr>
              <w:pStyle w:val="Normal1"/>
              <w:spacing w:line="276" w:lineRule="auto"/>
              <w:jc w:val="both"/>
              <w:rPr>
                <w:rFonts w:ascii="Arial Narrow" w:hAnsi="Arial Narrow"/>
                <w:sz w:val="20"/>
                <w:szCs w:val="20"/>
              </w:rPr>
            </w:pPr>
            <w:r>
              <w:rPr>
                <w:rFonts w:ascii="Arial Narrow" w:hAnsi="Arial Narrow"/>
                <w:sz w:val="20"/>
                <w:szCs w:val="20"/>
              </w:rPr>
              <w:t xml:space="preserve"> </w:t>
            </w:r>
            <w:r w:rsidR="00775A1B">
              <w:rPr>
                <w:rFonts w:ascii="Arial Narrow" w:hAnsi="Arial Narrow"/>
                <w:sz w:val="20"/>
                <w:szCs w:val="20"/>
              </w:rPr>
              <w:t>-Pasajes y viáticos para la asistencia actividades de intercambio y cooperación internacional.</w:t>
            </w:r>
          </w:p>
        </w:tc>
        <w:tc>
          <w:tcPr>
            <w:tcW w:w="1559" w:type="dxa"/>
            <w:vAlign w:val="center"/>
          </w:tcPr>
          <w:p w:rsidR="006C42B3" w:rsidRPr="0039743A" w:rsidRDefault="00F06224" w:rsidP="00775A1B">
            <w:pPr>
              <w:pStyle w:val="Normal1"/>
              <w:spacing w:line="276" w:lineRule="auto"/>
              <w:jc w:val="center"/>
              <w:rPr>
                <w:rFonts w:ascii="Arial Narrow" w:hAnsi="Arial Narrow"/>
              </w:rPr>
            </w:pPr>
            <w:r>
              <w:rPr>
                <w:rFonts w:ascii="Arial Narrow" w:hAnsi="Arial Narrow"/>
              </w:rPr>
              <w:t>$</w:t>
            </w:r>
            <w:r w:rsidR="00775A1B">
              <w:rPr>
                <w:rFonts w:ascii="Arial Narrow" w:hAnsi="Arial Narrow"/>
              </w:rPr>
              <w:t>20.000</w:t>
            </w:r>
          </w:p>
        </w:tc>
        <w:tc>
          <w:tcPr>
            <w:tcW w:w="1134" w:type="dxa"/>
            <w:vAlign w:val="center"/>
          </w:tcPr>
          <w:p w:rsidR="006C42B3" w:rsidRPr="0039743A" w:rsidRDefault="006C42B3" w:rsidP="00C45486">
            <w:pPr>
              <w:pStyle w:val="Normal1"/>
              <w:spacing w:line="276" w:lineRule="auto"/>
              <w:jc w:val="both"/>
              <w:rPr>
                <w:rFonts w:ascii="Arial Narrow" w:hAnsi="Arial Narrow"/>
              </w:rPr>
            </w:pPr>
          </w:p>
        </w:tc>
        <w:tc>
          <w:tcPr>
            <w:tcW w:w="1418" w:type="dxa"/>
            <w:vAlign w:val="center"/>
          </w:tcPr>
          <w:p w:rsidR="006C42B3" w:rsidRPr="0039743A" w:rsidRDefault="00775A1B" w:rsidP="00775A1B">
            <w:pPr>
              <w:pStyle w:val="Normal1"/>
              <w:spacing w:line="276" w:lineRule="auto"/>
              <w:jc w:val="center"/>
              <w:rPr>
                <w:rFonts w:ascii="Arial Narrow" w:hAnsi="Arial Narrow"/>
              </w:rPr>
            </w:pPr>
            <w:r>
              <w:rPr>
                <w:rFonts w:ascii="Arial Narrow" w:hAnsi="Arial Narrow"/>
              </w:rPr>
              <w:t>$20.000</w:t>
            </w:r>
          </w:p>
        </w:tc>
      </w:tr>
      <w:tr w:rsidR="006C42B3" w:rsidRPr="0039743A" w:rsidTr="00775A1B">
        <w:trPr>
          <w:trHeight w:val="560"/>
        </w:trPr>
        <w:tc>
          <w:tcPr>
            <w:tcW w:w="2268" w:type="dxa"/>
          </w:tcPr>
          <w:p w:rsidR="006C42B3" w:rsidRPr="0039743A" w:rsidRDefault="006C42B3" w:rsidP="00C45486">
            <w:pPr>
              <w:pStyle w:val="Normal1"/>
              <w:spacing w:line="276" w:lineRule="auto"/>
              <w:rPr>
                <w:rFonts w:ascii="Arial Narrow" w:hAnsi="Arial Narrow"/>
              </w:rPr>
            </w:pPr>
            <w:r w:rsidRPr="0039743A">
              <w:rPr>
                <w:rFonts w:ascii="Arial Narrow" w:hAnsi="Arial Narrow"/>
              </w:rPr>
              <w:t>Edición de Publicaciones</w:t>
            </w:r>
          </w:p>
        </w:tc>
        <w:tc>
          <w:tcPr>
            <w:tcW w:w="2410" w:type="dxa"/>
            <w:vAlign w:val="center"/>
          </w:tcPr>
          <w:p w:rsidR="006C42B3" w:rsidRDefault="007E3455" w:rsidP="007E3455">
            <w:pPr>
              <w:pStyle w:val="Normal1"/>
              <w:spacing w:line="276" w:lineRule="auto"/>
              <w:rPr>
                <w:rFonts w:ascii="Arial Narrow" w:hAnsi="Arial Narrow"/>
                <w:sz w:val="20"/>
                <w:szCs w:val="20"/>
              </w:rPr>
            </w:pPr>
            <w:r>
              <w:rPr>
                <w:rFonts w:ascii="Arial Narrow" w:hAnsi="Arial Narrow"/>
                <w:sz w:val="20"/>
                <w:szCs w:val="20"/>
              </w:rPr>
              <w:t>-Traducción y corrección de estilo</w:t>
            </w:r>
          </w:p>
          <w:p w:rsidR="007E3455" w:rsidRDefault="007E3455" w:rsidP="007E3455">
            <w:pPr>
              <w:pStyle w:val="Normal1"/>
              <w:spacing w:line="276" w:lineRule="auto"/>
              <w:rPr>
                <w:rFonts w:ascii="Arial Narrow" w:hAnsi="Arial Narrow"/>
                <w:sz w:val="20"/>
                <w:szCs w:val="20"/>
              </w:rPr>
            </w:pPr>
            <w:r>
              <w:rPr>
                <w:rFonts w:ascii="Arial Narrow" w:hAnsi="Arial Narrow"/>
                <w:sz w:val="20"/>
                <w:szCs w:val="20"/>
              </w:rPr>
              <w:t xml:space="preserve">-Confección de distintos </w:t>
            </w:r>
            <w:r>
              <w:rPr>
                <w:rFonts w:ascii="Arial Narrow" w:hAnsi="Arial Narrow"/>
                <w:sz w:val="20"/>
                <w:szCs w:val="20"/>
              </w:rPr>
              <w:lastRenderedPageBreak/>
              <w:t>soportes de difusión de los resultados tales como: diseño e impresión de pósters, digitalización de documentos.</w:t>
            </w:r>
          </w:p>
          <w:p w:rsidR="007E3455" w:rsidRPr="007E3455" w:rsidRDefault="007E3455" w:rsidP="00AB71AF">
            <w:pPr>
              <w:pStyle w:val="Normal1"/>
              <w:spacing w:line="276" w:lineRule="auto"/>
              <w:rPr>
                <w:rFonts w:ascii="Arial Narrow" w:hAnsi="Arial Narrow"/>
                <w:sz w:val="20"/>
                <w:szCs w:val="20"/>
              </w:rPr>
            </w:pPr>
            <w:r>
              <w:rPr>
                <w:rFonts w:ascii="Arial Narrow" w:hAnsi="Arial Narrow"/>
                <w:sz w:val="20"/>
                <w:szCs w:val="20"/>
              </w:rPr>
              <w:t>-</w:t>
            </w:r>
            <w:r w:rsidR="00AB71AF">
              <w:rPr>
                <w:rFonts w:ascii="Arial Narrow" w:hAnsi="Arial Narrow"/>
                <w:sz w:val="20"/>
                <w:szCs w:val="20"/>
              </w:rPr>
              <w:t>Pago de publicaciones: d</w:t>
            </w:r>
            <w:r w:rsidR="00DA1BD9">
              <w:rPr>
                <w:rFonts w:ascii="Arial Narrow" w:hAnsi="Arial Narrow"/>
                <w:sz w:val="20"/>
                <w:szCs w:val="20"/>
              </w:rPr>
              <w:t>ivulgación de artículos en revistas internacionales, prestigiosas y destacadas de la disciplina, que en los últimos años han optado por cobrar la publicación.</w:t>
            </w:r>
          </w:p>
        </w:tc>
        <w:tc>
          <w:tcPr>
            <w:tcW w:w="1559" w:type="dxa"/>
            <w:vAlign w:val="center"/>
          </w:tcPr>
          <w:p w:rsidR="006C42B3" w:rsidRPr="0039743A" w:rsidRDefault="00F06224" w:rsidP="00775A1B">
            <w:pPr>
              <w:pStyle w:val="Normal1"/>
              <w:spacing w:line="276" w:lineRule="auto"/>
              <w:jc w:val="center"/>
              <w:rPr>
                <w:rFonts w:ascii="Arial Narrow" w:hAnsi="Arial Narrow"/>
              </w:rPr>
            </w:pPr>
            <w:r>
              <w:rPr>
                <w:rFonts w:ascii="Arial Narrow" w:hAnsi="Arial Narrow"/>
              </w:rPr>
              <w:lastRenderedPageBreak/>
              <w:t xml:space="preserve">$ </w:t>
            </w:r>
            <w:r w:rsidR="009616D5">
              <w:rPr>
                <w:rFonts w:ascii="Arial Narrow" w:hAnsi="Arial Narrow"/>
              </w:rPr>
              <w:t>10</w:t>
            </w:r>
            <w:r>
              <w:rPr>
                <w:rFonts w:ascii="Arial Narrow" w:hAnsi="Arial Narrow"/>
              </w:rPr>
              <w:t>.</w:t>
            </w:r>
            <w:r w:rsidR="009616D5">
              <w:rPr>
                <w:rFonts w:ascii="Arial Narrow" w:hAnsi="Arial Narrow"/>
              </w:rPr>
              <w:t>000</w:t>
            </w:r>
          </w:p>
        </w:tc>
        <w:tc>
          <w:tcPr>
            <w:tcW w:w="1134" w:type="dxa"/>
            <w:vAlign w:val="center"/>
          </w:tcPr>
          <w:p w:rsidR="006C42B3" w:rsidRPr="0039743A" w:rsidRDefault="006C42B3" w:rsidP="00C45486">
            <w:pPr>
              <w:pStyle w:val="Normal1"/>
              <w:spacing w:line="276" w:lineRule="auto"/>
              <w:jc w:val="both"/>
              <w:rPr>
                <w:rFonts w:ascii="Arial Narrow" w:hAnsi="Arial Narrow"/>
              </w:rPr>
            </w:pPr>
          </w:p>
        </w:tc>
        <w:tc>
          <w:tcPr>
            <w:tcW w:w="1418" w:type="dxa"/>
            <w:vAlign w:val="center"/>
          </w:tcPr>
          <w:p w:rsidR="006C42B3" w:rsidRPr="0039743A" w:rsidRDefault="00775A1B" w:rsidP="00775A1B">
            <w:pPr>
              <w:pStyle w:val="Normal1"/>
              <w:spacing w:line="276" w:lineRule="auto"/>
              <w:jc w:val="center"/>
              <w:rPr>
                <w:rFonts w:ascii="Arial Narrow" w:hAnsi="Arial Narrow"/>
              </w:rPr>
            </w:pPr>
            <w:r>
              <w:rPr>
                <w:rFonts w:ascii="Arial Narrow" w:hAnsi="Arial Narrow"/>
              </w:rPr>
              <w:t>$10.000</w:t>
            </w:r>
          </w:p>
        </w:tc>
      </w:tr>
      <w:tr w:rsidR="006C42B3" w:rsidRPr="0039743A" w:rsidTr="00775A1B">
        <w:trPr>
          <w:trHeight w:val="696"/>
        </w:trPr>
        <w:tc>
          <w:tcPr>
            <w:tcW w:w="2268" w:type="dxa"/>
          </w:tcPr>
          <w:p w:rsidR="006C42B3" w:rsidRPr="0039743A" w:rsidRDefault="006C42B3" w:rsidP="00C45486">
            <w:pPr>
              <w:pStyle w:val="Normal1"/>
              <w:spacing w:line="276" w:lineRule="auto"/>
              <w:rPr>
                <w:rFonts w:ascii="Arial Narrow" w:hAnsi="Arial Narrow"/>
              </w:rPr>
            </w:pPr>
            <w:r w:rsidRPr="0039743A">
              <w:rPr>
                <w:rFonts w:ascii="Arial Narrow" w:hAnsi="Arial Narrow"/>
              </w:rPr>
              <w:lastRenderedPageBreak/>
              <w:t>Compra de Equipamiento e Insumos</w:t>
            </w:r>
          </w:p>
        </w:tc>
        <w:tc>
          <w:tcPr>
            <w:tcW w:w="2410" w:type="dxa"/>
            <w:vAlign w:val="center"/>
          </w:tcPr>
          <w:p w:rsidR="006C42B3" w:rsidRPr="00B11682" w:rsidRDefault="00B11682" w:rsidP="00B11682">
            <w:pPr>
              <w:pStyle w:val="Normal1"/>
              <w:spacing w:line="276" w:lineRule="auto"/>
              <w:rPr>
                <w:rFonts w:ascii="Arial Narrow" w:hAnsi="Arial Narrow"/>
                <w:sz w:val="20"/>
                <w:szCs w:val="20"/>
              </w:rPr>
            </w:pPr>
            <w:r>
              <w:rPr>
                <w:rFonts w:ascii="Arial Narrow" w:hAnsi="Arial Narrow"/>
                <w:sz w:val="20"/>
                <w:szCs w:val="20"/>
              </w:rPr>
              <w:t>-Elementos de librería y</w:t>
            </w:r>
            <w:r w:rsidRPr="00B11682">
              <w:rPr>
                <w:rFonts w:ascii="Arial Narrow" w:hAnsi="Arial Narrow"/>
                <w:sz w:val="20"/>
                <w:szCs w:val="20"/>
              </w:rPr>
              <w:t xml:space="preserve"> de computación (resmas de papel, cartuchos de impresora para impresión y fotocopiado de encuestas/ artículos/ capítulos de libros y material académico y científico, </w:t>
            </w:r>
            <w:proofErr w:type="spellStart"/>
            <w:r w:rsidRPr="00B11682">
              <w:rPr>
                <w:rFonts w:ascii="Arial Narrow" w:hAnsi="Arial Narrow"/>
                <w:sz w:val="20"/>
                <w:szCs w:val="20"/>
              </w:rPr>
              <w:t>pen</w:t>
            </w:r>
            <w:proofErr w:type="spellEnd"/>
            <w:r w:rsidRPr="00B11682">
              <w:rPr>
                <w:rFonts w:ascii="Arial Narrow" w:hAnsi="Arial Narrow"/>
                <w:sz w:val="20"/>
                <w:szCs w:val="20"/>
              </w:rPr>
              <w:t>-drives,</w:t>
            </w:r>
            <w:r>
              <w:rPr>
                <w:rFonts w:ascii="Arial Narrow" w:hAnsi="Arial Narrow"/>
                <w:sz w:val="20"/>
                <w:szCs w:val="20"/>
              </w:rPr>
              <w:t xml:space="preserve"> lápices, bolígrafos, resaltadores, cuadernos.</w:t>
            </w:r>
          </w:p>
          <w:p w:rsidR="00B11682" w:rsidRPr="00B11682" w:rsidRDefault="00B11682" w:rsidP="00B11682">
            <w:pPr>
              <w:pStyle w:val="Normal1"/>
              <w:spacing w:line="276" w:lineRule="auto"/>
              <w:rPr>
                <w:rFonts w:ascii="Arial Narrow" w:hAnsi="Arial Narrow"/>
                <w:sz w:val="20"/>
                <w:szCs w:val="20"/>
              </w:rPr>
            </w:pPr>
            <w:r>
              <w:rPr>
                <w:rFonts w:ascii="Arial Narrow" w:hAnsi="Arial Narrow"/>
                <w:sz w:val="20"/>
                <w:szCs w:val="20"/>
              </w:rPr>
              <w:t>-</w:t>
            </w:r>
            <w:r w:rsidRPr="00B11682">
              <w:rPr>
                <w:rFonts w:ascii="Arial Narrow" w:hAnsi="Arial Narrow"/>
                <w:sz w:val="20"/>
                <w:szCs w:val="20"/>
              </w:rPr>
              <w:t>1 computadora</w:t>
            </w:r>
          </w:p>
          <w:p w:rsidR="00B11682" w:rsidRPr="0039743A" w:rsidRDefault="00B11682" w:rsidP="00B11682">
            <w:pPr>
              <w:pStyle w:val="Normal1"/>
              <w:spacing w:line="276" w:lineRule="auto"/>
              <w:rPr>
                <w:rFonts w:ascii="Arial Narrow" w:hAnsi="Arial Narrow"/>
              </w:rPr>
            </w:pPr>
            <w:r>
              <w:rPr>
                <w:rFonts w:ascii="Arial Narrow" w:hAnsi="Arial Narrow"/>
                <w:sz w:val="20"/>
                <w:szCs w:val="20"/>
              </w:rPr>
              <w:t>-</w:t>
            </w:r>
            <w:r w:rsidRPr="00B11682">
              <w:rPr>
                <w:rFonts w:ascii="Arial Narrow" w:hAnsi="Arial Narrow"/>
                <w:sz w:val="20"/>
                <w:szCs w:val="20"/>
              </w:rPr>
              <w:t>1 impresora</w:t>
            </w:r>
          </w:p>
        </w:tc>
        <w:tc>
          <w:tcPr>
            <w:tcW w:w="1559" w:type="dxa"/>
            <w:vAlign w:val="center"/>
          </w:tcPr>
          <w:p w:rsidR="006C42B3" w:rsidRPr="0039743A" w:rsidRDefault="00775A1B" w:rsidP="00775A1B">
            <w:pPr>
              <w:pStyle w:val="Normal1"/>
              <w:spacing w:line="276" w:lineRule="auto"/>
              <w:jc w:val="both"/>
              <w:rPr>
                <w:rFonts w:ascii="Arial Narrow" w:hAnsi="Arial Narrow"/>
              </w:rPr>
            </w:pPr>
            <w:r>
              <w:rPr>
                <w:rFonts w:ascii="Arial Narrow" w:hAnsi="Arial Narrow"/>
              </w:rPr>
              <w:t xml:space="preserve">  $50.000</w:t>
            </w:r>
          </w:p>
        </w:tc>
        <w:tc>
          <w:tcPr>
            <w:tcW w:w="1134" w:type="dxa"/>
            <w:vAlign w:val="center"/>
          </w:tcPr>
          <w:p w:rsidR="006C42B3" w:rsidRPr="0039743A" w:rsidRDefault="006C42B3" w:rsidP="00C45486">
            <w:pPr>
              <w:pStyle w:val="Normal1"/>
              <w:spacing w:line="276" w:lineRule="auto"/>
              <w:jc w:val="both"/>
              <w:rPr>
                <w:rFonts w:ascii="Arial Narrow" w:hAnsi="Arial Narrow"/>
              </w:rPr>
            </w:pPr>
          </w:p>
        </w:tc>
        <w:tc>
          <w:tcPr>
            <w:tcW w:w="1418" w:type="dxa"/>
            <w:vAlign w:val="center"/>
          </w:tcPr>
          <w:p w:rsidR="006C42B3" w:rsidRPr="0039743A" w:rsidRDefault="00775A1B" w:rsidP="00775A1B">
            <w:pPr>
              <w:pStyle w:val="Normal1"/>
              <w:spacing w:line="276" w:lineRule="auto"/>
              <w:jc w:val="center"/>
              <w:rPr>
                <w:rFonts w:ascii="Arial Narrow" w:hAnsi="Arial Narrow"/>
              </w:rPr>
            </w:pPr>
            <w:r>
              <w:rPr>
                <w:rFonts w:ascii="Arial Narrow" w:hAnsi="Arial Narrow"/>
              </w:rPr>
              <w:t>$50.000</w:t>
            </w:r>
          </w:p>
        </w:tc>
      </w:tr>
      <w:tr w:rsidR="006C42B3" w:rsidRPr="0039743A" w:rsidTr="006C42B3">
        <w:trPr>
          <w:trHeight w:val="265"/>
        </w:trPr>
        <w:tc>
          <w:tcPr>
            <w:tcW w:w="2268" w:type="dxa"/>
          </w:tcPr>
          <w:p w:rsidR="006C42B3" w:rsidRPr="0039743A" w:rsidRDefault="006C42B3" w:rsidP="006C42B3">
            <w:pPr>
              <w:pStyle w:val="Normal1"/>
              <w:spacing w:line="276" w:lineRule="auto"/>
              <w:jc w:val="both"/>
              <w:rPr>
                <w:rFonts w:ascii="Arial Narrow" w:hAnsi="Arial Narrow"/>
                <w:b/>
              </w:rPr>
            </w:pPr>
            <w:r w:rsidRPr="0039743A">
              <w:rPr>
                <w:rFonts w:ascii="Arial Narrow" w:eastAsia="Arial Narrow" w:hAnsi="Arial Narrow" w:cs="Arial Narrow"/>
                <w:b/>
              </w:rPr>
              <w:t>Monto Total</w:t>
            </w:r>
          </w:p>
        </w:tc>
        <w:tc>
          <w:tcPr>
            <w:tcW w:w="2410" w:type="dxa"/>
            <w:vAlign w:val="center"/>
          </w:tcPr>
          <w:p w:rsidR="006C42B3" w:rsidRPr="0039743A" w:rsidRDefault="006C42B3" w:rsidP="00C45486">
            <w:pPr>
              <w:pStyle w:val="Normal1"/>
              <w:spacing w:line="276" w:lineRule="auto"/>
              <w:jc w:val="both"/>
              <w:rPr>
                <w:rFonts w:ascii="Arial Narrow" w:hAnsi="Arial Narrow"/>
                <w:b/>
              </w:rPr>
            </w:pPr>
          </w:p>
        </w:tc>
        <w:tc>
          <w:tcPr>
            <w:tcW w:w="1559" w:type="dxa"/>
            <w:vAlign w:val="center"/>
          </w:tcPr>
          <w:p w:rsidR="006C42B3" w:rsidRPr="0039743A" w:rsidRDefault="00EB009D" w:rsidP="00C45486">
            <w:pPr>
              <w:pStyle w:val="Normal1"/>
              <w:spacing w:line="276" w:lineRule="auto"/>
              <w:jc w:val="both"/>
              <w:rPr>
                <w:rFonts w:ascii="Arial Narrow" w:hAnsi="Arial Narrow"/>
                <w:b/>
              </w:rPr>
            </w:pPr>
            <w:r>
              <w:rPr>
                <w:rFonts w:ascii="Arial Narrow" w:hAnsi="Arial Narrow"/>
                <w:b/>
              </w:rPr>
              <w:t>100.000</w:t>
            </w:r>
          </w:p>
        </w:tc>
        <w:tc>
          <w:tcPr>
            <w:tcW w:w="1134" w:type="dxa"/>
            <w:vAlign w:val="center"/>
          </w:tcPr>
          <w:p w:rsidR="006C42B3" w:rsidRPr="0039743A" w:rsidRDefault="00EB009D" w:rsidP="00C45486">
            <w:pPr>
              <w:pStyle w:val="Normal1"/>
              <w:spacing w:line="276" w:lineRule="auto"/>
              <w:jc w:val="both"/>
              <w:rPr>
                <w:rFonts w:ascii="Arial Narrow" w:hAnsi="Arial Narrow"/>
                <w:b/>
              </w:rPr>
            </w:pPr>
            <w:r>
              <w:rPr>
                <w:rFonts w:ascii="Arial Narrow" w:hAnsi="Arial Narrow"/>
                <w:b/>
              </w:rPr>
              <w:t>-</w:t>
            </w:r>
          </w:p>
        </w:tc>
        <w:tc>
          <w:tcPr>
            <w:tcW w:w="1418" w:type="dxa"/>
          </w:tcPr>
          <w:p w:rsidR="006C42B3" w:rsidRPr="0039743A" w:rsidRDefault="00EB009D" w:rsidP="00C45486">
            <w:pPr>
              <w:pStyle w:val="Normal1"/>
              <w:spacing w:line="276" w:lineRule="auto"/>
              <w:jc w:val="both"/>
              <w:rPr>
                <w:rFonts w:ascii="Arial Narrow" w:hAnsi="Arial Narrow"/>
                <w:b/>
              </w:rPr>
            </w:pPr>
            <w:r>
              <w:rPr>
                <w:rFonts w:ascii="Arial Narrow" w:hAnsi="Arial Narrow"/>
                <w:b/>
              </w:rPr>
              <w:t>100.000</w:t>
            </w:r>
          </w:p>
        </w:tc>
      </w:tr>
    </w:tbl>
    <w:p w:rsidR="006C42B3" w:rsidRPr="0039743A" w:rsidRDefault="006C42B3" w:rsidP="00C45486">
      <w:pPr>
        <w:pStyle w:val="Normal1"/>
        <w:spacing w:line="276" w:lineRule="auto"/>
        <w:rPr>
          <w:rFonts w:ascii="Arial Narrow" w:eastAsia="Arial Narrow" w:hAnsi="Arial Narrow" w:cs="Arial Narrow"/>
        </w:rPr>
      </w:pPr>
    </w:p>
    <w:p w:rsidR="00423FC0" w:rsidRDefault="00175962" w:rsidP="00C45486">
      <w:pPr>
        <w:pStyle w:val="Normal1"/>
        <w:spacing w:line="276" w:lineRule="auto"/>
        <w:rPr>
          <w:rFonts w:ascii="Arial Narrow" w:eastAsia="Arial Narrow" w:hAnsi="Arial Narrow" w:cs="Arial Narrow"/>
          <w:b/>
        </w:rPr>
      </w:pPr>
      <w:r w:rsidRPr="0039743A">
        <w:rPr>
          <w:rFonts w:ascii="Arial Narrow" w:eastAsia="Arial Narrow" w:hAnsi="Arial Narrow" w:cs="Arial Narrow"/>
          <w:b/>
        </w:rPr>
        <w:t xml:space="preserve">(Nota: </w:t>
      </w:r>
      <w:r w:rsidR="006C42B3" w:rsidRPr="0039743A">
        <w:rPr>
          <w:rFonts w:ascii="Arial Narrow" w:eastAsia="Arial Narrow" w:hAnsi="Arial Narrow" w:cs="Arial Narrow"/>
          <w:b/>
        </w:rPr>
        <w:t>Los gastos de viaje no podrán superar el 40% del presupuesto total solicitado a UNDEF</w:t>
      </w:r>
      <w:r w:rsidRPr="0039743A">
        <w:rPr>
          <w:rFonts w:ascii="Arial Narrow" w:eastAsia="Arial Narrow" w:hAnsi="Arial Narrow" w:cs="Arial Narrow"/>
          <w:b/>
        </w:rPr>
        <w:t>)</w:t>
      </w:r>
    </w:p>
    <w:p w:rsidR="008422B3" w:rsidRDefault="008422B3" w:rsidP="00892C0D">
      <w:pPr>
        <w:pStyle w:val="Normal1"/>
        <w:spacing w:line="276" w:lineRule="auto"/>
        <w:jc w:val="both"/>
        <w:rPr>
          <w:rFonts w:ascii="Arial Narrow" w:eastAsia="Arial Narrow" w:hAnsi="Arial Narrow" w:cs="Arial Narrow"/>
          <w:i/>
        </w:rPr>
      </w:pPr>
    </w:p>
    <w:p w:rsidR="00C80F48" w:rsidRDefault="00C80F48" w:rsidP="00892C0D">
      <w:pPr>
        <w:pStyle w:val="Normal1"/>
        <w:spacing w:line="276" w:lineRule="auto"/>
        <w:jc w:val="both"/>
        <w:rPr>
          <w:rFonts w:ascii="Arial Narrow" w:eastAsia="Arial Narrow" w:hAnsi="Arial Narrow" w:cs="Arial Narrow"/>
          <w:i/>
        </w:rPr>
      </w:pPr>
    </w:p>
    <w:p w:rsidR="00892C0D" w:rsidRPr="0039743A" w:rsidRDefault="00892C0D" w:rsidP="00892C0D">
      <w:pPr>
        <w:pStyle w:val="Normal1"/>
        <w:spacing w:line="276" w:lineRule="auto"/>
        <w:jc w:val="both"/>
        <w:rPr>
          <w:rFonts w:ascii="Arial Narrow" w:eastAsia="Arial Narrow" w:hAnsi="Arial Narrow" w:cs="Arial Narrow"/>
          <w:i/>
        </w:rPr>
      </w:pPr>
      <w:r w:rsidRPr="0039743A">
        <w:rPr>
          <w:rFonts w:ascii="Arial Narrow" w:eastAsia="Arial Narrow" w:hAnsi="Arial Narrow" w:cs="Arial Narrow"/>
          <w:i/>
        </w:rPr>
        <w:t xml:space="preserve">Firma del Director </w:t>
      </w:r>
      <w:r w:rsidRPr="0039743A">
        <w:rPr>
          <w:rFonts w:ascii="Arial Narrow" w:eastAsia="Arial Narrow" w:hAnsi="Arial Narrow" w:cs="Arial Narrow"/>
          <w:i/>
        </w:rPr>
        <w:tab/>
      </w:r>
      <w:r w:rsidRPr="0039743A">
        <w:rPr>
          <w:rFonts w:ascii="Arial Narrow" w:eastAsia="Arial Narrow" w:hAnsi="Arial Narrow" w:cs="Arial Narrow"/>
          <w:i/>
        </w:rPr>
        <w:tab/>
      </w:r>
      <w:r w:rsidRPr="0039743A">
        <w:rPr>
          <w:rFonts w:ascii="Arial Narrow" w:eastAsia="Arial Narrow" w:hAnsi="Arial Narrow" w:cs="Arial Narrow"/>
          <w:i/>
        </w:rPr>
        <w:tab/>
      </w:r>
      <w:r w:rsidRPr="0039743A">
        <w:rPr>
          <w:rFonts w:ascii="Arial Narrow" w:eastAsia="Arial Narrow" w:hAnsi="Arial Narrow" w:cs="Arial Narrow"/>
          <w:i/>
        </w:rPr>
        <w:tab/>
      </w:r>
      <w:r w:rsidRPr="0039743A">
        <w:rPr>
          <w:rFonts w:ascii="Arial Narrow" w:eastAsia="Arial Narrow" w:hAnsi="Arial Narrow" w:cs="Arial Narrow"/>
          <w:i/>
        </w:rPr>
        <w:tab/>
      </w:r>
      <w:r w:rsidRPr="0039743A">
        <w:rPr>
          <w:rFonts w:ascii="Arial Narrow" w:eastAsia="Arial Narrow" w:hAnsi="Arial Narrow" w:cs="Arial Narrow"/>
          <w:i/>
        </w:rPr>
        <w:tab/>
        <w:t>Aval Institucional</w:t>
      </w:r>
    </w:p>
    <w:p w:rsidR="00892C0D" w:rsidRDefault="004304FB" w:rsidP="00C45486">
      <w:pPr>
        <w:pStyle w:val="Normal1"/>
        <w:spacing w:line="276" w:lineRule="auto"/>
        <w:rPr>
          <w:rFonts w:ascii="Arial Narrow" w:hAnsi="Arial Narrow"/>
          <w:b/>
        </w:rPr>
      </w:pPr>
      <w:r>
        <w:rPr>
          <w:rFonts w:ascii="Arial Narrow" w:hAnsi="Arial Narrow"/>
          <w:b/>
          <w:noProof/>
          <w:lang w:val="es-AR" w:eastAsia="es-AR"/>
        </w:rPr>
        <w:pict>
          <v:group id="_x0000_s1037" style="position:absolute;margin-left:219.5pt;margin-top:8.35pt;width:220.55pt;height:116.9pt;z-index:251722752" coordorigin="6658,12465" coordsize="4411,2338">
            <v:shapetype id="_x0000_t202" coordsize="21600,21600" o:spt="202" path="m,l,21600r21600,l21600,xe">
              <v:stroke joinstyle="miter"/>
              <v:path gradientshapeok="t" o:connecttype="rect"/>
            </v:shapetype>
            <v:shape id="_x0000_s1032" type="#_x0000_t202" style="position:absolute;left:6658;top:14248;width:4411;height:555" wrapcoords="-70 -584 -70 21016 21670 21016 21670 -584 -70 -584" o:regroupid="2" strokecolor="white">
              <v:textbox style="mso-next-textbox:#_x0000_s1032" inset="0,0,0,0">
                <w:txbxContent>
                  <w:p w:rsidR="008F2B62" w:rsidRDefault="008F2B62" w:rsidP="008F2B62">
                    <w:pPr>
                      <w:jc w:val="center"/>
                      <w:rPr>
                        <w:b/>
                        <w:sz w:val="14"/>
                        <w:szCs w:val="14"/>
                      </w:rPr>
                    </w:pPr>
                    <w:r>
                      <w:rPr>
                        <w:b/>
                        <w:sz w:val="14"/>
                        <w:szCs w:val="14"/>
                      </w:rPr>
                      <w:t>CORONEL ROBERTO ARIEL AGÜERO</w:t>
                    </w:r>
                  </w:p>
                  <w:p w:rsidR="008F2B62" w:rsidRPr="000B0C44" w:rsidRDefault="008F2B62" w:rsidP="008F2B62">
                    <w:pPr>
                      <w:jc w:val="center"/>
                      <w:rPr>
                        <w:b/>
                        <w:sz w:val="14"/>
                        <w:szCs w:val="14"/>
                      </w:rPr>
                    </w:pPr>
                    <w:r>
                      <w:rPr>
                        <w:b/>
                        <w:sz w:val="14"/>
                        <w:szCs w:val="14"/>
                      </w:rPr>
                      <w:t xml:space="preserve"> </w:t>
                    </w:r>
                    <w:r w:rsidRPr="000B0C44">
                      <w:rPr>
                        <w:b/>
                        <w:sz w:val="14"/>
                        <w:szCs w:val="14"/>
                      </w:rPr>
                      <w:t>SUBDIRECTOR Y JEM DEL COLEGIO MILITAR DE LA NACION</w:t>
                    </w:r>
                  </w:p>
                </w:txbxContent>
              </v:textbox>
            </v:shape>
            <v:shape id="_x0000_s1033" type="#_x0000_t202" style="position:absolute;left:7775;top:12465;width:2268;height:567" o:regroupid="2" strokeweight="3pt">
              <v:textbox style="mso-next-textbox:#_x0000_s1033">
                <w:txbxContent>
                  <w:p w:rsidR="008F2B62" w:rsidRPr="000B0C44" w:rsidRDefault="008F2B62" w:rsidP="008F2B62">
                    <w:pPr>
                      <w:jc w:val="center"/>
                      <w:rPr>
                        <w:b/>
                        <w:sz w:val="40"/>
                        <w:szCs w:val="40"/>
                      </w:rPr>
                    </w:pPr>
                    <w:r w:rsidRPr="000B0C44">
                      <w:rPr>
                        <w:b/>
                        <w:sz w:val="40"/>
                        <w:szCs w:val="40"/>
                      </w:rPr>
                      <w:t>D   O</w:t>
                    </w:r>
                  </w:p>
                </w:txbxContent>
              </v:textbox>
            </v:shape>
          </v:group>
        </w:pict>
      </w:r>
    </w:p>
    <w:p w:rsidR="008422B3" w:rsidRDefault="008422B3" w:rsidP="00C45486">
      <w:pPr>
        <w:pStyle w:val="Normal1"/>
        <w:spacing w:line="276" w:lineRule="auto"/>
        <w:rPr>
          <w:rFonts w:ascii="Arial Narrow" w:hAnsi="Arial Narrow"/>
          <w:b/>
        </w:rPr>
      </w:pPr>
    </w:p>
    <w:p w:rsidR="008422B3" w:rsidRDefault="008422B3" w:rsidP="00C45486">
      <w:pPr>
        <w:pStyle w:val="Normal1"/>
        <w:spacing w:line="276" w:lineRule="auto"/>
        <w:rPr>
          <w:rFonts w:ascii="Arial Narrow" w:hAnsi="Arial Narrow"/>
          <w:b/>
        </w:rPr>
      </w:pPr>
    </w:p>
    <w:p w:rsidR="008422B3" w:rsidRDefault="008422B3" w:rsidP="00C45486">
      <w:pPr>
        <w:pStyle w:val="Normal1"/>
        <w:spacing w:line="276" w:lineRule="auto"/>
        <w:rPr>
          <w:rFonts w:ascii="Arial Narrow" w:hAnsi="Arial Narrow"/>
          <w:b/>
        </w:rPr>
      </w:pPr>
    </w:p>
    <w:p w:rsidR="008422B3" w:rsidRDefault="008422B3" w:rsidP="00C45486">
      <w:pPr>
        <w:pStyle w:val="Normal1"/>
        <w:spacing w:line="276" w:lineRule="auto"/>
        <w:rPr>
          <w:rFonts w:ascii="Arial Narrow" w:hAnsi="Arial Narrow"/>
          <w:b/>
        </w:rPr>
      </w:pPr>
    </w:p>
    <w:p w:rsidR="004304FB" w:rsidRDefault="004304FB" w:rsidP="00C45486">
      <w:pPr>
        <w:pStyle w:val="Normal1"/>
        <w:spacing w:line="276" w:lineRule="auto"/>
        <w:rPr>
          <w:rFonts w:ascii="Arial Narrow" w:hAnsi="Arial Narrow"/>
          <w:b/>
        </w:rPr>
      </w:pPr>
    </w:p>
    <w:p w:rsidR="004304FB" w:rsidRDefault="004304FB" w:rsidP="00C45486">
      <w:pPr>
        <w:pStyle w:val="Normal1"/>
        <w:spacing w:line="276" w:lineRule="auto"/>
        <w:rPr>
          <w:rFonts w:ascii="Arial Narrow" w:hAnsi="Arial Narrow"/>
          <w:b/>
        </w:rPr>
      </w:pPr>
    </w:p>
    <w:p w:rsidR="004304FB" w:rsidRDefault="004304FB" w:rsidP="00C45486">
      <w:pPr>
        <w:pStyle w:val="Normal1"/>
        <w:spacing w:line="276" w:lineRule="auto"/>
        <w:rPr>
          <w:rFonts w:ascii="Arial Narrow" w:hAnsi="Arial Narrow"/>
          <w:b/>
        </w:rPr>
      </w:pPr>
    </w:p>
    <w:tbl>
      <w:tblPr>
        <w:tblStyle w:val="Tablaconcuadrcula"/>
        <w:tblW w:w="0" w:type="auto"/>
        <w:tblLook w:val="04A0"/>
      </w:tblPr>
      <w:tblGrid>
        <w:gridCol w:w="9211"/>
      </w:tblGrid>
      <w:tr w:rsidR="006C42B3" w:rsidRPr="0039743A" w:rsidTr="006C42B3">
        <w:tc>
          <w:tcPr>
            <w:tcW w:w="9211" w:type="dxa"/>
          </w:tcPr>
          <w:p w:rsidR="006C42B3" w:rsidRDefault="006C42B3" w:rsidP="006C42B3">
            <w:pPr>
              <w:pStyle w:val="Normal1"/>
              <w:numPr>
                <w:ilvl w:val="0"/>
                <w:numId w:val="1"/>
              </w:numPr>
              <w:spacing w:line="276" w:lineRule="auto"/>
              <w:ind w:hanging="180"/>
              <w:jc w:val="both"/>
              <w:rPr>
                <w:rFonts w:ascii="Arial Narrow" w:eastAsia="Arial Narrow" w:hAnsi="Arial Narrow" w:cs="Arial Narrow"/>
                <w:b/>
              </w:rPr>
            </w:pPr>
            <w:r w:rsidRPr="0039743A">
              <w:rPr>
                <w:rFonts w:ascii="Arial Narrow" w:eastAsia="Arial Narrow" w:hAnsi="Arial Narrow" w:cs="Arial Narrow"/>
                <w:b/>
              </w:rPr>
              <w:t>Avales</w:t>
            </w:r>
            <w:r w:rsidR="004D2563">
              <w:rPr>
                <w:rFonts w:ascii="Arial Narrow" w:eastAsia="Arial Narrow" w:hAnsi="Arial Narrow" w:cs="Arial Narrow"/>
                <w:b/>
              </w:rPr>
              <w:t xml:space="preserve"> Institucionales</w:t>
            </w:r>
          </w:p>
          <w:p w:rsidR="004D2563" w:rsidRDefault="004D2563" w:rsidP="00F753A7">
            <w:pPr>
              <w:pStyle w:val="Normal1"/>
              <w:spacing w:line="276" w:lineRule="auto"/>
              <w:jc w:val="both"/>
              <w:rPr>
                <w:rFonts w:ascii="Arial Narrow" w:eastAsia="Arial Narrow" w:hAnsi="Arial Narrow" w:cs="Arial Narrow"/>
              </w:rPr>
            </w:pPr>
          </w:p>
          <w:p w:rsidR="004D2563" w:rsidRDefault="004D2563" w:rsidP="00F753A7">
            <w:pPr>
              <w:pStyle w:val="Normal1"/>
              <w:spacing w:line="276" w:lineRule="auto"/>
              <w:jc w:val="both"/>
              <w:rPr>
                <w:rFonts w:ascii="Arial Narrow" w:eastAsia="Arial Narrow" w:hAnsi="Arial Narrow" w:cs="Arial Narrow"/>
              </w:rPr>
            </w:pPr>
            <w:r>
              <w:rPr>
                <w:rFonts w:ascii="Arial Narrow" w:eastAsia="Arial Narrow" w:hAnsi="Arial Narrow" w:cs="Arial Narrow"/>
              </w:rPr>
              <w:t>Acompañar:</w:t>
            </w:r>
          </w:p>
          <w:p w:rsidR="00F753A7" w:rsidRPr="004D2563" w:rsidRDefault="004D2563" w:rsidP="00F753A7">
            <w:pPr>
              <w:pStyle w:val="Normal1"/>
              <w:spacing w:line="276" w:lineRule="auto"/>
              <w:jc w:val="both"/>
              <w:rPr>
                <w:rFonts w:ascii="Arial Narrow" w:eastAsia="Arial Narrow" w:hAnsi="Arial Narrow" w:cs="Arial Narrow"/>
              </w:rPr>
            </w:pPr>
            <w:r>
              <w:rPr>
                <w:rFonts w:ascii="Arial Narrow" w:eastAsia="Arial Narrow" w:hAnsi="Arial Narrow" w:cs="Arial Narrow"/>
              </w:rPr>
              <w:t>A</w:t>
            </w:r>
            <w:r w:rsidR="00F753A7" w:rsidRPr="004D2563">
              <w:rPr>
                <w:rFonts w:ascii="Arial Narrow" w:eastAsia="Arial Narrow" w:hAnsi="Arial Narrow" w:cs="Arial Narrow"/>
              </w:rPr>
              <w:t>val con firma de autoridad máxima de la Unidad Académica</w:t>
            </w:r>
            <w:r>
              <w:rPr>
                <w:rFonts w:ascii="Arial Narrow" w:eastAsia="Arial Narrow" w:hAnsi="Arial Narrow" w:cs="Arial Narrow"/>
              </w:rPr>
              <w:t xml:space="preserve"> que presenta el proyecto.</w:t>
            </w:r>
          </w:p>
          <w:p w:rsidR="004D2563" w:rsidRPr="0039743A" w:rsidRDefault="00F753A7" w:rsidP="004304FB">
            <w:pPr>
              <w:pStyle w:val="Normal1"/>
              <w:spacing w:line="276" w:lineRule="auto"/>
              <w:jc w:val="both"/>
              <w:rPr>
                <w:rFonts w:ascii="Arial Narrow" w:eastAsia="Arial Narrow" w:hAnsi="Arial Narrow" w:cs="Arial Narrow"/>
                <w:b/>
              </w:rPr>
            </w:pPr>
            <w:r w:rsidRPr="004D2563">
              <w:rPr>
                <w:rFonts w:ascii="Arial Narrow" w:eastAsia="Arial Narrow" w:hAnsi="Arial Narrow" w:cs="Arial Narrow"/>
              </w:rPr>
              <w:t xml:space="preserve">Aval de </w:t>
            </w:r>
            <w:r w:rsidR="004D2563">
              <w:rPr>
                <w:rFonts w:ascii="Arial Narrow" w:eastAsia="Arial Narrow" w:hAnsi="Arial Narrow" w:cs="Arial Narrow"/>
              </w:rPr>
              <w:t xml:space="preserve">autoridad máxima de </w:t>
            </w:r>
            <w:r w:rsidRPr="004D2563">
              <w:rPr>
                <w:rFonts w:ascii="Arial Narrow" w:eastAsia="Arial Narrow" w:hAnsi="Arial Narrow" w:cs="Arial Narrow"/>
              </w:rPr>
              <w:t>otra</w:t>
            </w:r>
            <w:r w:rsidR="004D2563">
              <w:rPr>
                <w:rFonts w:ascii="Arial Narrow" w:eastAsia="Arial Narrow" w:hAnsi="Arial Narrow" w:cs="Arial Narrow"/>
              </w:rPr>
              <w:t>/s</w:t>
            </w:r>
            <w:r w:rsidRPr="004D2563">
              <w:rPr>
                <w:rFonts w:ascii="Arial Narrow" w:eastAsia="Arial Narrow" w:hAnsi="Arial Narrow" w:cs="Arial Narrow"/>
              </w:rPr>
              <w:t xml:space="preserve"> Unidad Académica participante</w:t>
            </w:r>
            <w:r w:rsidR="004D2563">
              <w:rPr>
                <w:rFonts w:ascii="Arial Narrow" w:eastAsia="Arial Narrow" w:hAnsi="Arial Narrow" w:cs="Arial Narrow"/>
                <w:b/>
              </w:rPr>
              <w:t>.</w:t>
            </w:r>
          </w:p>
        </w:tc>
      </w:tr>
    </w:tbl>
    <w:p w:rsidR="00423FC0" w:rsidRPr="0039743A" w:rsidRDefault="00423FC0" w:rsidP="00C45486">
      <w:pPr>
        <w:pStyle w:val="Normal1"/>
        <w:spacing w:line="276" w:lineRule="auto"/>
        <w:jc w:val="both"/>
        <w:rPr>
          <w:rFonts w:ascii="Arial Narrow" w:hAnsi="Arial Narrow"/>
        </w:rPr>
      </w:pPr>
    </w:p>
    <w:sectPr w:rsidR="00423FC0" w:rsidRPr="0039743A" w:rsidSect="00CC2224">
      <w:headerReference w:type="default" r:id="rId8"/>
      <w:pgSz w:w="11906" w:h="16838" w:code="9"/>
      <w:pgMar w:top="2552" w:right="567" w:bottom="1134" w:left="2268" w:header="284" w:footer="567" w:gutter="0"/>
      <w:pgNumType w:start="1"/>
      <w:cols w:space="72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2F6E95" w:rsidRDefault="002F6E95" w:rsidP="00423FC0">
      <w:r>
        <w:separator/>
      </w:r>
    </w:p>
  </w:endnote>
  <w:endnote w:type="continuationSeparator" w:id="0">
    <w:p w:rsidR="002F6E95" w:rsidRDefault="002F6E95" w:rsidP="00423FC0">
      <w:r>
        <w:continuationSeparator/>
      </w:r>
    </w:p>
  </w:endnote>
</w:endnotes>
</file>

<file path=word/fontTable.xml><?xml version="1.0" encoding="utf-8"?>
<w:fonts xmlns:r="http://schemas.openxmlformats.org/officeDocument/2006/relationships" xmlns:w="http://schemas.openxmlformats.org/wordprocessingml/2006/main">
  <w:font w:name="Arial Narrow">
    <w:panose1 w:val="020B0606020202030204"/>
    <w:charset w:val="00"/>
    <w:family w:val="swiss"/>
    <w:pitch w:val="variable"/>
    <w:sig w:usb0="00000287" w:usb1="00000800" w:usb2="00000000" w:usb3="00000000" w:csb0="000000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Georgia">
    <w:panose1 w:val="020405020504050203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Times-Roman">
    <w:panose1 w:val="00000000000000000000"/>
    <w:charset w:val="00"/>
    <w:family w:val="roman"/>
    <w:notTrueType/>
    <w:pitch w:val="default"/>
    <w:sig w:usb0="00000003" w:usb1="00000000" w:usb2="00000000" w:usb3="00000000" w:csb0="00000001" w:csb1="00000000"/>
  </w:font>
  <w:font w:name="Cambria">
    <w:panose1 w:val="02040503050406030204"/>
    <w:charset w:val="00"/>
    <w:family w:val="roman"/>
    <w:pitch w:val="variable"/>
    <w:sig w:usb0="E00002FF" w:usb1="4000045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2F6E95" w:rsidRDefault="002F6E95" w:rsidP="00423FC0">
      <w:r>
        <w:separator/>
      </w:r>
    </w:p>
  </w:footnote>
  <w:footnote w:type="continuationSeparator" w:id="0">
    <w:p w:rsidR="002F6E95" w:rsidRDefault="002F6E95" w:rsidP="00423FC0">
      <w:r>
        <w:continuationSeparator/>
      </w:r>
    </w:p>
  </w:footnote>
  <w:footnote w:id="1">
    <w:p w:rsidR="00E4496F" w:rsidRPr="00E4496F" w:rsidRDefault="00E4496F">
      <w:pPr>
        <w:pStyle w:val="Textonotapie"/>
        <w:rPr>
          <w:lang w:val="es-AR"/>
        </w:rPr>
      </w:pPr>
      <w:r>
        <w:rPr>
          <w:rStyle w:val="Refdenotaalpie"/>
        </w:rPr>
        <w:footnoteRef/>
      </w:r>
      <w:r>
        <w:t xml:space="preserve"> </w:t>
      </w:r>
      <w:r>
        <w:rPr>
          <w:lang w:val="es-AR"/>
        </w:rPr>
        <w:t>Investigación Básica / Investigación Aplicada / Investigación Experimental</w:t>
      </w:r>
    </w:p>
  </w:footnote>
  <w:footnote w:id="2">
    <w:p w:rsidR="00F753A7" w:rsidRPr="00F753A7" w:rsidRDefault="00F753A7">
      <w:pPr>
        <w:pStyle w:val="Textonotapie"/>
        <w:rPr>
          <w:lang w:val="es-AR"/>
        </w:rPr>
      </w:pPr>
      <w:r>
        <w:rPr>
          <w:rStyle w:val="Refdenotaalpie"/>
        </w:rPr>
        <w:footnoteRef/>
      </w:r>
      <w:r>
        <w:t xml:space="preserve"> </w:t>
      </w:r>
      <w:r>
        <w:rPr>
          <w:lang w:val="es-AR"/>
        </w:rPr>
        <w:t>Hasta 500 palabras</w:t>
      </w:r>
    </w:p>
  </w:footnote>
  <w:footnote w:id="3">
    <w:p w:rsidR="00F753A7" w:rsidRPr="00F753A7" w:rsidRDefault="00F753A7">
      <w:pPr>
        <w:pStyle w:val="Textonotapie"/>
        <w:rPr>
          <w:lang w:val="es-AR"/>
        </w:rPr>
      </w:pPr>
      <w:r>
        <w:rPr>
          <w:rStyle w:val="Refdenotaalpie"/>
        </w:rPr>
        <w:footnoteRef/>
      </w:r>
      <w:r>
        <w:t xml:space="preserve"> </w:t>
      </w:r>
      <w:r>
        <w:rPr>
          <w:lang w:val="es-AR"/>
        </w:rPr>
        <w:t>Hasta 2000 palabras</w:t>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C2224" w:rsidRDefault="00CC2224" w:rsidP="00516024">
    <w:pPr>
      <w:pStyle w:val="Encabezado"/>
      <w:jc w:val="right"/>
      <w:rPr>
        <w:rFonts w:ascii="Arial Narrow" w:hAnsi="Arial Narrow"/>
        <w:sz w:val="28"/>
        <w:szCs w:val="28"/>
        <w:lang w:val="es-AR"/>
      </w:rPr>
    </w:pPr>
  </w:p>
  <w:p w:rsidR="00516024" w:rsidRPr="00516024" w:rsidRDefault="002A235F" w:rsidP="00516024">
    <w:pPr>
      <w:pStyle w:val="Encabezado"/>
      <w:jc w:val="right"/>
      <w:rPr>
        <w:rFonts w:ascii="Arial Narrow" w:hAnsi="Arial Narrow"/>
        <w:sz w:val="28"/>
        <w:szCs w:val="28"/>
        <w:lang w:val="es-AR"/>
      </w:rPr>
    </w:pPr>
    <w:r>
      <w:rPr>
        <w:rFonts w:ascii="Arial Narrow" w:hAnsi="Arial Narrow"/>
        <w:noProof/>
        <w:sz w:val="28"/>
        <w:szCs w:val="28"/>
        <w:lang w:val="es-AR" w:eastAsia="es-AR"/>
      </w:rPr>
      <w:drawing>
        <wp:inline distT="0" distB="0" distL="0" distR="0">
          <wp:extent cx="2628900" cy="1066800"/>
          <wp:effectExtent l="19050" t="0" r="0" b="0"/>
          <wp:docPr id="2" name="Imagen 1" descr="C:\Users\Leticia\Desktop\UNDEFI.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Leticia\Desktop\UNDEFI.png"/>
                  <pic:cNvPicPr>
                    <a:picLocks noChangeAspect="1" noChangeArrowheads="1"/>
                  </pic:cNvPicPr>
                </pic:nvPicPr>
                <pic:blipFill>
                  <a:blip r:embed="rId1"/>
                  <a:srcRect/>
                  <a:stretch>
                    <a:fillRect/>
                  </a:stretch>
                </pic:blipFill>
                <pic:spPr bwMode="auto">
                  <a:xfrm>
                    <a:off x="0" y="0"/>
                    <a:ext cx="2628900" cy="1066800"/>
                  </a:xfrm>
                  <a:prstGeom prst="rect">
                    <a:avLst/>
                  </a:prstGeom>
                  <a:noFill/>
                  <a:ln w="9525">
                    <a:noFill/>
                    <a:miter lim="800000"/>
                    <a:headEnd/>
                    <a:tailEnd/>
                  </a:ln>
                </pic:spPr>
              </pic:pic>
            </a:graphicData>
          </a:graphic>
        </wp:inline>
      </w:drawing>
    </w:r>
  </w:p>
  <w:p w:rsidR="00516024" w:rsidRDefault="00516024" w:rsidP="002A235F">
    <w:pPr>
      <w:pStyle w:val="Encabezado"/>
      <w:jc w:val="center"/>
      <w:rPr>
        <w:rFonts w:ascii="Arial Narrow" w:hAnsi="Arial Narrow"/>
        <w:sz w:val="28"/>
        <w:szCs w:val="28"/>
        <w:lang w:val="es-AR"/>
      </w:rPr>
    </w:pPr>
    <w:r w:rsidRPr="00516024">
      <w:rPr>
        <w:rFonts w:ascii="Arial Narrow" w:hAnsi="Arial Narrow"/>
        <w:sz w:val="28"/>
        <w:szCs w:val="28"/>
        <w:lang w:val="es-AR"/>
      </w:rPr>
      <w:t>Programa de Acreditación y Financiamiento de Proyectos de Investigación</w:t>
    </w:r>
  </w:p>
  <w:p w:rsidR="002A235F" w:rsidRDefault="002A235F" w:rsidP="002A235F">
    <w:pPr>
      <w:pStyle w:val="Encabezado"/>
      <w:jc w:val="center"/>
      <w:rPr>
        <w:rFonts w:ascii="Arial Narrow" w:eastAsia="Arial Narrow" w:hAnsi="Arial Narrow" w:cs="Arial Narrow"/>
        <w:b/>
        <w:sz w:val="22"/>
        <w:szCs w:val="22"/>
      </w:rPr>
    </w:pPr>
  </w:p>
  <w:p w:rsidR="002A235F" w:rsidRDefault="002A235F" w:rsidP="002A235F">
    <w:pPr>
      <w:pStyle w:val="Encabezado"/>
      <w:jc w:val="center"/>
      <w:rPr>
        <w:rFonts w:ascii="Arial Narrow" w:eastAsia="Arial Narrow" w:hAnsi="Arial Narrow" w:cs="Arial Narrow"/>
        <w:b/>
        <w:sz w:val="28"/>
        <w:szCs w:val="28"/>
      </w:rPr>
    </w:pPr>
    <w:r w:rsidRPr="002A235F">
      <w:rPr>
        <w:rFonts w:ascii="Arial Narrow" w:eastAsia="Arial Narrow" w:hAnsi="Arial Narrow" w:cs="Arial Narrow"/>
        <w:b/>
        <w:sz w:val="28"/>
        <w:szCs w:val="28"/>
      </w:rPr>
      <w:t>Formulario Guía para la presentación de proyectos</w:t>
    </w:r>
  </w:p>
  <w:p w:rsidR="00A60045" w:rsidRPr="00516024" w:rsidRDefault="00A60045" w:rsidP="002A235F">
    <w:pPr>
      <w:pStyle w:val="Encabezado"/>
      <w:jc w:val="center"/>
      <w:rPr>
        <w:rFonts w:ascii="Arial Narrow" w:hAnsi="Arial Narrow"/>
        <w:sz w:val="28"/>
        <w:szCs w:val="28"/>
        <w:lang w:val="es-AR"/>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9324C4"/>
    <w:multiLevelType w:val="hybridMultilevel"/>
    <w:tmpl w:val="7ED898B4"/>
    <w:lvl w:ilvl="0" w:tplc="A6BACA46">
      <w:start w:val="100"/>
      <w:numFmt w:val="bullet"/>
      <w:lvlText w:val="-"/>
      <w:lvlJc w:val="left"/>
      <w:pPr>
        <w:ind w:left="720" w:hanging="360"/>
      </w:pPr>
      <w:rPr>
        <w:rFonts w:ascii="Arial Narrow" w:eastAsia="Times New Roman" w:hAnsi="Arial Narrow" w:cs="Times New Roman"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1">
    <w:nsid w:val="04D34262"/>
    <w:multiLevelType w:val="hybridMultilevel"/>
    <w:tmpl w:val="C7C0CC6C"/>
    <w:lvl w:ilvl="0" w:tplc="7098D4D6">
      <w:start w:val="100"/>
      <w:numFmt w:val="bullet"/>
      <w:lvlText w:val="-"/>
      <w:lvlJc w:val="left"/>
      <w:pPr>
        <w:ind w:left="720" w:hanging="360"/>
      </w:pPr>
      <w:rPr>
        <w:rFonts w:ascii="Arial Narrow" w:eastAsia="Times New Roman" w:hAnsi="Arial Narrow" w:cs="Times New Roman"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2">
    <w:nsid w:val="07C1194B"/>
    <w:multiLevelType w:val="hybridMultilevel"/>
    <w:tmpl w:val="D54C8074"/>
    <w:lvl w:ilvl="0" w:tplc="EC0C3DCA">
      <w:start w:val="1"/>
      <w:numFmt w:val="decimal"/>
      <w:lvlText w:val="%1)"/>
      <w:lvlJc w:val="left"/>
      <w:pPr>
        <w:ind w:left="720" w:hanging="360"/>
      </w:pPr>
      <w:rPr>
        <w:rFonts w:ascii="Arial Narrow" w:eastAsia="Arial Narrow" w:hAnsi="Arial Narrow" w:cs="Arial Narrow" w:hint="default"/>
        <w:sz w:val="22"/>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3">
    <w:nsid w:val="0A2B41EB"/>
    <w:multiLevelType w:val="multilevel"/>
    <w:tmpl w:val="2FBE13C0"/>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nsid w:val="0BFD21EA"/>
    <w:multiLevelType w:val="hybridMultilevel"/>
    <w:tmpl w:val="B18E2396"/>
    <w:lvl w:ilvl="0" w:tplc="2C0A000F">
      <w:start w:val="1"/>
      <w:numFmt w:val="decimal"/>
      <w:lvlText w:val="%1."/>
      <w:lvlJc w:val="left"/>
      <w:pPr>
        <w:ind w:left="720" w:hanging="360"/>
      </w:p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5">
    <w:nsid w:val="0C6D54B3"/>
    <w:multiLevelType w:val="hybridMultilevel"/>
    <w:tmpl w:val="534C00DE"/>
    <w:lvl w:ilvl="0" w:tplc="2C0A0001">
      <w:start w:val="1"/>
      <w:numFmt w:val="bullet"/>
      <w:lvlText w:val=""/>
      <w:lvlJc w:val="left"/>
      <w:pPr>
        <w:ind w:left="1192" w:hanging="360"/>
      </w:pPr>
      <w:rPr>
        <w:rFonts w:ascii="Symbol" w:hAnsi="Symbol" w:hint="default"/>
      </w:rPr>
    </w:lvl>
    <w:lvl w:ilvl="1" w:tplc="2C0A0003" w:tentative="1">
      <w:start w:val="1"/>
      <w:numFmt w:val="bullet"/>
      <w:lvlText w:val="o"/>
      <w:lvlJc w:val="left"/>
      <w:pPr>
        <w:ind w:left="1912" w:hanging="360"/>
      </w:pPr>
      <w:rPr>
        <w:rFonts w:ascii="Courier New" w:hAnsi="Courier New" w:cs="Courier New" w:hint="default"/>
      </w:rPr>
    </w:lvl>
    <w:lvl w:ilvl="2" w:tplc="2C0A0005" w:tentative="1">
      <w:start w:val="1"/>
      <w:numFmt w:val="bullet"/>
      <w:lvlText w:val=""/>
      <w:lvlJc w:val="left"/>
      <w:pPr>
        <w:ind w:left="2632" w:hanging="360"/>
      </w:pPr>
      <w:rPr>
        <w:rFonts w:ascii="Wingdings" w:hAnsi="Wingdings" w:hint="default"/>
      </w:rPr>
    </w:lvl>
    <w:lvl w:ilvl="3" w:tplc="2C0A0001" w:tentative="1">
      <w:start w:val="1"/>
      <w:numFmt w:val="bullet"/>
      <w:lvlText w:val=""/>
      <w:lvlJc w:val="left"/>
      <w:pPr>
        <w:ind w:left="3352" w:hanging="360"/>
      </w:pPr>
      <w:rPr>
        <w:rFonts w:ascii="Symbol" w:hAnsi="Symbol" w:hint="default"/>
      </w:rPr>
    </w:lvl>
    <w:lvl w:ilvl="4" w:tplc="2C0A0003" w:tentative="1">
      <w:start w:val="1"/>
      <w:numFmt w:val="bullet"/>
      <w:lvlText w:val="o"/>
      <w:lvlJc w:val="left"/>
      <w:pPr>
        <w:ind w:left="4072" w:hanging="360"/>
      </w:pPr>
      <w:rPr>
        <w:rFonts w:ascii="Courier New" w:hAnsi="Courier New" w:cs="Courier New" w:hint="default"/>
      </w:rPr>
    </w:lvl>
    <w:lvl w:ilvl="5" w:tplc="2C0A0005" w:tentative="1">
      <w:start w:val="1"/>
      <w:numFmt w:val="bullet"/>
      <w:lvlText w:val=""/>
      <w:lvlJc w:val="left"/>
      <w:pPr>
        <w:ind w:left="4792" w:hanging="360"/>
      </w:pPr>
      <w:rPr>
        <w:rFonts w:ascii="Wingdings" w:hAnsi="Wingdings" w:hint="default"/>
      </w:rPr>
    </w:lvl>
    <w:lvl w:ilvl="6" w:tplc="2C0A0001" w:tentative="1">
      <w:start w:val="1"/>
      <w:numFmt w:val="bullet"/>
      <w:lvlText w:val=""/>
      <w:lvlJc w:val="left"/>
      <w:pPr>
        <w:ind w:left="5512" w:hanging="360"/>
      </w:pPr>
      <w:rPr>
        <w:rFonts w:ascii="Symbol" w:hAnsi="Symbol" w:hint="default"/>
      </w:rPr>
    </w:lvl>
    <w:lvl w:ilvl="7" w:tplc="2C0A0003" w:tentative="1">
      <w:start w:val="1"/>
      <w:numFmt w:val="bullet"/>
      <w:lvlText w:val="o"/>
      <w:lvlJc w:val="left"/>
      <w:pPr>
        <w:ind w:left="6232" w:hanging="360"/>
      </w:pPr>
      <w:rPr>
        <w:rFonts w:ascii="Courier New" w:hAnsi="Courier New" w:cs="Courier New" w:hint="default"/>
      </w:rPr>
    </w:lvl>
    <w:lvl w:ilvl="8" w:tplc="2C0A0005" w:tentative="1">
      <w:start w:val="1"/>
      <w:numFmt w:val="bullet"/>
      <w:lvlText w:val=""/>
      <w:lvlJc w:val="left"/>
      <w:pPr>
        <w:ind w:left="6952" w:hanging="360"/>
      </w:pPr>
      <w:rPr>
        <w:rFonts w:ascii="Wingdings" w:hAnsi="Wingdings" w:hint="default"/>
      </w:rPr>
    </w:lvl>
  </w:abstractNum>
  <w:abstractNum w:abstractNumId="6">
    <w:nsid w:val="11836F72"/>
    <w:multiLevelType w:val="multilevel"/>
    <w:tmpl w:val="CB0E7966"/>
    <w:lvl w:ilvl="0">
      <w:start w:val="1"/>
      <w:numFmt w:val="upperRoman"/>
      <w:lvlText w:val="%1."/>
      <w:lvlJc w:val="right"/>
      <w:pPr>
        <w:ind w:left="720" w:firstLine="540"/>
      </w:pPr>
      <w:rPr>
        <w:vertAlign w:val="baseline"/>
      </w:rPr>
    </w:lvl>
    <w:lvl w:ilvl="1">
      <w:start w:val="1"/>
      <w:numFmt w:val="lowerLetter"/>
      <w:lvlText w:val="%2."/>
      <w:lvlJc w:val="left"/>
      <w:pPr>
        <w:ind w:left="1440" w:firstLine="1080"/>
      </w:pPr>
      <w:rPr>
        <w:vertAlign w:val="baseline"/>
      </w:rPr>
    </w:lvl>
    <w:lvl w:ilvl="2">
      <w:start w:val="1"/>
      <w:numFmt w:val="lowerRoman"/>
      <w:lvlText w:val="%3."/>
      <w:lvlJc w:val="right"/>
      <w:pPr>
        <w:ind w:left="2160" w:firstLine="1980"/>
      </w:pPr>
      <w:rPr>
        <w:vertAlign w:val="baseline"/>
      </w:rPr>
    </w:lvl>
    <w:lvl w:ilvl="3">
      <w:start w:val="1"/>
      <w:numFmt w:val="decimal"/>
      <w:lvlText w:val="%4."/>
      <w:lvlJc w:val="left"/>
      <w:pPr>
        <w:ind w:left="2880" w:firstLine="2520"/>
      </w:pPr>
      <w:rPr>
        <w:vertAlign w:val="baseline"/>
      </w:rPr>
    </w:lvl>
    <w:lvl w:ilvl="4">
      <w:start w:val="1"/>
      <w:numFmt w:val="lowerLetter"/>
      <w:lvlText w:val="%5."/>
      <w:lvlJc w:val="left"/>
      <w:pPr>
        <w:ind w:left="3600" w:firstLine="3240"/>
      </w:pPr>
      <w:rPr>
        <w:vertAlign w:val="baseline"/>
      </w:rPr>
    </w:lvl>
    <w:lvl w:ilvl="5">
      <w:start w:val="1"/>
      <w:numFmt w:val="lowerRoman"/>
      <w:lvlText w:val="%6."/>
      <w:lvlJc w:val="right"/>
      <w:pPr>
        <w:ind w:left="4320" w:firstLine="4140"/>
      </w:pPr>
      <w:rPr>
        <w:vertAlign w:val="baseline"/>
      </w:rPr>
    </w:lvl>
    <w:lvl w:ilvl="6">
      <w:start w:val="1"/>
      <w:numFmt w:val="decimal"/>
      <w:lvlText w:val="%7."/>
      <w:lvlJc w:val="left"/>
      <w:pPr>
        <w:ind w:left="5040" w:firstLine="4680"/>
      </w:pPr>
      <w:rPr>
        <w:vertAlign w:val="baseline"/>
      </w:rPr>
    </w:lvl>
    <w:lvl w:ilvl="7">
      <w:start w:val="1"/>
      <w:numFmt w:val="lowerLetter"/>
      <w:lvlText w:val="%8."/>
      <w:lvlJc w:val="left"/>
      <w:pPr>
        <w:ind w:left="5760" w:firstLine="5400"/>
      </w:pPr>
      <w:rPr>
        <w:vertAlign w:val="baseline"/>
      </w:rPr>
    </w:lvl>
    <w:lvl w:ilvl="8">
      <w:start w:val="1"/>
      <w:numFmt w:val="lowerRoman"/>
      <w:lvlText w:val="%9."/>
      <w:lvlJc w:val="right"/>
      <w:pPr>
        <w:ind w:left="6480" w:firstLine="6300"/>
      </w:pPr>
      <w:rPr>
        <w:vertAlign w:val="baseline"/>
      </w:rPr>
    </w:lvl>
  </w:abstractNum>
  <w:abstractNum w:abstractNumId="7">
    <w:nsid w:val="1D6E4DB5"/>
    <w:multiLevelType w:val="hybridMultilevel"/>
    <w:tmpl w:val="BDE455C6"/>
    <w:lvl w:ilvl="0" w:tplc="D4C89B6A">
      <w:start w:val="1"/>
      <w:numFmt w:val="bullet"/>
      <w:lvlText w:val="-"/>
      <w:lvlJc w:val="left"/>
      <w:pPr>
        <w:ind w:left="720" w:hanging="360"/>
      </w:pPr>
      <w:rPr>
        <w:rFonts w:ascii="Arial Narrow" w:eastAsia="Times New Roman" w:hAnsi="Arial Narrow" w:cs="Times New Roman"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8">
    <w:nsid w:val="2D070F47"/>
    <w:multiLevelType w:val="hybridMultilevel"/>
    <w:tmpl w:val="7D64F320"/>
    <w:lvl w:ilvl="0" w:tplc="145C6B7E">
      <w:start w:val="1"/>
      <w:numFmt w:val="bullet"/>
      <w:lvlText w:val="-"/>
      <w:lvlJc w:val="left"/>
      <w:pPr>
        <w:tabs>
          <w:tab w:val="num" w:pos="1440"/>
        </w:tabs>
        <w:ind w:left="1440" w:hanging="360"/>
      </w:pPr>
      <w:rPr>
        <w:rFonts w:ascii="Times New Roman" w:eastAsia="Times New Roman" w:hAnsi="Times New Roman" w:cs="Times New Roman" w:hint="default"/>
      </w:rPr>
    </w:lvl>
    <w:lvl w:ilvl="1" w:tplc="0C0A0003" w:tentative="1">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9">
    <w:nsid w:val="39857152"/>
    <w:multiLevelType w:val="multilevel"/>
    <w:tmpl w:val="61162196"/>
    <w:lvl w:ilvl="0">
      <w:start w:val="1"/>
      <w:numFmt w:val="decimal"/>
      <w:lvlText w:val="%1)"/>
      <w:lvlJc w:val="left"/>
      <w:pPr>
        <w:ind w:left="360" w:firstLine="0"/>
      </w:pPr>
      <w:rPr>
        <w:vertAlign w:val="baseline"/>
      </w:rPr>
    </w:lvl>
    <w:lvl w:ilvl="1">
      <w:start w:val="1"/>
      <w:numFmt w:val="lowerLetter"/>
      <w:lvlText w:val="%2."/>
      <w:lvlJc w:val="left"/>
      <w:pPr>
        <w:ind w:left="1080" w:firstLine="720"/>
      </w:pPr>
      <w:rPr>
        <w:vertAlign w:val="baseline"/>
      </w:rPr>
    </w:lvl>
    <w:lvl w:ilvl="2">
      <w:start w:val="1"/>
      <w:numFmt w:val="lowerRoman"/>
      <w:lvlText w:val="%3."/>
      <w:lvlJc w:val="right"/>
      <w:pPr>
        <w:ind w:left="1800" w:firstLine="1620"/>
      </w:pPr>
      <w:rPr>
        <w:vertAlign w:val="baseline"/>
      </w:rPr>
    </w:lvl>
    <w:lvl w:ilvl="3">
      <w:start w:val="1"/>
      <w:numFmt w:val="decimal"/>
      <w:lvlText w:val="%4."/>
      <w:lvlJc w:val="left"/>
      <w:pPr>
        <w:ind w:left="2520" w:firstLine="2160"/>
      </w:pPr>
      <w:rPr>
        <w:vertAlign w:val="baseline"/>
      </w:rPr>
    </w:lvl>
    <w:lvl w:ilvl="4">
      <w:start w:val="1"/>
      <w:numFmt w:val="lowerLetter"/>
      <w:lvlText w:val="%5."/>
      <w:lvlJc w:val="left"/>
      <w:pPr>
        <w:ind w:left="3240" w:firstLine="2880"/>
      </w:pPr>
      <w:rPr>
        <w:vertAlign w:val="baseline"/>
      </w:rPr>
    </w:lvl>
    <w:lvl w:ilvl="5">
      <w:start w:val="1"/>
      <w:numFmt w:val="lowerRoman"/>
      <w:lvlText w:val="%6."/>
      <w:lvlJc w:val="right"/>
      <w:pPr>
        <w:ind w:left="3960" w:firstLine="3780"/>
      </w:pPr>
      <w:rPr>
        <w:vertAlign w:val="baseline"/>
      </w:rPr>
    </w:lvl>
    <w:lvl w:ilvl="6">
      <w:start w:val="1"/>
      <w:numFmt w:val="decimal"/>
      <w:lvlText w:val="%7."/>
      <w:lvlJc w:val="left"/>
      <w:pPr>
        <w:ind w:left="4680" w:firstLine="4320"/>
      </w:pPr>
      <w:rPr>
        <w:vertAlign w:val="baseline"/>
      </w:rPr>
    </w:lvl>
    <w:lvl w:ilvl="7">
      <w:start w:val="1"/>
      <w:numFmt w:val="lowerLetter"/>
      <w:lvlText w:val="%8."/>
      <w:lvlJc w:val="left"/>
      <w:pPr>
        <w:ind w:left="5400" w:firstLine="5040"/>
      </w:pPr>
      <w:rPr>
        <w:vertAlign w:val="baseline"/>
      </w:rPr>
    </w:lvl>
    <w:lvl w:ilvl="8">
      <w:start w:val="1"/>
      <w:numFmt w:val="lowerRoman"/>
      <w:lvlText w:val="%9."/>
      <w:lvlJc w:val="right"/>
      <w:pPr>
        <w:ind w:left="6120" w:firstLine="5940"/>
      </w:pPr>
      <w:rPr>
        <w:vertAlign w:val="baseline"/>
      </w:rPr>
    </w:lvl>
  </w:abstractNum>
  <w:abstractNum w:abstractNumId="10">
    <w:nsid w:val="3BEB5A71"/>
    <w:multiLevelType w:val="multilevel"/>
    <w:tmpl w:val="F4BA1E4A"/>
    <w:lvl w:ilvl="0">
      <w:start w:val="1"/>
      <w:numFmt w:val="bullet"/>
      <w:lvlText w:val="-"/>
      <w:lvlJc w:val="left"/>
      <w:pPr>
        <w:ind w:left="396" w:firstLine="76"/>
      </w:pPr>
      <w:rPr>
        <w:rFonts w:ascii="Arial" w:eastAsia="Arial" w:hAnsi="Arial" w:cs="Arial"/>
        <w:vertAlign w:val="baseline"/>
      </w:rPr>
    </w:lvl>
    <w:lvl w:ilvl="1">
      <w:start w:val="1"/>
      <w:numFmt w:val="bullet"/>
      <w:lvlText w:val="o"/>
      <w:lvlJc w:val="left"/>
      <w:pPr>
        <w:ind w:left="1156" w:firstLine="796"/>
      </w:pPr>
      <w:rPr>
        <w:rFonts w:ascii="Arial" w:eastAsia="Arial" w:hAnsi="Arial" w:cs="Arial"/>
        <w:vertAlign w:val="baseline"/>
      </w:rPr>
    </w:lvl>
    <w:lvl w:ilvl="2">
      <w:start w:val="1"/>
      <w:numFmt w:val="bullet"/>
      <w:lvlText w:val="▪"/>
      <w:lvlJc w:val="left"/>
      <w:pPr>
        <w:ind w:left="1876" w:firstLine="1516"/>
      </w:pPr>
      <w:rPr>
        <w:rFonts w:ascii="Arial" w:eastAsia="Arial" w:hAnsi="Arial" w:cs="Arial"/>
        <w:vertAlign w:val="baseline"/>
      </w:rPr>
    </w:lvl>
    <w:lvl w:ilvl="3">
      <w:start w:val="1"/>
      <w:numFmt w:val="bullet"/>
      <w:lvlText w:val="●"/>
      <w:lvlJc w:val="left"/>
      <w:pPr>
        <w:ind w:left="2596" w:firstLine="2236"/>
      </w:pPr>
      <w:rPr>
        <w:rFonts w:ascii="Arial" w:eastAsia="Arial" w:hAnsi="Arial" w:cs="Arial"/>
        <w:vertAlign w:val="baseline"/>
      </w:rPr>
    </w:lvl>
    <w:lvl w:ilvl="4">
      <w:start w:val="1"/>
      <w:numFmt w:val="bullet"/>
      <w:lvlText w:val="o"/>
      <w:lvlJc w:val="left"/>
      <w:pPr>
        <w:ind w:left="3316" w:firstLine="2956"/>
      </w:pPr>
      <w:rPr>
        <w:rFonts w:ascii="Arial" w:eastAsia="Arial" w:hAnsi="Arial" w:cs="Arial"/>
        <w:vertAlign w:val="baseline"/>
      </w:rPr>
    </w:lvl>
    <w:lvl w:ilvl="5">
      <w:start w:val="1"/>
      <w:numFmt w:val="bullet"/>
      <w:lvlText w:val="▪"/>
      <w:lvlJc w:val="left"/>
      <w:pPr>
        <w:ind w:left="4036" w:firstLine="3676"/>
      </w:pPr>
      <w:rPr>
        <w:rFonts w:ascii="Arial" w:eastAsia="Arial" w:hAnsi="Arial" w:cs="Arial"/>
        <w:vertAlign w:val="baseline"/>
      </w:rPr>
    </w:lvl>
    <w:lvl w:ilvl="6">
      <w:start w:val="1"/>
      <w:numFmt w:val="bullet"/>
      <w:lvlText w:val="●"/>
      <w:lvlJc w:val="left"/>
      <w:pPr>
        <w:ind w:left="4756" w:firstLine="4396"/>
      </w:pPr>
      <w:rPr>
        <w:rFonts w:ascii="Arial" w:eastAsia="Arial" w:hAnsi="Arial" w:cs="Arial"/>
        <w:vertAlign w:val="baseline"/>
      </w:rPr>
    </w:lvl>
    <w:lvl w:ilvl="7">
      <w:start w:val="1"/>
      <w:numFmt w:val="bullet"/>
      <w:lvlText w:val="o"/>
      <w:lvlJc w:val="left"/>
      <w:pPr>
        <w:ind w:left="5476" w:firstLine="5116"/>
      </w:pPr>
      <w:rPr>
        <w:rFonts w:ascii="Arial" w:eastAsia="Arial" w:hAnsi="Arial" w:cs="Arial"/>
        <w:vertAlign w:val="baseline"/>
      </w:rPr>
    </w:lvl>
    <w:lvl w:ilvl="8">
      <w:start w:val="1"/>
      <w:numFmt w:val="bullet"/>
      <w:lvlText w:val="▪"/>
      <w:lvlJc w:val="left"/>
      <w:pPr>
        <w:ind w:left="6196" w:firstLine="5836"/>
      </w:pPr>
      <w:rPr>
        <w:rFonts w:ascii="Arial" w:eastAsia="Arial" w:hAnsi="Arial" w:cs="Arial"/>
        <w:vertAlign w:val="baseline"/>
      </w:rPr>
    </w:lvl>
  </w:abstractNum>
  <w:abstractNum w:abstractNumId="11">
    <w:nsid w:val="41DA1833"/>
    <w:multiLevelType w:val="hybridMultilevel"/>
    <w:tmpl w:val="3EEC77E2"/>
    <w:lvl w:ilvl="0" w:tplc="2C0A0001">
      <w:start w:val="1"/>
      <w:numFmt w:val="bullet"/>
      <w:lvlText w:val=""/>
      <w:lvlJc w:val="left"/>
      <w:pPr>
        <w:ind w:left="720" w:hanging="360"/>
      </w:pPr>
      <w:rPr>
        <w:rFonts w:ascii="Symbol" w:hAnsi="Symbol"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12">
    <w:nsid w:val="44FD711B"/>
    <w:multiLevelType w:val="multilevel"/>
    <w:tmpl w:val="CB0E7966"/>
    <w:lvl w:ilvl="0">
      <w:start w:val="1"/>
      <w:numFmt w:val="upperRoman"/>
      <w:lvlText w:val="%1."/>
      <w:lvlJc w:val="right"/>
      <w:pPr>
        <w:ind w:left="720" w:firstLine="540"/>
      </w:pPr>
      <w:rPr>
        <w:vertAlign w:val="baseline"/>
      </w:rPr>
    </w:lvl>
    <w:lvl w:ilvl="1">
      <w:start w:val="1"/>
      <w:numFmt w:val="lowerLetter"/>
      <w:lvlText w:val="%2."/>
      <w:lvlJc w:val="left"/>
      <w:pPr>
        <w:ind w:left="1440" w:firstLine="1080"/>
      </w:pPr>
      <w:rPr>
        <w:vertAlign w:val="baseline"/>
      </w:rPr>
    </w:lvl>
    <w:lvl w:ilvl="2">
      <w:start w:val="1"/>
      <w:numFmt w:val="lowerRoman"/>
      <w:lvlText w:val="%3."/>
      <w:lvlJc w:val="right"/>
      <w:pPr>
        <w:ind w:left="2160" w:firstLine="1980"/>
      </w:pPr>
      <w:rPr>
        <w:vertAlign w:val="baseline"/>
      </w:rPr>
    </w:lvl>
    <w:lvl w:ilvl="3">
      <w:start w:val="1"/>
      <w:numFmt w:val="decimal"/>
      <w:lvlText w:val="%4."/>
      <w:lvlJc w:val="left"/>
      <w:pPr>
        <w:ind w:left="2880" w:firstLine="2520"/>
      </w:pPr>
      <w:rPr>
        <w:vertAlign w:val="baseline"/>
      </w:rPr>
    </w:lvl>
    <w:lvl w:ilvl="4">
      <w:start w:val="1"/>
      <w:numFmt w:val="lowerLetter"/>
      <w:lvlText w:val="%5."/>
      <w:lvlJc w:val="left"/>
      <w:pPr>
        <w:ind w:left="3600" w:firstLine="3240"/>
      </w:pPr>
      <w:rPr>
        <w:vertAlign w:val="baseline"/>
      </w:rPr>
    </w:lvl>
    <w:lvl w:ilvl="5">
      <w:start w:val="1"/>
      <w:numFmt w:val="lowerRoman"/>
      <w:lvlText w:val="%6."/>
      <w:lvlJc w:val="right"/>
      <w:pPr>
        <w:ind w:left="4320" w:firstLine="4140"/>
      </w:pPr>
      <w:rPr>
        <w:vertAlign w:val="baseline"/>
      </w:rPr>
    </w:lvl>
    <w:lvl w:ilvl="6">
      <w:start w:val="1"/>
      <w:numFmt w:val="decimal"/>
      <w:lvlText w:val="%7."/>
      <w:lvlJc w:val="left"/>
      <w:pPr>
        <w:ind w:left="5040" w:firstLine="4680"/>
      </w:pPr>
      <w:rPr>
        <w:vertAlign w:val="baseline"/>
      </w:rPr>
    </w:lvl>
    <w:lvl w:ilvl="7">
      <w:start w:val="1"/>
      <w:numFmt w:val="lowerLetter"/>
      <w:lvlText w:val="%8."/>
      <w:lvlJc w:val="left"/>
      <w:pPr>
        <w:ind w:left="5760" w:firstLine="5400"/>
      </w:pPr>
      <w:rPr>
        <w:vertAlign w:val="baseline"/>
      </w:rPr>
    </w:lvl>
    <w:lvl w:ilvl="8">
      <w:start w:val="1"/>
      <w:numFmt w:val="lowerRoman"/>
      <w:lvlText w:val="%9."/>
      <w:lvlJc w:val="right"/>
      <w:pPr>
        <w:ind w:left="6480" w:firstLine="6300"/>
      </w:pPr>
      <w:rPr>
        <w:vertAlign w:val="baseline"/>
      </w:rPr>
    </w:lvl>
  </w:abstractNum>
  <w:abstractNum w:abstractNumId="13">
    <w:nsid w:val="4911645A"/>
    <w:multiLevelType w:val="hybridMultilevel"/>
    <w:tmpl w:val="2E142040"/>
    <w:lvl w:ilvl="0" w:tplc="145C6B7E">
      <w:start w:val="1"/>
      <w:numFmt w:val="bullet"/>
      <w:lvlText w:val="-"/>
      <w:lvlJc w:val="left"/>
      <w:pPr>
        <w:ind w:left="360" w:hanging="360"/>
      </w:pPr>
      <w:rPr>
        <w:rFonts w:ascii="Times New Roman" w:eastAsia="Times New Roman" w:hAnsi="Times New Roman" w:cs="Times New Roman" w:hint="default"/>
      </w:rPr>
    </w:lvl>
    <w:lvl w:ilvl="1" w:tplc="2C0A0003" w:tentative="1">
      <w:start w:val="1"/>
      <w:numFmt w:val="bullet"/>
      <w:lvlText w:val="o"/>
      <w:lvlJc w:val="left"/>
      <w:pPr>
        <w:ind w:left="1080" w:hanging="360"/>
      </w:pPr>
      <w:rPr>
        <w:rFonts w:ascii="Courier New" w:hAnsi="Courier New" w:cs="Courier New" w:hint="default"/>
      </w:rPr>
    </w:lvl>
    <w:lvl w:ilvl="2" w:tplc="2C0A0005" w:tentative="1">
      <w:start w:val="1"/>
      <w:numFmt w:val="bullet"/>
      <w:lvlText w:val=""/>
      <w:lvlJc w:val="left"/>
      <w:pPr>
        <w:ind w:left="1800" w:hanging="360"/>
      </w:pPr>
      <w:rPr>
        <w:rFonts w:ascii="Wingdings" w:hAnsi="Wingdings" w:hint="default"/>
      </w:rPr>
    </w:lvl>
    <w:lvl w:ilvl="3" w:tplc="2C0A0001" w:tentative="1">
      <w:start w:val="1"/>
      <w:numFmt w:val="bullet"/>
      <w:lvlText w:val=""/>
      <w:lvlJc w:val="left"/>
      <w:pPr>
        <w:ind w:left="2520" w:hanging="360"/>
      </w:pPr>
      <w:rPr>
        <w:rFonts w:ascii="Symbol" w:hAnsi="Symbol" w:hint="default"/>
      </w:rPr>
    </w:lvl>
    <w:lvl w:ilvl="4" w:tplc="2C0A0003" w:tentative="1">
      <w:start w:val="1"/>
      <w:numFmt w:val="bullet"/>
      <w:lvlText w:val="o"/>
      <w:lvlJc w:val="left"/>
      <w:pPr>
        <w:ind w:left="3240" w:hanging="360"/>
      </w:pPr>
      <w:rPr>
        <w:rFonts w:ascii="Courier New" w:hAnsi="Courier New" w:cs="Courier New" w:hint="default"/>
      </w:rPr>
    </w:lvl>
    <w:lvl w:ilvl="5" w:tplc="2C0A0005" w:tentative="1">
      <w:start w:val="1"/>
      <w:numFmt w:val="bullet"/>
      <w:lvlText w:val=""/>
      <w:lvlJc w:val="left"/>
      <w:pPr>
        <w:ind w:left="3960" w:hanging="360"/>
      </w:pPr>
      <w:rPr>
        <w:rFonts w:ascii="Wingdings" w:hAnsi="Wingdings" w:hint="default"/>
      </w:rPr>
    </w:lvl>
    <w:lvl w:ilvl="6" w:tplc="2C0A0001" w:tentative="1">
      <w:start w:val="1"/>
      <w:numFmt w:val="bullet"/>
      <w:lvlText w:val=""/>
      <w:lvlJc w:val="left"/>
      <w:pPr>
        <w:ind w:left="4680" w:hanging="360"/>
      </w:pPr>
      <w:rPr>
        <w:rFonts w:ascii="Symbol" w:hAnsi="Symbol" w:hint="default"/>
      </w:rPr>
    </w:lvl>
    <w:lvl w:ilvl="7" w:tplc="2C0A0003" w:tentative="1">
      <w:start w:val="1"/>
      <w:numFmt w:val="bullet"/>
      <w:lvlText w:val="o"/>
      <w:lvlJc w:val="left"/>
      <w:pPr>
        <w:ind w:left="5400" w:hanging="360"/>
      </w:pPr>
      <w:rPr>
        <w:rFonts w:ascii="Courier New" w:hAnsi="Courier New" w:cs="Courier New" w:hint="default"/>
      </w:rPr>
    </w:lvl>
    <w:lvl w:ilvl="8" w:tplc="2C0A0005" w:tentative="1">
      <w:start w:val="1"/>
      <w:numFmt w:val="bullet"/>
      <w:lvlText w:val=""/>
      <w:lvlJc w:val="left"/>
      <w:pPr>
        <w:ind w:left="6120" w:hanging="360"/>
      </w:pPr>
      <w:rPr>
        <w:rFonts w:ascii="Wingdings" w:hAnsi="Wingdings" w:hint="default"/>
      </w:rPr>
    </w:lvl>
  </w:abstractNum>
  <w:abstractNum w:abstractNumId="14">
    <w:nsid w:val="4BD45092"/>
    <w:multiLevelType w:val="hybridMultilevel"/>
    <w:tmpl w:val="09F68EA4"/>
    <w:lvl w:ilvl="0" w:tplc="2C0A0001">
      <w:start w:val="1"/>
      <w:numFmt w:val="bullet"/>
      <w:lvlText w:val=""/>
      <w:lvlJc w:val="left"/>
      <w:pPr>
        <w:ind w:left="720" w:hanging="360"/>
      </w:pPr>
      <w:rPr>
        <w:rFonts w:ascii="Symbol" w:hAnsi="Symbol"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15">
    <w:nsid w:val="4C604AA1"/>
    <w:multiLevelType w:val="multilevel"/>
    <w:tmpl w:val="85EE8F1A"/>
    <w:lvl w:ilvl="0">
      <w:start w:val="1"/>
      <w:numFmt w:val="bullet"/>
      <w:lvlText w:val="-"/>
      <w:lvlJc w:val="left"/>
      <w:pPr>
        <w:ind w:left="320" w:firstLine="0"/>
      </w:pPr>
      <w:rPr>
        <w:rFonts w:ascii="Arial" w:eastAsia="Arial" w:hAnsi="Arial" w:cs="Arial"/>
        <w:vertAlign w:val="baseline"/>
      </w:rPr>
    </w:lvl>
    <w:lvl w:ilvl="1">
      <w:start w:val="1"/>
      <w:numFmt w:val="bullet"/>
      <w:lvlText w:val="o"/>
      <w:lvlJc w:val="left"/>
      <w:pPr>
        <w:ind w:left="1080" w:firstLine="720"/>
      </w:pPr>
      <w:rPr>
        <w:rFonts w:ascii="Arial" w:eastAsia="Arial" w:hAnsi="Arial" w:cs="Arial"/>
        <w:vertAlign w:val="baseline"/>
      </w:rPr>
    </w:lvl>
    <w:lvl w:ilvl="2">
      <w:start w:val="1"/>
      <w:numFmt w:val="bullet"/>
      <w:lvlText w:val="▪"/>
      <w:lvlJc w:val="left"/>
      <w:pPr>
        <w:ind w:left="1800" w:firstLine="1440"/>
      </w:pPr>
      <w:rPr>
        <w:rFonts w:ascii="Arial" w:eastAsia="Arial" w:hAnsi="Arial" w:cs="Arial"/>
        <w:vertAlign w:val="baseline"/>
      </w:rPr>
    </w:lvl>
    <w:lvl w:ilvl="3">
      <w:start w:val="1"/>
      <w:numFmt w:val="bullet"/>
      <w:lvlText w:val="●"/>
      <w:lvlJc w:val="left"/>
      <w:pPr>
        <w:ind w:left="2520" w:firstLine="2160"/>
      </w:pPr>
      <w:rPr>
        <w:rFonts w:ascii="Arial" w:eastAsia="Arial" w:hAnsi="Arial" w:cs="Arial"/>
        <w:vertAlign w:val="baseline"/>
      </w:rPr>
    </w:lvl>
    <w:lvl w:ilvl="4">
      <w:start w:val="1"/>
      <w:numFmt w:val="bullet"/>
      <w:lvlText w:val="o"/>
      <w:lvlJc w:val="left"/>
      <w:pPr>
        <w:ind w:left="3240" w:firstLine="2880"/>
      </w:pPr>
      <w:rPr>
        <w:rFonts w:ascii="Arial" w:eastAsia="Arial" w:hAnsi="Arial" w:cs="Arial"/>
        <w:vertAlign w:val="baseline"/>
      </w:rPr>
    </w:lvl>
    <w:lvl w:ilvl="5">
      <w:start w:val="1"/>
      <w:numFmt w:val="bullet"/>
      <w:lvlText w:val="▪"/>
      <w:lvlJc w:val="left"/>
      <w:pPr>
        <w:ind w:left="3960" w:firstLine="3600"/>
      </w:pPr>
      <w:rPr>
        <w:rFonts w:ascii="Arial" w:eastAsia="Arial" w:hAnsi="Arial" w:cs="Arial"/>
        <w:vertAlign w:val="baseline"/>
      </w:rPr>
    </w:lvl>
    <w:lvl w:ilvl="6">
      <w:start w:val="1"/>
      <w:numFmt w:val="bullet"/>
      <w:lvlText w:val="●"/>
      <w:lvlJc w:val="left"/>
      <w:pPr>
        <w:ind w:left="4680" w:firstLine="4320"/>
      </w:pPr>
      <w:rPr>
        <w:rFonts w:ascii="Arial" w:eastAsia="Arial" w:hAnsi="Arial" w:cs="Arial"/>
        <w:vertAlign w:val="baseline"/>
      </w:rPr>
    </w:lvl>
    <w:lvl w:ilvl="7">
      <w:start w:val="1"/>
      <w:numFmt w:val="bullet"/>
      <w:lvlText w:val="o"/>
      <w:lvlJc w:val="left"/>
      <w:pPr>
        <w:ind w:left="5400" w:firstLine="5040"/>
      </w:pPr>
      <w:rPr>
        <w:rFonts w:ascii="Arial" w:eastAsia="Arial" w:hAnsi="Arial" w:cs="Arial"/>
        <w:vertAlign w:val="baseline"/>
      </w:rPr>
    </w:lvl>
    <w:lvl w:ilvl="8">
      <w:start w:val="1"/>
      <w:numFmt w:val="bullet"/>
      <w:lvlText w:val="▪"/>
      <w:lvlJc w:val="left"/>
      <w:pPr>
        <w:ind w:left="6120" w:firstLine="5760"/>
      </w:pPr>
      <w:rPr>
        <w:rFonts w:ascii="Arial" w:eastAsia="Arial" w:hAnsi="Arial" w:cs="Arial"/>
        <w:vertAlign w:val="baseline"/>
      </w:rPr>
    </w:lvl>
  </w:abstractNum>
  <w:abstractNum w:abstractNumId="16">
    <w:nsid w:val="4D920C7F"/>
    <w:multiLevelType w:val="hybridMultilevel"/>
    <w:tmpl w:val="0B42501C"/>
    <w:lvl w:ilvl="0" w:tplc="600AB2CE">
      <w:start w:val="100"/>
      <w:numFmt w:val="bullet"/>
      <w:lvlText w:val="-"/>
      <w:lvlJc w:val="left"/>
      <w:pPr>
        <w:ind w:left="720" w:hanging="360"/>
      </w:pPr>
      <w:rPr>
        <w:rFonts w:ascii="Arial Narrow" w:eastAsia="Times New Roman" w:hAnsi="Arial Narrow" w:cs="Times New Roman"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17">
    <w:nsid w:val="4F0127B8"/>
    <w:multiLevelType w:val="multilevel"/>
    <w:tmpl w:val="136C6E66"/>
    <w:lvl w:ilvl="0">
      <w:start w:val="1"/>
      <w:numFmt w:val="bullet"/>
      <w:lvlText w:val="-"/>
      <w:lvlJc w:val="left"/>
      <w:pPr>
        <w:ind w:left="396" w:firstLine="76"/>
      </w:pPr>
      <w:rPr>
        <w:rFonts w:ascii="Arial" w:eastAsia="Arial" w:hAnsi="Arial" w:cs="Arial"/>
        <w:vertAlign w:val="baseline"/>
      </w:rPr>
    </w:lvl>
    <w:lvl w:ilvl="1">
      <w:start w:val="1"/>
      <w:numFmt w:val="bullet"/>
      <w:lvlText w:val="o"/>
      <w:lvlJc w:val="left"/>
      <w:pPr>
        <w:ind w:left="1156" w:firstLine="796"/>
      </w:pPr>
      <w:rPr>
        <w:rFonts w:ascii="Arial" w:eastAsia="Arial" w:hAnsi="Arial" w:cs="Arial"/>
        <w:vertAlign w:val="baseline"/>
      </w:rPr>
    </w:lvl>
    <w:lvl w:ilvl="2">
      <w:start w:val="1"/>
      <w:numFmt w:val="bullet"/>
      <w:lvlText w:val="▪"/>
      <w:lvlJc w:val="left"/>
      <w:pPr>
        <w:ind w:left="1876" w:firstLine="1516"/>
      </w:pPr>
      <w:rPr>
        <w:rFonts w:ascii="Arial" w:eastAsia="Arial" w:hAnsi="Arial" w:cs="Arial"/>
        <w:vertAlign w:val="baseline"/>
      </w:rPr>
    </w:lvl>
    <w:lvl w:ilvl="3">
      <w:start w:val="1"/>
      <w:numFmt w:val="bullet"/>
      <w:lvlText w:val="●"/>
      <w:lvlJc w:val="left"/>
      <w:pPr>
        <w:ind w:left="2596" w:firstLine="2236"/>
      </w:pPr>
      <w:rPr>
        <w:rFonts w:ascii="Arial" w:eastAsia="Arial" w:hAnsi="Arial" w:cs="Arial"/>
        <w:vertAlign w:val="baseline"/>
      </w:rPr>
    </w:lvl>
    <w:lvl w:ilvl="4">
      <w:start w:val="1"/>
      <w:numFmt w:val="bullet"/>
      <w:lvlText w:val="o"/>
      <w:lvlJc w:val="left"/>
      <w:pPr>
        <w:ind w:left="3316" w:firstLine="2956"/>
      </w:pPr>
      <w:rPr>
        <w:rFonts w:ascii="Arial" w:eastAsia="Arial" w:hAnsi="Arial" w:cs="Arial"/>
        <w:vertAlign w:val="baseline"/>
      </w:rPr>
    </w:lvl>
    <w:lvl w:ilvl="5">
      <w:start w:val="1"/>
      <w:numFmt w:val="bullet"/>
      <w:lvlText w:val="▪"/>
      <w:lvlJc w:val="left"/>
      <w:pPr>
        <w:ind w:left="4036" w:firstLine="3676"/>
      </w:pPr>
      <w:rPr>
        <w:rFonts w:ascii="Arial" w:eastAsia="Arial" w:hAnsi="Arial" w:cs="Arial"/>
        <w:vertAlign w:val="baseline"/>
      </w:rPr>
    </w:lvl>
    <w:lvl w:ilvl="6">
      <w:start w:val="1"/>
      <w:numFmt w:val="bullet"/>
      <w:lvlText w:val="●"/>
      <w:lvlJc w:val="left"/>
      <w:pPr>
        <w:ind w:left="4756" w:firstLine="4396"/>
      </w:pPr>
      <w:rPr>
        <w:rFonts w:ascii="Arial" w:eastAsia="Arial" w:hAnsi="Arial" w:cs="Arial"/>
        <w:vertAlign w:val="baseline"/>
      </w:rPr>
    </w:lvl>
    <w:lvl w:ilvl="7">
      <w:start w:val="1"/>
      <w:numFmt w:val="bullet"/>
      <w:lvlText w:val="o"/>
      <w:lvlJc w:val="left"/>
      <w:pPr>
        <w:ind w:left="5476" w:firstLine="5116"/>
      </w:pPr>
      <w:rPr>
        <w:rFonts w:ascii="Arial" w:eastAsia="Arial" w:hAnsi="Arial" w:cs="Arial"/>
        <w:vertAlign w:val="baseline"/>
      </w:rPr>
    </w:lvl>
    <w:lvl w:ilvl="8">
      <w:start w:val="1"/>
      <w:numFmt w:val="bullet"/>
      <w:lvlText w:val="▪"/>
      <w:lvlJc w:val="left"/>
      <w:pPr>
        <w:ind w:left="6196" w:firstLine="5836"/>
      </w:pPr>
      <w:rPr>
        <w:rFonts w:ascii="Arial" w:eastAsia="Arial" w:hAnsi="Arial" w:cs="Arial"/>
        <w:vertAlign w:val="baseline"/>
      </w:rPr>
    </w:lvl>
  </w:abstractNum>
  <w:abstractNum w:abstractNumId="18">
    <w:nsid w:val="5F534C57"/>
    <w:multiLevelType w:val="multilevel"/>
    <w:tmpl w:val="CE5AE68E"/>
    <w:lvl w:ilvl="0">
      <w:start w:val="1"/>
      <w:numFmt w:val="bullet"/>
      <w:lvlText w:val="✓"/>
      <w:lvlJc w:val="left"/>
      <w:pPr>
        <w:ind w:left="720" w:firstLine="360"/>
      </w:pPr>
      <w:rPr>
        <w:rFonts w:ascii="Arial" w:eastAsia="Arial" w:hAnsi="Arial" w:cs="Arial"/>
        <w:vertAlign w:val="baseline"/>
      </w:rPr>
    </w:lvl>
    <w:lvl w:ilvl="1">
      <w:start w:val="1"/>
      <w:numFmt w:val="bullet"/>
      <w:lvlText w:val="✓"/>
      <w:lvlJc w:val="left"/>
      <w:pPr>
        <w:ind w:left="1440" w:firstLine="1080"/>
      </w:pPr>
      <w:rPr>
        <w:rFonts w:ascii="Arial" w:eastAsia="Arial" w:hAnsi="Arial" w:cs="Arial"/>
        <w:vertAlign w:val="baseline"/>
      </w:rPr>
    </w:lvl>
    <w:lvl w:ilvl="2">
      <w:start w:val="1"/>
      <w:numFmt w:val="bullet"/>
      <w:lvlText w:val="✓"/>
      <w:lvlJc w:val="left"/>
      <w:pPr>
        <w:ind w:left="2160" w:firstLine="1800"/>
      </w:pPr>
      <w:rPr>
        <w:rFonts w:ascii="Arial" w:eastAsia="Arial" w:hAnsi="Arial" w:cs="Arial"/>
        <w:vertAlign w:val="baseline"/>
      </w:rPr>
    </w:lvl>
    <w:lvl w:ilvl="3">
      <w:start w:val="1"/>
      <w:numFmt w:val="bullet"/>
      <w:lvlText w:val="✓"/>
      <w:lvlJc w:val="left"/>
      <w:pPr>
        <w:ind w:left="2880" w:firstLine="2520"/>
      </w:pPr>
      <w:rPr>
        <w:rFonts w:ascii="Arial" w:eastAsia="Arial" w:hAnsi="Arial" w:cs="Arial"/>
        <w:vertAlign w:val="baseline"/>
      </w:rPr>
    </w:lvl>
    <w:lvl w:ilvl="4">
      <w:start w:val="1"/>
      <w:numFmt w:val="bullet"/>
      <w:lvlText w:val="✓"/>
      <w:lvlJc w:val="left"/>
      <w:pPr>
        <w:ind w:left="3600" w:firstLine="3240"/>
      </w:pPr>
      <w:rPr>
        <w:rFonts w:ascii="Arial" w:eastAsia="Arial" w:hAnsi="Arial" w:cs="Arial"/>
        <w:vertAlign w:val="baseline"/>
      </w:rPr>
    </w:lvl>
    <w:lvl w:ilvl="5">
      <w:start w:val="1"/>
      <w:numFmt w:val="bullet"/>
      <w:lvlText w:val="✓"/>
      <w:lvlJc w:val="left"/>
      <w:pPr>
        <w:ind w:left="4320" w:firstLine="3960"/>
      </w:pPr>
      <w:rPr>
        <w:rFonts w:ascii="Arial" w:eastAsia="Arial" w:hAnsi="Arial" w:cs="Arial"/>
        <w:vertAlign w:val="baseline"/>
      </w:rPr>
    </w:lvl>
    <w:lvl w:ilvl="6">
      <w:start w:val="1"/>
      <w:numFmt w:val="bullet"/>
      <w:lvlText w:val="✓"/>
      <w:lvlJc w:val="left"/>
      <w:pPr>
        <w:ind w:left="5040" w:firstLine="4680"/>
      </w:pPr>
      <w:rPr>
        <w:rFonts w:ascii="Arial" w:eastAsia="Arial" w:hAnsi="Arial" w:cs="Arial"/>
        <w:vertAlign w:val="baseline"/>
      </w:rPr>
    </w:lvl>
    <w:lvl w:ilvl="7">
      <w:start w:val="1"/>
      <w:numFmt w:val="bullet"/>
      <w:lvlText w:val="✓"/>
      <w:lvlJc w:val="left"/>
      <w:pPr>
        <w:ind w:left="5760" w:firstLine="5400"/>
      </w:pPr>
      <w:rPr>
        <w:rFonts w:ascii="Arial" w:eastAsia="Arial" w:hAnsi="Arial" w:cs="Arial"/>
        <w:vertAlign w:val="baseline"/>
      </w:rPr>
    </w:lvl>
    <w:lvl w:ilvl="8">
      <w:start w:val="1"/>
      <w:numFmt w:val="bullet"/>
      <w:lvlText w:val="✓"/>
      <w:lvlJc w:val="left"/>
      <w:pPr>
        <w:ind w:left="6480" w:firstLine="6120"/>
      </w:pPr>
      <w:rPr>
        <w:rFonts w:ascii="Arial" w:eastAsia="Arial" w:hAnsi="Arial" w:cs="Arial"/>
        <w:vertAlign w:val="baseline"/>
      </w:rPr>
    </w:lvl>
  </w:abstractNum>
  <w:abstractNum w:abstractNumId="19">
    <w:nsid w:val="628E21F9"/>
    <w:multiLevelType w:val="hybridMultilevel"/>
    <w:tmpl w:val="AE80DA44"/>
    <w:lvl w:ilvl="0" w:tplc="12CA1F50">
      <w:start w:val="100"/>
      <w:numFmt w:val="bullet"/>
      <w:lvlText w:val="-"/>
      <w:lvlJc w:val="left"/>
      <w:pPr>
        <w:ind w:left="720" w:hanging="360"/>
      </w:pPr>
      <w:rPr>
        <w:rFonts w:ascii="Arial Narrow" w:eastAsia="Times New Roman" w:hAnsi="Arial Narrow" w:cs="Times New Roman"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20">
    <w:nsid w:val="657B6C55"/>
    <w:multiLevelType w:val="hybridMultilevel"/>
    <w:tmpl w:val="3CF2A18C"/>
    <w:lvl w:ilvl="0" w:tplc="4A7AA9D8">
      <w:start w:val="100"/>
      <w:numFmt w:val="bullet"/>
      <w:lvlText w:val="-"/>
      <w:lvlJc w:val="left"/>
      <w:pPr>
        <w:ind w:left="720" w:hanging="360"/>
      </w:pPr>
      <w:rPr>
        <w:rFonts w:ascii="Arial Narrow" w:eastAsia="Times New Roman" w:hAnsi="Arial Narrow" w:cs="Times New Roman"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21">
    <w:nsid w:val="690C32C5"/>
    <w:multiLevelType w:val="multilevel"/>
    <w:tmpl w:val="CB0E7966"/>
    <w:lvl w:ilvl="0">
      <w:start w:val="1"/>
      <w:numFmt w:val="upperRoman"/>
      <w:lvlText w:val="%1."/>
      <w:lvlJc w:val="right"/>
      <w:pPr>
        <w:ind w:left="720" w:firstLine="540"/>
      </w:pPr>
      <w:rPr>
        <w:vertAlign w:val="baseline"/>
      </w:rPr>
    </w:lvl>
    <w:lvl w:ilvl="1">
      <w:start w:val="1"/>
      <w:numFmt w:val="lowerLetter"/>
      <w:lvlText w:val="%2."/>
      <w:lvlJc w:val="left"/>
      <w:pPr>
        <w:ind w:left="1440" w:firstLine="1080"/>
      </w:pPr>
      <w:rPr>
        <w:vertAlign w:val="baseline"/>
      </w:rPr>
    </w:lvl>
    <w:lvl w:ilvl="2">
      <w:start w:val="1"/>
      <w:numFmt w:val="lowerRoman"/>
      <w:lvlText w:val="%3."/>
      <w:lvlJc w:val="right"/>
      <w:pPr>
        <w:ind w:left="2160" w:firstLine="1980"/>
      </w:pPr>
      <w:rPr>
        <w:vertAlign w:val="baseline"/>
      </w:rPr>
    </w:lvl>
    <w:lvl w:ilvl="3">
      <w:start w:val="1"/>
      <w:numFmt w:val="decimal"/>
      <w:lvlText w:val="%4."/>
      <w:lvlJc w:val="left"/>
      <w:pPr>
        <w:ind w:left="2880" w:firstLine="2520"/>
      </w:pPr>
      <w:rPr>
        <w:vertAlign w:val="baseline"/>
      </w:rPr>
    </w:lvl>
    <w:lvl w:ilvl="4">
      <w:start w:val="1"/>
      <w:numFmt w:val="lowerLetter"/>
      <w:lvlText w:val="%5."/>
      <w:lvlJc w:val="left"/>
      <w:pPr>
        <w:ind w:left="3600" w:firstLine="3240"/>
      </w:pPr>
      <w:rPr>
        <w:vertAlign w:val="baseline"/>
      </w:rPr>
    </w:lvl>
    <w:lvl w:ilvl="5">
      <w:start w:val="1"/>
      <w:numFmt w:val="lowerRoman"/>
      <w:lvlText w:val="%6."/>
      <w:lvlJc w:val="right"/>
      <w:pPr>
        <w:ind w:left="4320" w:firstLine="4140"/>
      </w:pPr>
      <w:rPr>
        <w:vertAlign w:val="baseline"/>
      </w:rPr>
    </w:lvl>
    <w:lvl w:ilvl="6">
      <w:start w:val="1"/>
      <w:numFmt w:val="decimal"/>
      <w:lvlText w:val="%7."/>
      <w:lvlJc w:val="left"/>
      <w:pPr>
        <w:ind w:left="5040" w:firstLine="4680"/>
      </w:pPr>
      <w:rPr>
        <w:vertAlign w:val="baseline"/>
      </w:rPr>
    </w:lvl>
    <w:lvl w:ilvl="7">
      <w:start w:val="1"/>
      <w:numFmt w:val="lowerLetter"/>
      <w:lvlText w:val="%8."/>
      <w:lvlJc w:val="left"/>
      <w:pPr>
        <w:ind w:left="5760" w:firstLine="5400"/>
      </w:pPr>
      <w:rPr>
        <w:vertAlign w:val="baseline"/>
      </w:rPr>
    </w:lvl>
    <w:lvl w:ilvl="8">
      <w:start w:val="1"/>
      <w:numFmt w:val="lowerRoman"/>
      <w:lvlText w:val="%9."/>
      <w:lvlJc w:val="right"/>
      <w:pPr>
        <w:ind w:left="6480" w:firstLine="6300"/>
      </w:pPr>
      <w:rPr>
        <w:vertAlign w:val="baseline"/>
      </w:rPr>
    </w:lvl>
  </w:abstractNum>
  <w:abstractNum w:abstractNumId="22">
    <w:nsid w:val="70204FE5"/>
    <w:multiLevelType w:val="hybridMultilevel"/>
    <w:tmpl w:val="A9E8A7AE"/>
    <w:lvl w:ilvl="0" w:tplc="2C0A0001">
      <w:start w:val="1"/>
      <w:numFmt w:val="bullet"/>
      <w:lvlText w:val=""/>
      <w:lvlJc w:val="left"/>
      <w:pPr>
        <w:ind w:left="1080" w:hanging="360"/>
      </w:pPr>
      <w:rPr>
        <w:rFonts w:ascii="Symbol" w:hAnsi="Symbol" w:hint="default"/>
      </w:rPr>
    </w:lvl>
    <w:lvl w:ilvl="1" w:tplc="2C0A0003" w:tentative="1">
      <w:start w:val="1"/>
      <w:numFmt w:val="bullet"/>
      <w:lvlText w:val="o"/>
      <w:lvlJc w:val="left"/>
      <w:pPr>
        <w:ind w:left="1800" w:hanging="360"/>
      </w:pPr>
      <w:rPr>
        <w:rFonts w:ascii="Courier New" w:hAnsi="Courier New" w:cs="Courier New" w:hint="default"/>
      </w:rPr>
    </w:lvl>
    <w:lvl w:ilvl="2" w:tplc="2C0A0005" w:tentative="1">
      <w:start w:val="1"/>
      <w:numFmt w:val="bullet"/>
      <w:lvlText w:val=""/>
      <w:lvlJc w:val="left"/>
      <w:pPr>
        <w:ind w:left="2520" w:hanging="360"/>
      </w:pPr>
      <w:rPr>
        <w:rFonts w:ascii="Wingdings" w:hAnsi="Wingdings" w:hint="default"/>
      </w:rPr>
    </w:lvl>
    <w:lvl w:ilvl="3" w:tplc="2C0A0001" w:tentative="1">
      <w:start w:val="1"/>
      <w:numFmt w:val="bullet"/>
      <w:lvlText w:val=""/>
      <w:lvlJc w:val="left"/>
      <w:pPr>
        <w:ind w:left="3240" w:hanging="360"/>
      </w:pPr>
      <w:rPr>
        <w:rFonts w:ascii="Symbol" w:hAnsi="Symbol" w:hint="default"/>
      </w:rPr>
    </w:lvl>
    <w:lvl w:ilvl="4" w:tplc="2C0A0003" w:tentative="1">
      <w:start w:val="1"/>
      <w:numFmt w:val="bullet"/>
      <w:lvlText w:val="o"/>
      <w:lvlJc w:val="left"/>
      <w:pPr>
        <w:ind w:left="3960" w:hanging="360"/>
      </w:pPr>
      <w:rPr>
        <w:rFonts w:ascii="Courier New" w:hAnsi="Courier New" w:cs="Courier New" w:hint="default"/>
      </w:rPr>
    </w:lvl>
    <w:lvl w:ilvl="5" w:tplc="2C0A0005" w:tentative="1">
      <w:start w:val="1"/>
      <w:numFmt w:val="bullet"/>
      <w:lvlText w:val=""/>
      <w:lvlJc w:val="left"/>
      <w:pPr>
        <w:ind w:left="4680" w:hanging="360"/>
      </w:pPr>
      <w:rPr>
        <w:rFonts w:ascii="Wingdings" w:hAnsi="Wingdings" w:hint="default"/>
      </w:rPr>
    </w:lvl>
    <w:lvl w:ilvl="6" w:tplc="2C0A0001" w:tentative="1">
      <w:start w:val="1"/>
      <w:numFmt w:val="bullet"/>
      <w:lvlText w:val=""/>
      <w:lvlJc w:val="left"/>
      <w:pPr>
        <w:ind w:left="5400" w:hanging="360"/>
      </w:pPr>
      <w:rPr>
        <w:rFonts w:ascii="Symbol" w:hAnsi="Symbol" w:hint="default"/>
      </w:rPr>
    </w:lvl>
    <w:lvl w:ilvl="7" w:tplc="2C0A0003" w:tentative="1">
      <w:start w:val="1"/>
      <w:numFmt w:val="bullet"/>
      <w:lvlText w:val="o"/>
      <w:lvlJc w:val="left"/>
      <w:pPr>
        <w:ind w:left="6120" w:hanging="360"/>
      </w:pPr>
      <w:rPr>
        <w:rFonts w:ascii="Courier New" w:hAnsi="Courier New" w:cs="Courier New" w:hint="default"/>
      </w:rPr>
    </w:lvl>
    <w:lvl w:ilvl="8" w:tplc="2C0A0005" w:tentative="1">
      <w:start w:val="1"/>
      <w:numFmt w:val="bullet"/>
      <w:lvlText w:val=""/>
      <w:lvlJc w:val="left"/>
      <w:pPr>
        <w:ind w:left="6840" w:hanging="360"/>
      </w:pPr>
      <w:rPr>
        <w:rFonts w:ascii="Wingdings" w:hAnsi="Wingdings" w:hint="default"/>
      </w:rPr>
    </w:lvl>
  </w:abstractNum>
  <w:num w:numId="1">
    <w:abstractNumId w:val="12"/>
  </w:num>
  <w:num w:numId="2">
    <w:abstractNumId w:val="17"/>
  </w:num>
  <w:num w:numId="3">
    <w:abstractNumId w:val="18"/>
  </w:num>
  <w:num w:numId="4">
    <w:abstractNumId w:val="15"/>
  </w:num>
  <w:num w:numId="5">
    <w:abstractNumId w:val="10"/>
  </w:num>
  <w:num w:numId="6">
    <w:abstractNumId w:val="9"/>
  </w:num>
  <w:num w:numId="7">
    <w:abstractNumId w:val="2"/>
  </w:num>
  <w:num w:numId="8">
    <w:abstractNumId w:val="14"/>
  </w:num>
  <w:num w:numId="9">
    <w:abstractNumId w:val="11"/>
  </w:num>
  <w:num w:numId="10">
    <w:abstractNumId w:val="5"/>
  </w:num>
  <w:num w:numId="11">
    <w:abstractNumId w:val="22"/>
  </w:num>
  <w:num w:numId="12">
    <w:abstractNumId w:val="4"/>
  </w:num>
  <w:num w:numId="13">
    <w:abstractNumId w:val="3"/>
  </w:num>
  <w:num w:numId="14">
    <w:abstractNumId w:val="6"/>
  </w:num>
  <w:num w:numId="15">
    <w:abstractNumId w:val="21"/>
  </w:num>
  <w:num w:numId="16">
    <w:abstractNumId w:val="8"/>
  </w:num>
  <w:num w:numId="17">
    <w:abstractNumId w:val="13"/>
  </w:num>
  <w:num w:numId="18">
    <w:abstractNumId w:val="7"/>
  </w:num>
  <w:num w:numId="19">
    <w:abstractNumId w:val="20"/>
  </w:num>
  <w:num w:numId="20">
    <w:abstractNumId w:val="1"/>
  </w:num>
  <w:num w:numId="21">
    <w:abstractNumId w:val="0"/>
  </w:num>
  <w:num w:numId="22">
    <w:abstractNumId w:val="16"/>
  </w:num>
  <w:num w:numId="23">
    <w:abstractNumId w:val="19"/>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isplayBackgroundShape/>
  <w:proofState w:spelling="clean" w:grammar="clean"/>
  <w:defaultTabStop w:val="720"/>
  <w:hyphenationZone w:val="425"/>
  <w:characterSpacingControl w:val="doNotCompress"/>
  <w:hdrShapeDefaults>
    <o:shapedefaults v:ext="edit" spidmax="36865"/>
  </w:hdrShapeDefaults>
  <w:footnotePr>
    <w:footnote w:id="-1"/>
    <w:footnote w:id="0"/>
  </w:footnotePr>
  <w:endnotePr>
    <w:endnote w:id="-1"/>
    <w:endnote w:id="0"/>
  </w:endnotePr>
  <w:compat/>
  <w:rsids>
    <w:rsidRoot w:val="00423FC0"/>
    <w:rsid w:val="000164CA"/>
    <w:rsid w:val="00016F85"/>
    <w:rsid w:val="0002099F"/>
    <w:rsid w:val="00026CAC"/>
    <w:rsid w:val="0004323B"/>
    <w:rsid w:val="00077324"/>
    <w:rsid w:val="000A5E8E"/>
    <w:rsid w:val="000A6D42"/>
    <w:rsid w:val="000A7402"/>
    <w:rsid w:val="000B0F55"/>
    <w:rsid w:val="000E01D4"/>
    <w:rsid w:val="000E4794"/>
    <w:rsid w:val="000E6D56"/>
    <w:rsid w:val="000F0145"/>
    <w:rsid w:val="000F0551"/>
    <w:rsid w:val="001226FB"/>
    <w:rsid w:val="0014202C"/>
    <w:rsid w:val="001478DD"/>
    <w:rsid w:val="0015634F"/>
    <w:rsid w:val="00160D24"/>
    <w:rsid w:val="00175962"/>
    <w:rsid w:val="001853D1"/>
    <w:rsid w:val="001D1B19"/>
    <w:rsid w:val="001D7CB3"/>
    <w:rsid w:val="001E3D95"/>
    <w:rsid w:val="001F283D"/>
    <w:rsid w:val="001F3966"/>
    <w:rsid w:val="002100FC"/>
    <w:rsid w:val="00223BBF"/>
    <w:rsid w:val="002546F9"/>
    <w:rsid w:val="00296427"/>
    <w:rsid w:val="002A0E4B"/>
    <w:rsid w:val="002A235F"/>
    <w:rsid w:val="002A35B5"/>
    <w:rsid w:val="002A7DAF"/>
    <w:rsid w:val="002D56AB"/>
    <w:rsid w:val="002D69F2"/>
    <w:rsid w:val="002D780A"/>
    <w:rsid w:val="002E57F5"/>
    <w:rsid w:val="002E7410"/>
    <w:rsid w:val="002F1EC8"/>
    <w:rsid w:val="002F31F8"/>
    <w:rsid w:val="002F6E95"/>
    <w:rsid w:val="00307582"/>
    <w:rsid w:val="00330B88"/>
    <w:rsid w:val="003406CB"/>
    <w:rsid w:val="0034762F"/>
    <w:rsid w:val="00356828"/>
    <w:rsid w:val="003823CB"/>
    <w:rsid w:val="0039335D"/>
    <w:rsid w:val="0039743A"/>
    <w:rsid w:val="003B3E8B"/>
    <w:rsid w:val="003D68CC"/>
    <w:rsid w:val="003E1C8B"/>
    <w:rsid w:val="003F4801"/>
    <w:rsid w:val="00407AF2"/>
    <w:rsid w:val="00423FC0"/>
    <w:rsid w:val="004304FB"/>
    <w:rsid w:val="00432DF9"/>
    <w:rsid w:val="00445010"/>
    <w:rsid w:val="00456D25"/>
    <w:rsid w:val="004605FA"/>
    <w:rsid w:val="00476259"/>
    <w:rsid w:val="004A1AD1"/>
    <w:rsid w:val="004A70D6"/>
    <w:rsid w:val="004C0EEF"/>
    <w:rsid w:val="004D2563"/>
    <w:rsid w:val="004F0DBB"/>
    <w:rsid w:val="004F5A65"/>
    <w:rsid w:val="00512962"/>
    <w:rsid w:val="00516024"/>
    <w:rsid w:val="005551FB"/>
    <w:rsid w:val="005D01EA"/>
    <w:rsid w:val="00604A0F"/>
    <w:rsid w:val="00610C0A"/>
    <w:rsid w:val="00622E2A"/>
    <w:rsid w:val="00652302"/>
    <w:rsid w:val="00654032"/>
    <w:rsid w:val="00660FA5"/>
    <w:rsid w:val="0066111D"/>
    <w:rsid w:val="00670B84"/>
    <w:rsid w:val="006B3A05"/>
    <w:rsid w:val="006B4503"/>
    <w:rsid w:val="006C42B3"/>
    <w:rsid w:val="006C511E"/>
    <w:rsid w:val="006D064F"/>
    <w:rsid w:val="006D11C0"/>
    <w:rsid w:val="006D2A66"/>
    <w:rsid w:val="006E0F74"/>
    <w:rsid w:val="006E3461"/>
    <w:rsid w:val="006E5299"/>
    <w:rsid w:val="00702F32"/>
    <w:rsid w:val="0071008F"/>
    <w:rsid w:val="007440DF"/>
    <w:rsid w:val="007538A4"/>
    <w:rsid w:val="007661BD"/>
    <w:rsid w:val="00774C71"/>
    <w:rsid w:val="00775A1B"/>
    <w:rsid w:val="007825A9"/>
    <w:rsid w:val="00783502"/>
    <w:rsid w:val="007A33F2"/>
    <w:rsid w:val="007A382F"/>
    <w:rsid w:val="007B68C3"/>
    <w:rsid w:val="007D2D0B"/>
    <w:rsid w:val="007D3650"/>
    <w:rsid w:val="007E07B7"/>
    <w:rsid w:val="007E3455"/>
    <w:rsid w:val="007E3CA5"/>
    <w:rsid w:val="007E7C18"/>
    <w:rsid w:val="00814F1D"/>
    <w:rsid w:val="0083436C"/>
    <w:rsid w:val="008422B3"/>
    <w:rsid w:val="00877678"/>
    <w:rsid w:val="00877CBC"/>
    <w:rsid w:val="00884825"/>
    <w:rsid w:val="00892C0D"/>
    <w:rsid w:val="00897CC0"/>
    <w:rsid w:val="008B1923"/>
    <w:rsid w:val="008E4672"/>
    <w:rsid w:val="008F2B62"/>
    <w:rsid w:val="008F3C8F"/>
    <w:rsid w:val="00905AED"/>
    <w:rsid w:val="00924E6F"/>
    <w:rsid w:val="00924F8C"/>
    <w:rsid w:val="009274BA"/>
    <w:rsid w:val="009616D5"/>
    <w:rsid w:val="0096299D"/>
    <w:rsid w:val="00967744"/>
    <w:rsid w:val="00973982"/>
    <w:rsid w:val="009966A8"/>
    <w:rsid w:val="009C4284"/>
    <w:rsid w:val="009C53EA"/>
    <w:rsid w:val="009C7DED"/>
    <w:rsid w:val="009E54DC"/>
    <w:rsid w:val="009F373F"/>
    <w:rsid w:val="00A16EAF"/>
    <w:rsid w:val="00A1785C"/>
    <w:rsid w:val="00A31E10"/>
    <w:rsid w:val="00A60045"/>
    <w:rsid w:val="00A76BAE"/>
    <w:rsid w:val="00A8063C"/>
    <w:rsid w:val="00A977ED"/>
    <w:rsid w:val="00AA7B8E"/>
    <w:rsid w:val="00AB71AF"/>
    <w:rsid w:val="00B02FFB"/>
    <w:rsid w:val="00B03388"/>
    <w:rsid w:val="00B11682"/>
    <w:rsid w:val="00B24D45"/>
    <w:rsid w:val="00B36538"/>
    <w:rsid w:val="00B43EED"/>
    <w:rsid w:val="00B613C9"/>
    <w:rsid w:val="00B729E6"/>
    <w:rsid w:val="00B93456"/>
    <w:rsid w:val="00B95407"/>
    <w:rsid w:val="00B967FA"/>
    <w:rsid w:val="00BC7216"/>
    <w:rsid w:val="00BE6D5C"/>
    <w:rsid w:val="00C01B5D"/>
    <w:rsid w:val="00C33E03"/>
    <w:rsid w:val="00C45486"/>
    <w:rsid w:val="00C57CC0"/>
    <w:rsid w:val="00C65C60"/>
    <w:rsid w:val="00C80F48"/>
    <w:rsid w:val="00C829C3"/>
    <w:rsid w:val="00CA5470"/>
    <w:rsid w:val="00CB555E"/>
    <w:rsid w:val="00CB6EFB"/>
    <w:rsid w:val="00CC2224"/>
    <w:rsid w:val="00CC57B1"/>
    <w:rsid w:val="00CD078B"/>
    <w:rsid w:val="00CD693C"/>
    <w:rsid w:val="00CE1511"/>
    <w:rsid w:val="00CE4C37"/>
    <w:rsid w:val="00CF1209"/>
    <w:rsid w:val="00CF763C"/>
    <w:rsid w:val="00D1595C"/>
    <w:rsid w:val="00D15FCB"/>
    <w:rsid w:val="00D339EE"/>
    <w:rsid w:val="00D40A61"/>
    <w:rsid w:val="00D42EFF"/>
    <w:rsid w:val="00D42F6A"/>
    <w:rsid w:val="00D46623"/>
    <w:rsid w:val="00D5433C"/>
    <w:rsid w:val="00D55442"/>
    <w:rsid w:val="00D65F8D"/>
    <w:rsid w:val="00D66C55"/>
    <w:rsid w:val="00D831B9"/>
    <w:rsid w:val="00D9718F"/>
    <w:rsid w:val="00DA1BD9"/>
    <w:rsid w:val="00DA33AA"/>
    <w:rsid w:val="00DA5FD3"/>
    <w:rsid w:val="00DE0DD1"/>
    <w:rsid w:val="00E02D77"/>
    <w:rsid w:val="00E333C5"/>
    <w:rsid w:val="00E33A50"/>
    <w:rsid w:val="00E40227"/>
    <w:rsid w:val="00E42D46"/>
    <w:rsid w:val="00E446DA"/>
    <w:rsid w:val="00E4496F"/>
    <w:rsid w:val="00E51196"/>
    <w:rsid w:val="00E53815"/>
    <w:rsid w:val="00E652BB"/>
    <w:rsid w:val="00E81A61"/>
    <w:rsid w:val="00EB009D"/>
    <w:rsid w:val="00EB56C0"/>
    <w:rsid w:val="00ED0C81"/>
    <w:rsid w:val="00ED3CE5"/>
    <w:rsid w:val="00EF13BB"/>
    <w:rsid w:val="00F022F0"/>
    <w:rsid w:val="00F06224"/>
    <w:rsid w:val="00F168CB"/>
    <w:rsid w:val="00F21BD6"/>
    <w:rsid w:val="00F32D45"/>
    <w:rsid w:val="00F433C2"/>
    <w:rsid w:val="00F534F7"/>
    <w:rsid w:val="00F753A7"/>
    <w:rsid w:val="00F87D7B"/>
    <w:rsid w:val="00F95244"/>
    <w:rsid w:val="00FD15FB"/>
    <w:rsid w:val="00FE3BDC"/>
    <w:rsid w:val="00FE7741"/>
    <w:rsid w:val="00FF2991"/>
  </w:rsids>
  <m:mathPr>
    <m:mathFont m:val="Cambria Math"/>
    <m:brkBin m:val="before"/>
    <m:brkBinSub m:val="--"/>
    <m:smallFrac m:val="off"/>
    <m:dispDef/>
    <m:lMargin m:val="0"/>
    <m:rMargin m:val="0"/>
    <m:defJc m:val="centerGroup"/>
    <m:wrapIndent m:val="1440"/>
    <m:intLim m:val="subSup"/>
    <m:naryLim m:val="undOvr"/>
  </m:mathPr>
  <w:themeFontLang w:val="es-AR"/>
  <w:clrSchemeMapping w:bg1="light1" w:t1="dark1" w:bg2="light2" w:t2="dark2" w:accent1="accent1" w:accent2="accent2" w:accent3="accent3" w:accent4="accent4" w:accent5="accent5" w:accent6="accent6" w:hyperlink="hyperlink" w:followedHyperlink="followedHyperlink"/>
  <w:shapeDefaults>
    <o:shapedefaults v:ext="edit" spidmax="36865"/>
    <o:shapelayout v:ext="edit">
      <o:idmap v:ext="edit" data="1"/>
      <o:regrouptable v:ext="edit">
        <o:entry new="1" old="0"/>
        <o:entry new="2" old="1"/>
      </o:regrouptable>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color w:val="000000"/>
        <w:sz w:val="24"/>
        <w:szCs w:val="24"/>
        <w:lang w:val="es-ES" w:eastAsia="es-E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D56AB"/>
  </w:style>
  <w:style w:type="paragraph" w:styleId="Ttulo1">
    <w:name w:val="heading 1"/>
    <w:basedOn w:val="Normal1"/>
    <w:next w:val="Normal1"/>
    <w:rsid w:val="00423FC0"/>
    <w:pPr>
      <w:keepNext/>
      <w:keepLines/>
      <w:spacing w:before="480" w:after="120"/>
      <w:contextualSpacing/>
      <w:outlineLvl w:val="0"/>
    </w:pPr>
    <w:rPr>
      <w:b/>
      <w:sz w:val="48"/>
      <w:szCs w:val="48"/>
    </w:rPr>
  </w:style>
  <w:style w:type="paragraph" w:styleId="Ttulo2">
    <w:name w:val="heading 2"/>
    <w:basedOn w:val="Normal1"/>
    <w:next w:val="Normal1"/>
    <w:rsid w:val="00423FC0"/>
    <w:pPr>
      <w:keepNext/>
      <w:keepLines/>
      <w:spacing w:before="360" w:after="80"/>
      <w:contextualSpacing/>
      <w:outlineLvl w:val="1"/>
    </w:pPr>
    <w:rPr>
      <w:b/>
      <w:sz w:val="36"/>
      <w:szCs w:val="36"/>
    </w:rPr>
  </w:style>
  <w:style w:type="paragraph" w:styleId="Ttulo3">
    <w:name w:val="heading 3"/>
    <w:basedOn w:val="Normal1"/>
    <w:next w:val="Normal1"/>
    <w:rsid w:val="00423FC0"/>
    <w:pPr>
      <w:keepNext/>
      <w:keepLines/>
      <w:spacing w:before="280" w:after="80"/>
      <w:contextualSpacing/>
      <w:outlineLvl w:val="2"/>
    </w:pPr>
    <w:rPr>
      <w:b/>
      <w:sz w:val="28"/>
      <w:szCs w:val="28"/>
    </w:rPr>
  </w:style>
  <w:style w:type="paragraph" w:styleId="Ttulo4">
    <w:name w:val="heading 4"/>
    <w:basedOn w:val="Normal1"/>
    <w:next w:val="Normal1"/>
    <w:rsid w:val="00423FC0"/>
    <w:pPr>
      <w:keepNext/>
      <w:keepLines/>
      <w:spacing w:before="240" w:after="40"/>
      <w:contextualSpacing/>
      <w:outlineLvl w:val="3"/>
    </w:pPr>
    <w:rPr>
      <w:b/>
    </w:rPr>
  </w:style>
  <w:style w:type="paragraph" w:styleId="Ttulo5">
    <w:name w:val="heading 5"/>
    <w:basedOn w:val="Normal1"/>
    <w:next w:val="Normal1"/>
    <w:rsid w:val="00423FC0"/>
    <w:pPr>
      <w:keepNext/>
      <w:keepLines/>
      <w:spacing w:before="220" w:after="40"/>
      <w:contextualSpacing/>
      <w:outlineLvl w:val="4"/>
    </w:pPr>
    <w:rPr>
      <w:b/>
      <w:sz w:val="22"/>
      <w:szCs w:val="22"/>
    </w:rPr>
  </w:style>
  <w:style w:type="paragraph" w:styleId="Ttulo6">
    <w:name w:val="heading 6"/>
    <w:basedOn w:val="Normal1"/>
    <w:next w:val="Normal1"/>
    <w:rsid w:val="00423FC0"/>
    <w:pPr>
      <w:keepNext/>
      <w:keepLines/>
      <w:spacing w:before="200" w:after="40"/>
      <w:contextualSpacing/>
      <w:outlineLvl w:val="5"/>
    </w:pPr>
    <w:rPr>
      <w:b/>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Normal1">
    <w:name w:val="Normal1"/>
    <w:rsid w:val="00423FC0"/>
  </w:style>
  <w:style w:type="table" w:customStyle="1" w:styleId="TableNormal">
    <w:name w:val="Table Normal"/>
    <w:rsid w:val="00423FC0"/>
    <w:tblPr>
      <w:tblCellMar>
        <w:top w:w="0" w:type="dxa"/>
        <w:left w:w="0" w:type="dxa"/>
        <w:bottom w:w="0" w:type="dxa"/>
        <w:right w:w="0" w:type="dxa"/>
      </w:tblCellMar>
    </w:tblPr>
  </w:style>
  <w:style w:type="paragraph" w:styleId="Ttulo">
    <w:name w:val="Title"/>
    <w:basedOn w:val="Normal1"/>
    <w:next w:val="Normal1"/>
    <w:rsid w:val="00423FC0"/>
    <w:pPr>
      <w:keepNext/>
      <w:keepLines/>
      <w:spacing w:before="480" w:after="120"/>
      <w:contextualSpacing/>
    </w:pPr>
    <w:rPr>
      <w:b/>
      <w:sz w:val="72"/>
      <w:szCs w:val="72"/>
    </w:rPr>
  </w:style>
  <w:style w:type="paragraph" w:styleId="Subttulo">
    <w:name w:val="Subtitle"/>
    <w:basedOn w:val="Normal1"/>
    <w:next w:val="Normal1"/>
    <w:rsid w:val="00423FC0"/>
    <w:pPr>
      <w:keepNext/>
      <w:keepLines/>
      <w:spacing w:before="360" w:after="80"/>
      <w:contextualSpacing/>
    </w:pPr>
    <w:rPr>
      <w:rFonts w:ascii="Georgia" w:eastAsia="Georgia" w:hAnsi="Georgia" w:cs="Georgia"/>
      <w:i/>
      <w:color w:val="666666"/>
      <w:sz w:val="48"/>
      <w:szCs w:val="48"/>
    </w:rPr>
  </w:style>
  <w:style w:type="table" w:customStyle="1" w:styleId="a">
    <w:basedOn w:val="TableNormal"/>
    <w:rsid w:val="00423FC0"/>
    <w:tblPr>
      <w:tblStyleRowBandSize w:val="1"/>
      <w:tblStyleColBandSize w:val="1"/>
      <w:tblCellMar>
        <w:top w:w="0" w:type="dxa"/>
        <w:left w:w="0" w:type="dxa"/>
        <w:bottom w:w="0" w:type="dxa"/>
        <w:right w:w="0" w:type="dxa"/>
      </w:tblCellMar>
    </w:tblPr>
  </w:style>
  <w:style w:type="table" w:customStyle="1" w:styleId="a0">
    <w:basedOn w:val="TableNormal"/>
    <w:rsid w:val="00423FC0"/>
    <w:tblPr>
      <w:tblStyleRowBandSize w:val="1"/>
      <w:tblStyleColBandSize w:val="1"/>
      <w:tblCellMar>
        <w:top w:w="0" w:type="dxa"/>
        <w:left w:w="108" w:type="dxa"/>
        <w:bottom w:w="0" w:type="dxa"/>
        <w:right w:w="108" w:type="dxa"/>
      </w:tblCellMar>
    </w:tblPr>
  </w:style>
  <w:style w:type="table" w:customStyle="1" w:styleId="a1">
    <w:basedOn w:val="TableNormal"/>
    <w:rsid w:val="00423FC0"/>
    <w:tblPr>
      <w:tblStyleRowBandSize w:val="1"/>
      <w:tblStyleColBandSize w:val="1"/>
      <w:tblCellMar>
        <w:top w:w="0" w:type="dxa"/>
        <w:left w:w="70" w:type="dxa"/>
        <w:bottom w:w="0" w:type="dxa"/>
        <w:right w:w="70" w:type="dxa"/>
      </w:tblCellMar>
    </w:tblPr>
  </w:style>
  <w:style w:type="table" w:customStyle="1" w:styleId="a2">
    <w:basedOn w:val="TableNormal"/>
    <w:rsid w:val="00423FC0"/>
    <w:tblPr>
      <w:tblStyleRowBandSize w:val="1"/>
      <w:tblStyleColBandSize w:val="1"/>
      <w:tblCellMar>
        <w:top w:w="0" w:type="dxa"/>
        <w:left w:w="70" w:type="dxa"/>
        <w:bottom w:w="0" w:type="dxa"/>
        <w:right w:w="70" w:type="dxa"/>
      </w:tblCellMar>
    </w:tblPr>
  </w:style>
  <w:style w:type="table" w:customStyle="1" w:styleId="a3">
    <w:basedOn w:val="TableNormal"/>
    <w:rsid w:val="00423FC0"/>
    <w:tblPr>
      <w:tblStyleRowBandSize w:val="1"/>
      <w:tblStyleColBandSize w:val="1"/>
      <w:tblCellMar>
        <w:top w:w="0" w:type="dxa"/>
        <w:left w:w="70" w:type="dxa"/>
        <w:bottom w:w="0" w:type="dxa"/>
        <w:right w:w="70" w:type="dxa"/>
      </w:tblCellMar>
    </w:tblPr>
  </w:style>
  <w:style w:type="table" w:customStyle="1" w:styleId="a4">
    <w:basedOn w:val="TableNormal"/>
    <w:rsid w:val="00423FC0"/>
    <w:tblPr>
      <w:tblStyleRowBandSize w:val="1"/>
      <w:tblStyleColBandSize w:val="1"/>
      <w:tblCellMar>
        <w:top w:w="0" w:type="dxa"/>
        <w:left w:w="70" w:type="dxa"/>
        <w:bottom w:w="0" w:type="dxa"/>
        <w:right w:w="70" w:type="dxa"/>
      </w:tblCellMar>
    </w:tblPr>
  </w:style>
  <w:style w:type="table" w:customStyle="1" w:styleId="a5">
    <w:basedOn w:val="TableNormal"/>
    <w:rsid w:val="00423FC0"/>
    <w:tblPr>
      <w:tblStyleRowBandSize w:val="1"/>
      <w:tblStyleColBandSize w:val="1"/>
      <w:tblCellMar>
        <w:top w:w="0" w:type="dxa"/>
        <w:left w:w="108" w:type="dxa"/>
        <w:bottom w:w="0" w:type="dxa"/>
        <w:right w:w="108" w:type="dxa"/>
      </w:tblCellMar>
    </w:tblPr>
  </w:style>
  <w:style w:type="table" w:customStyle="1" w:styleId="a6">
    <w:basedOn w:val="TableNormal"/>
    <w:rsid w:val="00423FC0"/>
    <w:tblPr>
      <w:tblStyleRowBandSize w:val="1"/>
      <w:tblStyleColBandSize w:val="1"/>
      <w:tblCellMar>
        <w:top w:w="0" w:type="dxa"/>
        <w:left w:w="70" w:type="dxa"/>
        <w:bottom w:w="0" w:type="dxa"/>
        <w:right w:w="70" w:type="dxa"/>
      </w:tblCellMar>
    </w:tblPr>
  </w:style>
  <w:style w:type="table" w:customStyle="1" w:styleId="a7">
    <w:basedOn w:val="TableNormal"/>
    <w:rsid w:val="00423FC0"/>
    <w:tblPr>
      <w:tblStyleRowBandSize w:val="1"/>
      <w:tblStyleColBandSize w:val="1"/>
      <w:tblCellMar>
        <w:top w:w="0" w:type="dxa"/>
        <w:left w:w="70" w:type="dxa"/>
        <w:bottom w:w="0" w:type="dxa"/>
        <w:right w:w="70" w:type="dxa"/>
      </w:tblCellMar>
    </w:tblPr>
  </w:style>
  <w:style w:type="table" w:customStyle="1" w:styleId="a8">
    <w:basedOn w:val="TableNormal"/>
    <w:rsid w:val="00423FC0"/>
    <w:tblPr>
      <w:tblStyleRowBandSize w:val="1"/>
      <w:tblStyleColBandSize w:val="1"/>
      <w:tblCellMar>
        <w:top w:w="0" w:type="dxa"/>
        <w:left w:w="70" w:type="dxa"/>
        <w:bottom w:w="0" w:type="dxa"/>
        <w:right w:w="70" w:type="dxa"/>
      </w:tblCellMar>
    </w:tblPr>
  </w:style>
  <w:style w:type="table" w:customStyle="1" w:styleId="a9">
    <w:basedOn w:val="TableNormal"/>
    <w:rsid w:val="00423FC0"/>
    <w:tblPr>
      <w:tblStyleRowBandSize w:val="1"/>
      <w:tblStyleColBandSize w:val="1"/>
      <w:tblCellMar>
        <w:top w:w="0" w:type="dxa"/>
        <w:left w:w="70" w:type="dxa"/>
        <w:bottom w:w="0" w:type="dxa"/>
        <w:right w:w="70" w:type="dxa"/>
      </w:tblCellMar>
    </w:tblPr>
  </w:style>
  <w:style w:type="table" w:customStyle="1" w:styleId="aa">
    <w:basedOn w:val="TableNormal"/>
    <w:rsid w:val="00423FC0"/>
    <w:tblPr>
      <w:tblStyleRowBandSize w:val="1"/>
      <w:tblStyleColBandSize w:val="1"/>
      <w:tblCellMar>
        <w:top w:w="0" w:type="dxa"/>
        <w:left w:w="70" w:type="dxa"/>
        <w:bottom w:w="0" w:type="dxa"/>
        <w:right w:w="70" w:type="dxa"/>
      </w:tblCellMar>
    </w:tblPr>
  </w:style>
  <w:style w:type="table" w:customStyle="1" w:styleId="ab">
    <w:basedOn w:val="TableNormal"/>
    <w:rsid w:val="00423FC0"/>
    <w:tblPr>
      <w:tblStyleRowBandSize w:val="1"/>
      <w:tblStyleColBandSize w:val="1"/>
      <w:tblCellMar>
        <w:top w:w="0" w:type="dxa"/>
        <w:left w:w="70" w:type="dxa"/>
        <w:bottom w:w="0" w:type="dxa"/>
        <w:right w:w="70" w:type="dxa"/>
      </w:tblCellMar>
    </w:tblPr>
  </w:style>
  <w:style w:type="table" w:customStyle="1" w:styleId="ac">
    <w:basedOn w:val="TableNormal"/>
    <w:rsid w:val="00423FC0"/>
    <w:tblPr>
      <w:tblStyleRowBandSize w:val="1"/>
      <w:tblStyleColBandSize w:val="1"/>
      <w:tblCellMar>
        <w:top w:w="0" w:type="dxa"/>
        <w:left w:w="70" w:type="dxa"/>
        <w:bottom w:w="0" w:type="dxa"/>
        <w:right w:w="70" w:type="dxa"/>
      </w:tblCellMar>
    </w:tblPr>
  </w:style>
  <w:style w:type="table" w:customStyle="1" w:styleId="ad">
    <w:basedOn w:val="TableNormal"/>
    <w:rsid w:val="00423FC0"/>
    <w:tblPr>
      <w:tblStyleRowBandSize w:val="1"/>
      <w:tblStyleColBandSize w:val="1"/>
      <w:tblCellMar>
        <w:top w:w="0" w:type="dxa"/>
        <w:left w:w="70" w:type="dxa"/>
        <w:bottom w:w="0" w:type="dxa"/>
        <w:right w:w="70" w:type="dxa"/>
      </w:tblCellMar>
    </w:tblPr>
  </w:style>
  <w:style w:type="table" w:customStyle="1" w:styleId="ae">
    <w:basedOn w:val="TableNormal"/>
    <w:rsid w:val="00423FC0"/>
    <w:tblPr>
      <w:tblStyleRowBandSize w:val="1"/>
      <w:tblStyleColBandSize w:val="1"/>
      <w:tblCellMar>
        <w:top w:w="0" w:type="dxa"/>
        <w:left w:w="70" w:type="dxa"/>
        <w:bottom w:w="0" w:type="dxa"/>
        <w:right w:w="70" w:type="dxa"/>
      </w:tblCellMar>
    </w:tblPr>
  </w:style>
  <w:style w:type="table" w:customStyle="1" w:styleId="af">
    <w:basedOn w:val="TableNormal"/>
    <w:rsid w:val="00423FC0"/>
    <w:tblPr>
      <w:tblStyleRowBandSize w:val="1"/>
      <w:tblStyleColBandSize w:val="1"/>
      <w:tblCellMar>
        <w:top w:w="0" w:type="dxa"/>
        <w:left w:w="70" w:type="dxa"/>
        <w:bottom w:w="0" w:type="dxa"/>
        <w:right w:w="70" w:type="dxa"/>
      </w:tblCellMar>
    </w:tblPr>
  </w:style>
  <w:style w:type="table" w:customStyle="1" w:styleId="af0">
    <w:basedOn w:val="TableNormal"/>
    <w:rsid w:val="00423FC0"/>
    <w:tblPr>
      <w:tblStyleRowBandSize w:val="1"/>
      <w:tblStyleColBandSize w:val="1"/>
      <w:tblCellMar>
        <w:top w:w="0" w:type="dxa"/>
        <w:left w:w="70" w:type="dxa"/>
        <w:bottom w:w="0" w:type="dxa"/>
        <w:right w:w="70" w:type="dxa"/>
      </w:tblCellMar>
    </w:tblPr>
  </w:style>
  <w:style w:type="table" w:customStyle="1" w:styleId="af1">
    <w:basedOn w:val="TableNormal"/>
    <w:rsid w:val="00423FC0"/>
    <w:tblPr>
      <w:tblStyleRowBandSize w:val="1"/>
      <w:tblStyleColBandSize w:val="1"/>
      <w:tblCellMar>
        <w:top w:w="0" w:type="dxa"/>
        <w:left w:w="0" w:type="dxa"/>
        <w:bottom w:w="0" w:type="dxa"/>
        <w:right w:w="0" w:type="dxa"/>
      </w:tblCellMar>
    </w:tblPr>
  </w:style>
  <w:style w:type="table" w:customStyle="1" w:styleId="af2">
    <w:basedOn w:val="TableNormal"/>
    <w:rsid w:val="00423FC0"/>
    <w:tblPr>
      <w:tblStyleRowBandSize w:val="1"/>
      <w:tblStyleColBandSize w:val="1"/>
      <w:tblCellMar>
        <w:top w:w="0" w:type="dxa"/>
        <w:left w:w="70" w:type="dxa"/>
        <w:bottom w:w="0" w:type="dxa"/>
        <w:right w:w="70" w:type="dxa"/>
      </w:tblCellMar>
    </w:tblPr>
  </w:style>
  <w:style w:type="table" w:customStyle="1" w:styleId="af3">
    <w:basedOn w:val="TableNormal"/>
    <w:rsid w:val="00423FC0"/>
    <w:tblPr>
      <w:tblStyleRowBandSize w:val="1"/>
      <w:tblStyleColBandSize w:val="1"/>
      <w:tblCellMar>
        <w:top w:w="0" w:type="dxa"/>
        <w:left w:w="70" w:type="dxa"/>
        <w:bottom w:w="0" w:type="dxa"/>
        <w:right w:w="70" w:type="dxa"/>
      </w:tblCellMar>
    </w:tblPr>
  </w:style>
  <w:style w:type="paragraph" w:styleId="Textocomentario">
    <w:name w:val="annotation text"/>
    <w:basedOn w:val="Normal"/>
    <w:link w:val="TextocomentarioCar"/>
    <w:uiPriority w:val="99"/>
    <w:semiHidden/>
    <w:unhideWhenUsed/>
    <w:rsid w:val="00423FC0"/>
    <w:rPr>
      <w:sz w:val="20"/>
      <w:szCs w:val="20"/>
    </w:rPr>
  </w:style>
  <w:style w:type="character" w:customStyle="1" w:styleId="TextocomentarioCar">
    <w:name w:val="Texto comentario Car"/>
    <w:basedOn w:val="Fuentedeprrafopredeter"/>
    <w:link w:val="Textocomentario"/>
    <w:uiPriority w:val="99"/>
    <w:semiHidden/>
    <w:rsid w:val="00423FC0"/>
    <w:rPr>
      <w:sz w:val="20"/>
      <w:szCs w:val="20"/>
    </w:rPr>
  </w:style>
  <w:style w:type="character" w:styleId="Refdecomentario">
    <w:name w:val="annotation reference"/>
    <w:basedOn w:val="Fuentedeprrafopredeter"/>
    <w:uiPriority w:val="99"/>
    <w:semiHidden/>
    <w:unhideWhenUsed/>
    <w:rsid w:val="00423FC0"/>
    <w:rPr>
      <w:sz w:val="16"/>
      <w:szCs w:val="16"/>
    </w:rPr>
  </w:style>
  <w:style w:type="paragraph" w:styleId="Textodeglobo">
    <w:name w:val="Balloon Text"/>
    <w:basedOn w:val="Normal"/>
    <w:link w:val="TextodegloboCar"/>
    <w:uiPriority w:val="99"/>
    <w:semiHidden/>
    <w:unhideWhenUsed/>
    <w:rsid w:val="006E0F74"/>
    <w:rPr>
      <w:rFonts w:ascii="Tahoma" w:hAnsi="Tahoma" w:cs="Tahoma"/>
      <w:sz w:val="16"/>
      <w:szCs w:val="16"/>
    </w:rPr>
  </w:style>
  <w:style w:type="character" w:customStyle="1" w:styleId="TextodegloboCar">
    <w:name w:val="Texto de globo Car"/>
    <w:basedOn w:val="Fuentedeprrafopredeter"/>
    <w:link w:val="Textodeglobo"/>
    <w:uiPriority w:val="99"/>
    <w:semiHidden/>
    <w:rsid w:val="006E0F74"/>
    <w:rPr>
      <w:rFonts w:ascii="Tahoma" w:hAnsi="Tahoma" w:cs="Tahoma"/>
      <w:sz w:val="16"/>
      <w:szCs w:val="16"/>
    </w:rPr>
  </w:style>
  <w:style w:type="character" w:customStyle="1" w:styleId="apple-converted-space">
    <w:name w:val="apple-converted-space"/>
    <w:basedOn w:val="Fuentedeprrafopredeter"/>
    <w:rsid w:val="00512962"/>
  </w:style>
  <w:style w:type="paragraph" w:styleId="Encabezado">
    <w:name w:val="header"/>
    <w:basedOn w:val="Normal"/>
    <w:link w:val="EncabezadoCar"/>
    <w:uiPriority w:val="99"/>
    <w:unhideWhenUsed/>
    <w:rsid w:val="00CF1209"/>
    <w:pPr>
      <w:tabs>
        <w:tab w:val="center" w:pos="4419"/>
        <w:tab w:val="right" w:pos="8838"/>
      </w:tabs>
    </w:pPr>
  </w:style>
  <w:style w:type="character" w:customStyle="1" w:styleId="EncabezadoCar">
    <w:name w:val="Encabezado Car"/>
    <w:basedOn w:val="Fuentedeprrafopredeter"/>
    <w:link w:val="Encabezado"/>
    <w:uiPriority w:val="99"/>
    <w:rsid w:val="00CF1209"/>
  </w:style>
  <w:style w:type="paragraph" w:styleId="Piedepgina">
    <w:name w:val="footer"/>
    <w:basedOn w:val="Normal"/>
    <w:link w:val="PiedepginaCar"/>
    <w:uiPriority w:val="99"/>
    <w:unhideWhenUsed/>
    <w:rsid w:val="00CF1209"/>
    <w:pPr>
      <w:tabs>
        <w:tab w:val="center" w:pos="4419"/>
        <w:tab w:val="right" w:pos="8838"/>
      </w:tabs>
    </w:pPr>
  </w:style>
  <w:style w:type="character" w:customStyle="1" w:styleId="PiedepginaCar">
    <w:name w:val="Pie de página Car"/>
    <w:basedOn w:val="Fuentedeprrafopredeter"/>
    <w:link w:val="Piedepgina"/>
    <w:uiPriority w:val="99"/>
    <w:rsid w:val="00CF1209"/>
  </w:style>
  <w:style w:type="table" w:styleId="Tablaconcuadrcula">
    <w:name w:val="Table Grid"/>
    <w:basedOn w:val="Tablanormal"/>
    <w:uiPriority w:val="59"/>
    <w:rsid w:val="00516024"/>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extonotapie">
    <w:name w:val="footnote text"/>
    <w:basedOn w:val="Normal"/>
    <w:link w:val="TextonotapieCar"/>
    <w:uiPriority w:val="99"/>
    <w:semiHidden/>
    <w:unhideWhenUsed/>
    <w:rsid w:val="00E4496F"/>
    <w:rPr>
      <w:sz w:val="20"/>
      <w:szCs w:val="20"/>
    </w:rPr>
  </w:style>
  <w:style w:type="character" w:customStyle="1" w:styleId="TextonotapieCar">
    <w:name w:val="Texto nota pie Car"/>
    <w:basedOn w:val="Fuentedeprrafopredeter"/>
    <w:link w:val="Textonotapie"/>
    <w:uiPriority w:val="99"/>
    <w:semiHidden/>
    <w:rsid w:val="00E4496F"/>
    <w:rPr>
      <w:sz w:val="20"/>
      <w:szCs w:val="20"/>
    </w:rPr>
  </w:style>
  <w:style w:type="character" w:styleId="Refdenotaalpie">
    <w:name w:val="footnote reference"/>
    <w:basedOn w:val="Fuentedeprrafopredeter"/>
    <w:uiPriority w:val="99"/>
    <w:semiHidden/>
    <w:unhideWhenUsed/>
    <w:rsid w:val="00E4496F"/>
    <w:rPr>
      <w:vertAlign w:val="superscript"/>
    </w:rPr>
  </w:style>
  <w:style w:type="paragraph" w:customStyle="1" w:styleId="Default">
    <w:name w:val="Default"/>
    <w:rsid w:val="009C53EA"/>
    <w:pPr>
      <w:autoSpaceDE w:val="0"/>
      <w:autoSpaceDN w:val="0"/>
      <w:adjustRightInd w:val="0"/>
    </w:pPr>
    <w:rPr>
      <w:rFonts w:ascii="Arial" w:eastAsiaTheme="minorHAnsi" w:hAnsi="Arial" w:cs="Arial"/>
      <w:lang w:val="es-AR" w:eastAsia="en-US"/>
    </w:rPr>
  </w:style>
  <w:style w:type="paragraph" w:styleId="Sangradetextonormal">
    <w:name w:val="Body Text Indent"/>
    <w:basedOn w:val="Normal"/>
    <w:link w:val="SangradetextonormalCar"/>
    <w:rsid w:val="009C53EA"/>
    <w:pPr>
      <w:spacing w:after="120"/>
      <w:ind w:left="283"/>
    </w:pPr>
    <w:rPr>
      <w:color w:val="auto"/>
    </w:rPr>
  </w:style>
  <w:style w:type="character" w:customStyle="1" w:styleId="SangradetextonormalCar">
    <w:name w:val="Sangría de texto normal Car"/>
    <w:basedOn w:val="Fuentedeprrafopredeter"/>
    <w:link w:val="Sangradetextonormal"/>
    <w:rsid w:val="009C53EA"/>
    <w:rPr>
      <w:color w:val="auto"/>
    </w:rPr>
  </w:style>
  <w:style w:type="paragraph" w:styleId="HTMLconformatoprevio">
    <w:name w:val="HTML Preformatted"/>
    <w:basedOn w:val="Normal"/>
    <w:link w:val="HTMLconformatoprevioCar"/>
    <w:uiPriority w:val="99"/>
    <w:semiHidden/>
    <w:unhideWhenUsed/>
    <w:rsid w:val="002546F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color w:val="auto"/>
      <w:sz w:val="20"/>
      <w:szCs w:val="20"/>
      <w:lang w:val="es-AR" w:eastAsia="es-AR"/>
    </w:rPr>
  </w:style>
  <w:style w:type="character" w:customStyle="1" w:styleId="HTMLconformatoprevioCar">
    <w:name w:val="HTML con formato previo Car"/>
    <w:basedOn w:val="Fuentedeprrafopredeter"/>
    <w:link w:val="HTMLconformatoprevio"/>
    <w:uiPriority w:val="99"/>
    <w:semiHidden/>
    <w:rsid w:val="002546F9"/>
    <w:rPr>
      <w:rFonts w:ascii="Courier New" w:hAnsi="Courier New" w:cs="Courier New"/>
      <w:color w:val="auto"/>
      <w:sz w:val="20"/>
      <w:szCs w:val="20"/>
      <w:lang w:val="es-AR" w:eastAsia="es-AR"/>
    </w:rPr>
  </w:style>
  <w:style w:type="paragraph" w:styleId="Prrafodelista">
    <w:name w:val="List Paragraph"/>
    <w:basedOn w:val="Normal"/>
    <w:uiPriority w:val="34"/>
    <w:qFormat/>
    <w:rsid w:val="00814F1D"/>
    <w:pPr>
      <w:ind w:left="720"/>
      <w:contextualSpacing/>
    </w:pPr>
    <w:rPr>
      <w:color w:val="auto"/>
    </w:rPr>
  </w:style>
</w:styles>
</file>

<file path=word/webSettings.xml><?xml version="1.0" encoding="utf-8"?>
<w:webSettings xmlns:r="http://schemas.openxmlformats.org/officeDocument/2006/relationships" xmlns:w="http://schemas.openxmlformats.org/wordprocessingml/2006/main">
  <w:divs>
    <w:div w:id="493763802">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C1B48DA9-DC09-4B6E-B1D6-5A5A25CF397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77</TotalTime>
  <Pages>16</Pages>
  <Words>4847</Words>
  <Characters>26660</Characters>
  <Application>Microsoft Office Word</Application>
  <DocSecurity>0</DocSecurity>
  <Lines>222</Lines>
  <Paragraphs>62</Paragraphs>
  <ScaleCrop>false</ScaleCrop>
  <HeadingPairs>
    <vt:vector size="2" baseType="variant">
      <vt:variant>
        <vt:lpstr>Título</vt:lpstr>
      </vt:variant>
      <vt:variant>
        <vt:i4>1</vt:i4>
      </vt:variant>
    </vt:vector>
  </HeadingPairs>
  <TitlesOfParts>
    <vt:vector size="1" baseType="lpstr">
      <vt:lpstr/>
    </vt:vector>
  </TitlesOfParts>
  <Company>Hewlett-Packard</Company>
  <LinksUpToDate>false</LinksUpToDate>
  <CharactersWithSpaces>31445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Leticia Iglesias</dc:creator>
  <cp:lastModifiedBy>Machu</cp:lastModifiedBy>
  <cp:revision>28</cp:revision>
  <dcterms:created xsi:type="dcterms:W3CDTF">2017-07-31T16:02:00Z</dcterms:created>
  <dcterms:modified xsi:type="dcterms:W3CDTF">2017-07-31T17:38:00Z</dcterms:modified>
</cp:coreProperties>
</file>