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bookmarkStart w:id="0" w:name="_GoBack"/>
            <w:bookmarkEnd w:id="0"/>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C45486" w:rsidRPr="0039743A" w:rsidRDefault="00C45486" w:rsidP="00C45486">
      <w:pPr>
        <w:pStyle w:val="Normal1"/>
        <w:spacing w:line="276" w:lineRule="auto"/>
        <w:rPr>
          <w:rFonts w:ascii="Arial Narrow" w:eastAsia="Arial Narrow" w:hAnsi="Arial Narrow" w:cs="Arial Narrow"/>
        </w:rPr>
      </w:pP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9"/>
      </w:tblGrid>
      <w:tr w:rsidR="00423FC0" w:rsidRPr="0039743A" w:rsidTr="008422B3">
        <w:tc>
          <w:tcPr>
            <w:tcW w:w="8929" w:type="dxa"/>
          </w:tcPr>
          <w:p w:rsidR="003823CB" w:rsidRPr="0039743A" w:rsidRDefault="00D727DA" w:rsidP="00526C78">
            <w:pPr>
              <w:pStyle w:val="HTMLconformatoprevio"/>
              <w:shd w:val="clear" w:color="auto" w:fill="FFFFFF"/>
              <w:rPr>
                <w:rFonts w:ascii="Arial Narrow" w:hAnsi="Arial Narrow"/>
              </w:rPr>
            </w:pPr>
            <w:r w:rsidRPr="00807EC6">
              <w:rPr>
                <w:rFonts w:ascii="Arial Narrow" w:hAnsi="Arial Narrow"/>
                <w:color w:val="auto"/>
                <w:sz w:val="22"/>
                <w:szCs w:val="22"/>
                <w:lang w:eastAsia="en-US"/>
              </w:rPr>
              <w:t>El Idioma Inglés en las Misiones de Paz</w:t>
            </w:r>
            <w:r w:rsidR="00807EC6" w:rsidRPr="00807EC6">
              <w:rPr>
                <w:rFonts w:ascii="Arial Narrow" w:hAnsi="Arial Narrow"/>
                <w:color w:val="auto"/>
                <w:sz w:val="22"/>
                <w:szCs w:val="22"/>
                <w:lang w:eastAsia="en-US"/>
              </w:rPr>
              <w:t>:</w:t>
            </w:r>
            <w:r w:rsidR="00463D83">
              <w:rPr>
                <w:rFonts w:ascii="Arial Narrow" w:hAnsi="Arial Narrow"/>
                <w:color w:val="auto"/>
                <w:sz w:val="22"/>
                <w:szCs w:val="22"/>
                <w:lang w:eastAsia="en-US"/>
              </w:rPr>
              <w:t xml:space="preserve"> </w:t>
            </w:r>
            <w:r w:rsidR="00891D38">
              <w:rPr>
                <w:rFonts w:ascii="Arial Narrow" w:hAnsi="Arial Narrow"/>
                <w:color w:val="auto"/>
                <w:sz w:val="22"/>
                <w:szCs w:val="22"/>
                <w:lang w:eastAsia="en-US"/>
              </w:rPr>
              <w:t>Un e</w:t>
            </w:r>
            <w:r w:rsidR="00463D83">
              <w:rPr>
                <w:rFonts w:ascii="Arial Narrow" w:hAnsi="Arial Narrow"/>
                <w:color w:val="auto"/>
                <w:sz w:val="22"/>
                <w:szCs w:val="22"/>
                <w:lang w:eastAsia="en-US"/>
              </w:rPr>
              <w:t xml:space="preserve">studio experimental acerca de las competencias </w:t>
            </w:r>
            <w:r w:rsidR="003C159A">
              <w:rPr>
                <w:rFonts w:ascii="Arial Narrow" w:hAnsi="Arial Narrow"/>
                <w:color w:val="auto"/>
                <w:sz w:val="22"/>
                <w:szCs w:val="22"/>
                <w:lang w:eastAsia="en-US"/>
              </w:rPr>
              <w:t xml:space="preserve">lingüísticas </w:t>
            </w:r>
            <w:r w:rsidR="00463D83">
              <w:rPr>
                <w:rFonts w:ascii="Arial Narrow" w:hAnsi="Arial Narrow"/>
                <w:color w:val="auto"/>
                <w:sz w:val="22"/>
                <w:szCs w:val="22"/>
                <w:lang w:eastAsia="en-US"/>
              </w:rPr>
              <w:t xml:space="preserve">de </w:t>
            </w:r>
            <w:r w:rsidR="00807EC6" w:rsidRPr="00807EC6">
              <w:rPr>
                <w:rFonts w:ascii="Arial Narrow" w:hAnsi="Arial Narrow" w:cs="Courier New"/>
                <w:color w:val="000000" w:themeColor="text1"/>
                <w:sz w:val="22"/>
                <w:szCs w:val="22"/>
                <w:lang w:eastAsia="en-GB"/>
              </w:rPr>
              <w:t xml:space="preserve">la comunicación </w:t>
            </w:r>
            <w:r w:rsidR="00473A09">
              <w:rPr>
                <w:rFonts w:ascii="Arial Narrow" w:hAnsi="Arial Narrow" w:cs="Courier New"/>
                <w:color w:val="000000" w:themeColor="text1"/>
                <w:sz w:val="22"/>
                <w:szCs w:val="22"/>
                <w:lang w:eastAsia="en-GB"/>
              </w:rPr>
              <w:t>de los cascos azules</w:t>
            </w:r>
            <w:r w:rsidR="00807EC6">
              <w:rPr>
                <w:rFonts w:ascii="Arial Narrow" w:hAnsi="Arial Narrow" w:cs="Courier New"/>
                <w:color w:val="000000" w:themeColor="text1"/>
                <w:sz w:val="22"/>
                <w:szCs w:val="22"/>
                <w:lang w:eastAsia="en-GB"/>
              </w:rPr>
              <w:t xml:space="preserve"> en </w:t>
            </w:r>
            <w:r w:rsidR="00526C78">
              <w:rPr>
                <w:rFonts w:ascii="Arial Narrow" w:hAnsi="Arial Narrow" w:cs="Courier New"/>
                <w:color w:val="000000" w:themeColor="text1"/>
                <w:sz w:val="22"/>
                <w:szCs w:val="22"/>
                <w:lang w:eastAsia="en-GB"/>
              </w:rPr>
              <w:t>la misión</w:t>
            </w:r>
            <w:r w:rsidR="00463D83">
              <w:rPr>
                <w:rFonts w:ascii="Arial Narrow" w:hAnsi="Arial Narrow" w:cs="Courier New"/>
                <w:color w:val="000000" w:themeColor="text1"/>
                <w:sz w:val="22"/>
                <w:szCs w:val="22"/>
                <w:lang w:eastAsia="en-GB"/>
              </w:rPr>
              <w:t xml:space="preserve"> de paz</w:t>
            </w:r>
            <w:r w:rsidR="00526C78">
              <w:rPr>
                <w:rFonts w:ascii="Arial Narrow" w:hAnsi="Arial Narrow" w:cs="Courier New"/>
                <w:color w:val="000000" w:themeColor="text1"/>
                <w:sz w:val="22"/>
                <w:szCs w:val="22"/>
                <w:lang w:eastAsia="en-GB"/>
              </w:rPr>
              <w:t xml:space="preserve"> de Chipre.</w:t>
            </w:r>
          </w:p>
        </w:tc>
      </w:tr>
    </w:tbl>
    <w:p w:rsidR="00463D83" w:rsidRDefault="00463D83"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firstRow="1" w:lastRow="0" w:firstColumn="1" w:lastColumn="0" w:noHBand="0" w:noVBand="1"/>
      </w:tblPr>
      <w:tblGrid>
        <w:gridCol w:w="8897"/>
      </w:tblGrid>
      <w:tr w:rsidR="00516024" w:rsidRPr="0039743A" w:rsidTr="008422B3">
        <w:tc>
          <w:tcPr>
            <w:tcW w:w="8897" w:type="dxa"/>
          </w:tcPr>
          <w:p w:rsidR="00516024" w:rsidRPr="0039743A" w:rsidRDefault="00807EC6" w:rsidP="006D2138">
            <w:pPr>
              <w:pStyle w:val="Normal1"/>
              <w:spacing w:line="276" w:lineRule="auto"/>
              <w:jc w:val="both"/>
              <w:rPr>
                <w:rFonts w:ascii="Arial Narrow" w:hAnsi="Arial Narrow"/>
              </w:rPr>
            </w:pPr>
            <w:r>
              <w:rPr>
                <w:rFonts w:ascii="Arial Narrow" w:hAnsi="Arial Narrow"/>
              </w:rPr>
              <w:t xml:space="preserve">El idioma </w:t>
            </w:r>
            <w:r w:rsidR="00463D83">
              <w:rPr>
                <w:rFonts w:ascii="Arial Narrow" w:hAnsi="Arial Narrow"/>
              </w:rPr>
              <w:t>inglés</w:t>
            </w:r>
            <w:r>
              <w:rPr>
                <w:rFonts w:ascii="Arial Narrow" w:hAnsi="Arial Narrow"/>
              </w:rPr>
              <w:t xml:space="preserve"> y los militares</w:t>
            </w:r>
          </w:p>
        </w:tc>
      </w:tr>
    </w:tbl>
    <w:p w:rsidR="00516024" w:rsidRPr="0039743A" w:rsidRDefault="00516024" w:rsidP="00C45486">
      <w:pPr>
        <w:pStyle w:val="Normal1"/>
        <w:spacing w:line="276" w:lineRule="auto"/>
        <w:jc w:val="both"/>
        <w:rPr>
          <w:rFonts w:ascii="Arial Narrow" w:hAnsi="Arial Narrow"/>
        </w:rPr>
      </w:pPr>
    </w:p>
    <w:p w:rsidR="00807EC6" w:rsidRPr="0039743A" w:rsidRDefault="00807EC6" w:rsidP="00807EC6">
      <w:pPr>
        <w:pStyle w:val="Normal1"/>
        <w:spacing w:line="276" w:lineRule="auto"/>
        <w:jc w:val="both"/>
        <w:rPr>
          <w:rFonts w:ascii="Arial Narrow" w:hAnsi="Arial Narrow"/>
        </w:rPr>
      </w:pPr>
      <w:r w:rsidRPr="0039743A">
        <w:rPr>
          <w:rFonts w:ascii="Arial Narrow" w:hAnsi="Arial Narrow"/>
        </w:rPr>
        <w:t>Unidad Académica Ejecutora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596"/>
        <w:gridCol w:w="327"/>
        <w:gridCol w:w="355"/>
        <w:gridCol w:w="1030"/>
        <w:gridCol w:w="1102"/>
        <w:gridCol w:w="609"/>
        <w:gridCol w:w="445"/>
        <w:gridCol w:w="487"/>
        <w:gridCol w:w="1071"/>
        <w:gridCol w:w="684"/>
        <w:gridCol w:w="514"/>
        <w:gridCol w:w="1157"/>
      </w:tblGrid>
      <w:tr w:rsidR="00807EC6" w:rsidRPr="009573E5" w:rsidTr="00BC726D">
        <w:tc>
          <w:tcPr>
            <w:tcW w:w="8897" w:type="dxa"/>
            <w:gridSpan w:val="13"/>
          </w:tcPr>
          <w:p w:rsidR="00807EC6" w:rsidRPr="009573E5" w:rsidRDefault="00807EC6" w:rsidP="00BC726D">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Facultad del Ejército – </w:t>
            </w:r>
            <w:r w:rsidRPr="009573E5">
              <w:rPr>
                <w:rFonts w:ascii="Arial Narrow" w:eastAsia="Arial Narrow" w:hAnsi="Arial Narrow" w:cs="Arial Narrow"/>
              </w:rPr>
              <w:t>C</w:t>
            </w:r>
            <w:r>
              <w:rPr>
                <w:rFonts w:ascii="Arial Narrow" w:eastAsia="Arial Narrow" w:hAnsi="Arial Narrow" w:cs="Arial Narrow"/>
              </w:rPr>
              <w:t>entro de Investigaciones Sociales y Humanas para la Defensa (</w:t>
            </w:r>
            <w:r w:rsidRPr="009573E5">
              <w:rPr>
                <w:rFonts w:ascii="Arial Narrow" w:eastAsia="Arial Narrow" w:hAnsi="Arial Narrow" w:cs="Arial Narrow"/>
              </w:rPr>
              <w:t>CISHODEF</w:t>
            </w:r>
            <w:r>
              <w:rPr>
                <w:rFonts w:ascii="Arial Narrow" w:eastAsia="Arial Narrow" w:hAnsi="Arial Narrow" w:cs="Arial Narrow"/>
              </w:rPr>
              <w:t>) Sede Colegio Militar de la Nación (CMN)</w:t>
            </w:r>
          </w:p>
        </w:tc>
      </w:tr>
      <w:tr w:rsidR="00807EC6" w:rsidRPr="009573E5" w:rsidTr="00BC7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40"/>
        </w:trPr>
        <w:tc>
          <w:tcPr>
            <w:tcW w:w="1473" w:type="dxa"/>
            <w:gridSpan w:val="3"/>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 xml:space="preserve">Responsable: </w:t>
            </w:r>
          </w:p>
        </w:tc>
        <w:tc>
          <w:tcPr>
            <w:tcW w:w="7454" w:type="dxa"/>
            <w:gridSpan w:val="10"/>
          </w:tcPr>
          <w:p w:rsidR="00807EC6" w:rsidRPr="009573E5" w:rsidRDefault="00807EC6" w:rsidP="00BC726D">
            <w:pPr>
              <w:pStyle w:val="Normal1"/>
              <w:spacing w:line="276" w:lineRule="auto"/>
              <w:jc w:val="both"/>
              <w:rPr>
                <w:rFonts w:ascii="Arial Narrow" w:hAnsi="Arial Narrow"/>
              </w:rPr>
            </w:pPr>
            <w:proofErr w:type="spellStart"/>
            <w:r>
              <w:rPr>
                <w:rFonts w:ascii="Arial Narrow" w:hAnsi="Arial Narrow"/>
              </w:rPr>
              <w:t>Cnl</w:t>
            </w:r>
            <w:proofErr w:type="spellEnd"/>
            <w:r>
              <w:rPr>
                <w:rFonts w:ascii="Arial Narrow" w:hAnsi="Arial Narrow"/>
              </w:rPr>
              <w:t xml:space="preserve"> Mg Luis Dalla Fontana</w:t>
            </w:r>
          </w:p>
        </w:tc>
      </w:tr>
      <w:tr w:rsidR="00807EC6" w:rsidRPr="009573E5" w:rsidTr="00BC7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1146" w:type="dxa"/>
            <w:gridSpan w:val="2"/>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Dirección:</w:t>
            </w:r>
          </w:p>
        </w:tc>
        <w:tc>
          <w:tcPr>
            <w:tcW w:w="682" w:type="dxa"/>
            <w:gridSpan w:val="2"/>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Calle:</w:t>
            </w:r>
          </w:p>
        </w:tc>
        <w:tc>
          <w:tcPr>
            <w:tcW w:w="5428" w:type="dxa"/>
            <w:gridSpan w:val="7"/>
          </w:tcPr>
          <w:p w:rsidR="00807EC6" w:rsidRPr="009573E5" w:rsidRDefault="00807EC6" w:rsidP="00BC726D">
            <w:pPr>
              <w:pStyle w:val="Normal1"/>
              <w:spacing w:line="276" w:lineRule="auto"/>
              <w:jc w:val="both"/>
              <w:rPr>
                <w:rFonts w:ascii="Arial Narrow" w:hAnsi="Arial Narrow"/>
              </w:rPr>
            </w:pPr>
            <w:r>
              <w:rPr>
                <w:rFonts w:ascii="Arial Narrow" w:hAnsi="Arial Narrow"/>
              </w:rPr>
              <w:t>Cabildo</w:t>
            </w:r>
          </w:p>
        </w:tc>
        <w:tc>
          <w:tcPr>
            <w:tcW w:w="514" w:type="dxa"/>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Nº :</w:t>
            </w:r>
          </w:p>
        </w:tc>
        <w:tc>
          <w:tcPr>
            <w:tcW w:w="1157" w:type="dxa"/>
          </w:tcPr>
          <w:p w:rsidR="00807EC6" w:rsidRPr="009573E5" w:rsidRDefault="00807EC6" w:rsidP="00BC726D">
            <w:pPr>
              <w:pStyle w:val="Normal1"/>
              <w:spacing w:line="276" w:lineRule="auto"/>
              <w:jc w:val="both"/>
              <w:rPr>
                <w:rFonts w:ascii="Arial Narrow" w:hAnsi="Arial Narrow"/>
              </w:rPr>
            </w:pPr>
            <w:r>
              <w:rPr>
                <w:rFonts w:ascii="Arial Narrow" w:hAnsi="Arial Narrow"/>
              </w:rPr>
              <w:t>65</w:t>
            </w:r>
          </w:p>
        </w:tc>
      </w:tr>
      <w:tr w:rsidR="00807EC6" w:rsidRPr="009573E5" w:rsidTr="00BC7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1146" w:type="dxa"/>
            <w:gridSpan w:val="2"/>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Localidad:</w:t>
            </w:r>
          </w:p>
        </w:tc>
        <w:tc>
          <w:tcPr>
            <w:tcW w:w="2814" w:type="dxa"/>
            <w:gridSpan w:val="4"/>
          </w:tcPr>
          <w:p w:rsidR="00807EC6" w:rsidRPr="009573E5" w:rsidRDefault="00807EC6" w:rsidP="00BC726D">
            <w:pPr>
              <w:pStyle w:val="Normal1"/>
              <w:spacing w:line="276" w:lineRule="auto"/>
              <w:jc w:val="both"/>
              <w:rPr>
                <w:rFonts w:ascii="Arial Narrow" w:hAnsi="Arial Narrow"/>
              </w:rPr>
            </w:pPr>
            <w:r>
              <w:rPr>
                <w:rFonts w:ascii="Arial Narrow" w:hAnsi="Arial Narrow"/>
              </w:rPr>
              <w:t>CABA</w:t>
            </w:r>
          </w:p>
        </w:tc>
        <w:tc>
          <w:tcPr>
            <w:tcW w:w="609" w:type="dxa"/>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C.P.:</w:t>
            </w:r>
          </w:p>
        </w:tc>
        <w:tc>
          <w:tcPr>
            <w:tcW w:w="932" w:type="dxa"/>
            <w:gridSpan w:val="2"/>
          </w:tcPr>
          <w:p w:rsidR="00807EC6" w:rsidRPr="009573E5" w:rsidRDefault="00807EC6" w:rsidP="00BC726D">
            <w:pPr>
              <w:pStyle w:val="Normal1"/>
              <w:spacing w:line="276" w:lineRule="auto"/>
              <w:jc w:val="both"/>
              <w:rPr>
                <w:rFonts w:ascii="Arial Narrow" w:hAnsi="Arial Narrow"/>
              </w:rPr>
            </w:pPr>
            <w:r>
              <w:rPr>
                <w:rFonts w:ascii="Arial Narrow" w:hAnsi="Arial Narrow"/>
              </w:rPr>
              <w:t>1426</w:t>
            </w:r>
          </w:p>
        </w:tc>
        <w:tc>
          <w:tcPr>
            <w:tcW w:w="1071" w:type="dxa"/>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Provincia:</w:t>
            </w:r>
          </w:p>
        </w:tc>
        <w:tc>
          <w:tcPr>
            <w:tcW w:w="2355" w:type="dxa"/>
            <w:gridSpan w:val="3"/>
          </w:tcPr>
          <w:p w:rsidR="00807EC6" w:rsidRPr="009573E5" w:rsidRDefault="00807EC6" w:rsidP="00BC726D">
            <w:pPr>
              <w:pStyle w:val="Normal1"/>
              <w:spacing w:line="276" w:lineRule="auto"/>
              <w:jc w:val="both"/>
              <w:rPr>
                <w:rFonts w:ascii="Arial Narrow" w:hAnsi="Arial Narrow"/>
              </w:rPr>
            </w:pPr>
            <w:r>
              <w:rPr>
                <w:rFonts w:ascii="Arial Narrow" w:hAnsi="Arial Narrow"/>
              </w:rPr>
              <w:t>CABA</w:t>
            </w:r>
          </w:p>
        </w:tc>
      </w:tr>
      <w:tr w:rsidR="00807EC6" w:rsidRPr="009573E5" w:rsidTr="00BC7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550" w:type="dxa"/>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Tel.:</w:t>
            </w:r>
          </w:p>
        </w:tc>
        <w:tc>
          <w:tcPr>
            <w:tcW w:w="2308" w:type="dxa"/>
            <w:gridSpan w:val="4"/>
          </w:tcPr>
          <w:p w:rsidR="00807EC6" w:rsidRPr="009573E5" w:rsidRDefault="00807EC6" w:rsidP="00BC726D">
            <w:pPr>
              <w:pStyle w:val="Normal1"/>
              <w:spacing w:line="276" w:lineRule="auto"/>
              <w:jc w:val="both"/>
              <w:rPr>
                <w:rFonts w:ascii="Arial Narrow" w:hAnsi="Arial Narrow"/>
              </w:rPr>
            </w:pPr>
            <w:r>
              <w:rPr>
                <w:rFonts w:ascii="Arial Narrow" w:hAnsi="Arial Narrow"/>
              </w:rPr>
              <w:t>011-4576-5650</w:t>
            </w:r>
          </w:p>
        </w:tc>
        <w:tc>
          <w:tcPr>
            <w:tcW w:w="2156" w:type="dxa"/>
            <w:gridSpan w:val="3"/>
          </w:tcPr>
          <w:p w:rsidR="00807EC6" w:rsidRPr="009573E5" w:rsidRDefault="00807EC6" w:rsidP="00BC726D">
            <w:pPr>
              <w:pStyle w:val="Normal1"/>
              <w:spacing w:line="276" w:lineRule="auto"/>
              <w:jc w:val="both"/>
              <w:rPr>
                <w:rFonts w:ascii="Arial Narrow" w:hAnsi="Arial Narrow"/>
              </w:rPr>
            </w:pPr>
            <w:r w:rsidRPr="009573E5">
              <w:rPr>
                <w:rFonts w:ascii="Arial Narrow" w:eastAsia="Arial Narrow" w:hAnsi="Arial Narrow" w:cs="Arial Narrow"/>
              </w:rPr>
              <w:t>Correo Electrónico:</w:t>
            </w:r>
          </w:p>
        </w:tc>
        <w:tc>
          <w:tcPr>
            <w:tcW w:w="3913" w:type="dxa"/>
            <w:gridSpan w:val="5"/>
          </w:tcPr>
          <w:p w:rsidR="00807EC6" w:rsidRPr="009573E5" w:rsidRDefault="00807EC6" w:rsidP="00BC726D">
            <w:pPr>
              <w:pStyle w:val="Normal1"/>
              <w:spacing w:line="276" w:lineRule="auto"/>
              <w:jc w:val="both"/>
              <w:rPr>
                <w:rFonts w:ascii="Arial Narrow" w:hAnsi="Arial Narrow"/>
              </w:rPr>
            </w:pPr>
            <w:r w:rsidRPr="009573E5">
              <w:rPr>
                <w:rFonts w:ascii="Arial Narrow" w:hAnsi="Arial Narrow"/>
              </w:rPr>
              <w:t>r</w:t>
            </w:r>
            <w:r>
              <w:rPr>
                <w:rFonts w:ascii="Arial Narrow" w:hAnsi="Arial Narrow"/>
              </w:rPr>
              <w:t>ector@iue.edu.ar</w:t>
            </w:r>
          </w:p>
        </w:tc>
      </w:tr>
    </w:tbl>
    <w:p w:rsidR="00F87D7B" w:rsidRDefault="00F87D7B" w:rsidP="00F87D7B">
      <w:pPr>
        <w:pStyle w:val="Normal1"/>
        <w:spacing w:line="360" w:lineRule="auto"/>
        <w:jc w:val="both"/>
      </w:pPr>
    </w:p>
    <w:p w:rsidR="00BC726D" w:rsidRPr="009573E5" w:rsidRDefault="00BC726D" w:rsidP="00BC726D">
      <w:pPr>
        <w:pStyle w:val="Normal1"/>
        <w:spacing w:line="360" w:lineRule="auto"/>
        <w:jc w:val="both"/>
        <w:rPr>
          <w:rFonts w:ascii="Arial Narrow" w:hAnsi="Arial Narrow"/>
        </w:rPr>
      </w:pPr>
      <w:r w:rsidRPr="009573E5">
        <w:rPr>
          <w:rFonts w:ascii="Arial Narrow" w:eastAsia="Arial Narrow" w:hAnsi="Arial Narrow" w:cs="Arial Narrow"/>
        </w:rPr>
        <w:t>Datos de contacto Director de Proyecto</w:t>
      </w:r>
    </w:p>
    <w:tbl>
      <w:tblPr>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50"/>
        <w:gridCol w:w="139"/>
        <w:gridCol w:w="427"/>
        <w:gridCol w:w="682"/>
        <w:gridCol w:w="1091"/>
        <w:gridCol w:w="869"/>
        <w:gridCol w:w="630"/>
        <w:gridCol w:w="623"/>
        <w:gridCol w:w="404"/>
        <w:gridCol w:w="1071"/>
        <w:gridCol w:w="677"/>
        <w:gridCol w:w="527"/>
        <w:gridCol w:w="1237"/>
      </w:tblGrid>
      <w:tr w:rsidR="00BC726D" w:rsidRPr="009573E5" w:rsidTr="00BC726D">
        <w:trPr>
          <w:trHeight w:val="260"/>
        </w:trPr>
        <w:tc>
          <w:tcPr>
            <w:tcW w:w="1116" w:type="dxa"/>
            <w:gridSpan w:val="3"/>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Nombre:</w:t>
            </w:r>
          </w:p>
        </w:tc>
        <w:tc>
          <w:tcPr>
            <w:tcW w:w="7811" w:type="dxa"/>
            <w:gridSpan w:val="10"/>
          </w:tcPr>
          <w:p w:rsidR="00BC726D" w:rsidRPr="009573E5" w:rsidRDefault="00BC726D" w:rsidP="00BC726D">
            <w:pPr>
              <w:pStyle w:val="Normal1"/>
              <w:spacing w:line="276" w:lineRule="auto"/>
              <w:jc w:val="both"/>
              <w:rPr>
                <w:rFonts w:ascii="Arial Narrow" w:hAnsi="Arial Narrow"/>
              </w:rPr>
            </w:pPr>
            <w:r>
              <w:rPr>
                <w:rFonts w:ascii="Arial Narrow" w:hAnsi="Arial Narrow"/>
              </w:rPr>
              <w:t>Sergio Edgardo CASTILLO</w:t>
            </w:r>
          </w:p>
        </w:tc>
      </w:tr>
      <w:tr w:rsidR="00BC726D" w:rsidRPr="009573E5" w:rsidTr="00BC726D">
        <w:trPr>
          <w:trHeight w:val="240"/>
        </w:trPr>
        <w:tc>
          <w:tcPr>
            <w:tcW w:w="689" w:type="dxa"/>
            <w:gridSpan w:val="2"/>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 xml:space="preserve">DNI: </w:t>
            </w:r>
          </w:p>
        </w:tc>
        <w:tc>
          <w:tcPr>
            <w:tcW w:w="8238" w:type="dxa"/>
            <w:gridSpan w:val="11"/>
          </w:tcPr>
          <w:p w:rsidR="00BC726D" w:rsidRPr="009573E5" w:rsidRDefault="00BC726D" w:rsidP="00BC726D">
            <w:pPr>
              <w:pStyle w:val="Normal1"/>
              <w:spacing w:line="276" w:lineRule="auto"/>
              <w:jc w:val="both"/>
              <w:rPr>
                <w:rFonts w:ascii="Arial Narrow" w:hAnsi="Arial Narrow"/>
              </w:rPr>
            </w:pPr>
            <w:r w:rsidRPr="009573E5">
              <w:rPr>
                <w:rFonts w:ascii="Arial Narrow" w:hAnsi="Arial Narrow"/>
              </w:rPr>
              <w:t>18</w:t>
            </w:r>
            <w:r>
              <w:rPr>
                <w:rFonts w:ascii="Arial Narrow" w:hAnsi="Arial Narrow"/>
              </w:rPr>
              <w:t>504561</w:t>
            </w:r>
          </w:p>
        </w:tc>
      </w:tr>
      <w:tr w:rsidR="00BC726D" w:rsidRPr="009573E5" w:rsidTr="00BC726D">
        <w:trPr>
          <w:trHeight w:val="260"/>
        </w:trPr>
        <w:tc>
          <w:tcPr>
            <w:tcW w:w="1116" w:type="dxa"/>
            <w:gridSpan w:val="3"/>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Dirección:</w:t>
            </w:r>
          </w:p>
        </w:tc>
        <w:tc>
          <w:tcPr>
            <w:tcW w:w="682" w:type="dxa"/>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Calle:</w:t>
            </w:r>
          </w:p>
        </w:tc>
        <w:tc>
          <w:tcPr>
            <w:tcW w:w="5365" w:type="dxa"/>
            <w:gridSpan w:val="7"/>
          </w:tcPr>
          <w:p w:rsidR="00BC726D" w:rsidRPr="009573E5" w:rsidRDefault="00BC726D" w:rsidP="00BC726D">
            <w:pPr>
              <w:pStyle w:val="Normal1"/>
              <w:spacing w:line="276" w:lineRule="auto"/>
              <w:jc w:val="both"/>
              <w:rPr>
                <w:rFonts w:ascii="Arial Narrow" w:hAnsi="Arial Narrow"/>
              </w:rPr>
            </w:pPr>
            <w:r>
              <w:rPr>
                <w:rFonts w:ascii="Arial Narrow" w:hAnsi="Arial Narrow"/>
              </w:rPr>
              <w:t>Constantinopla</w:t>
            </w:r>
          </w:p>
        </w:tc>
        <w:tc>
          <w:tcPr>
            <w:tcW w:w="527" w:type="dxa"/>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Nº :</w:t>
            </w:r>
          </w:p>
        </w:tc>
        <w:tc>
          <w:tcPr>
            <w:tcW w:w="1237" w:type="dxa"/>
          </w:tcPr>
          <w:p w:rsidR="00BC726D" w:rsidRPr="009573E5" w:rsidRDefault="00BC726D" w:rsidP="00BC726D">
            <w:pPr>
              <w:pStyle w:val="Normal1"/>
              <w:spacing w:line="276" w:lineRule="auto"/>
              <w:jc w:val="both"/>
              <w:rPr>
                <w:rFonts w:ascii="Arial Narrow" w:hAnsi="Arial Narrow"/>
              </w:rPr>
            </w:pPr>
            <w:r>
              <w:rPr>
                <w:rFonts w:ascii="Arial Narrow" w:hAnsi="Arial Narrow"/>
              </w:rPr>
              <w:t>3319</w:t>
            </w:r>
          </w:p>
        </w:tc>
      </w:tr>
      <w:tr w:rsidR="00BC726D" w:rsidRPr="009573E5" w:rsidTr="00BC726D">
        <w:trPr>
          <w:trHeight w:val="260"/>
        </w:trPr>
        <w:tc>
          <w:tcPr>
            <w:tcW w:w="1116" w:type="dxa"/>
            <w:gridSpan w:val="3"/>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Localidad:</w:t>
            </w:r>
          </w:p>
        </w:tc>
        <w:tc>
          <w:tcPr>
            <w:tcW w:w="2642" w:type="dxa"/>
            <w:gridSpan w:val="3"/>
          </w:tcPr>
          <w:p w:rsidR="00BC726D" w:rsidRPr="009573E5" w:rsidRDefault="00BC726D" w:rsidP="00BC726D">
            <w:pPr>
              <w:pStyle w:val="Normal1"/>
              <w:spacing w:line="276" w:lineRule="auto"/>
              <w:jc w:val="both"/>
              <w:rPr>
                <w:rFonts w:ascii="Arial Narrow" w:hAnsi="Arial Narrow"/>
              </w:rPr>
            </w:pPr>
            <w:r w:rsidRPr="009573E5">
              <w:rPr>
                <w:rFonts w:ascii="Arial Narrow" w:hAnsi="Arial Narrow"/>
              </w:rPr>
              <w:t>CABA</w:t>
            </w:r>
          </w:p>
        </w:tc>
        <w:tc>
          <w:tcPr>
            <w:tcW w:w="630" w:type="dxa"/>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C.P.:</w:t>
            </w:r>
          </w:p>
        </w:tc>
        <w:tc>
          <w:tcPr>
            <w:tcW w:w="1027" w:type="dxa"/>
            <w:gridSpan w:val="2"/>
          </w:tcPr>
          <w:p w:rsidR="00BC726D" w:rsidRPr="009573E5" w:rsidRDefault="00BC726D" w:rsidP="00BC726D">
            <w:pPr>
              <w:pStyle w:val="Normal1"/>
              <w:spacing w:line="276" w:lineRule="auto"/>
              <w:jc w:val="both"/>
              <w:rPr>
                <w:rFonts w:ascii="Arial Narrow" w:hAnsi="Arial Narrow"/>
              </w:rPr>
            </w:pPr>
            <w:r>
              <w:rPr>
                <w:rFonts w:ascii="Arial Narrow" w:hAnsi="Arial Narrow"/>
              </w:rPr>
              <w:t>1431</w:t>
            </w:r>
          </w:p>
        </w:tc>
        <w:tc>
          <w:tcPr>
            <w:tcW w:w="1071" w:type="dxa"/>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Provincia:</w:t>
            </w:r>
          </w:p>
        </w:tc>
        <w:tc>
          <w:tcPr>
            <w:tcW w:w="2441" w:type="dxa"/>
            <w:gridSpan w:val="3"/>
          </w:tcPr>
          <w:p w:rsidR="00BC726D" w:rsidRPr="009573E5" w:rsidRDefault="00BC726D" w:rsidP="00BC726D">
            <w:pPr>
              <w:pStyle w:val="Normal1"/>
              <w:spacing w:line="276" w:lineRule="auto"/>
              <w:jc w:val="both"/>
              <w:rPr>
                <w:rFonts w:ascii="Arial Narrow" w:hAnsi="Arial Narrow"/>
              </w:rPr>
            </w:pPr>
            <w:r w:rsidRPr="009573E5">
              <w:rPr>
                <w:rFonts w:ascii="Arial Narrow" w:hAnsi="Arial Narrow"/>
              </w:rPr>
              <w:t>CABA</w:t>
            </w:r>
          </w:p>
        </w:tc>
      </w:tr>
      <w:tr w:rsidR="00BC726D" w:rsidRPr="009573E5" w:rsidTr="00BC726D">
        <w:trPr>
          <w:trHeight w:val="260"/>
        </w:trPr>
        <w:tc>
          <w:tcPr>
            <w:tcW w:w="550" w:type="dxa"/>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Tel.:</w:t>
            </w:r>
          </w:p>
        </w:tc>
        <w:tc>
          <w:tcPr>
            <w:tcW w:w="2339" w:type="dxa"/>
            <w:gridSpan w:val="4"/>
          </w:tcPr>
          <w:p w:rsidR="00BC726D" w:rsidRPr="009573E5" w:rsidRDefault="00BC726D" w:rsidP="00BC726D">
            <w:pPr>
              <w:pStyle w:val="Normal1"/>
              <w:spacing w:line="276" w:lineRule="auto"/>
              <w:jc w:val="both"/>
              <w:rPr>
                <w:rFonts w:ascii="Arial Narrow" w:hAnsi="Arial Narrow"/>
              </w:rPr>
            </w:pPr>
            <w:r>
              <w:rPr>
                <w:rFonts w:ascii="Arial Narrow" w:hAnsi="Arial Narrow"/>
              </w:rPr>
              <w:t>4897-7008</w:t>
            </w:r>
          </w:p>
        </w:tc>
        <w:tc>
          <w:tcPr>
            <w:tcW w:w="2122" w:type="dxa"/>
            <w:gridSpan w:val="3"/>
          </w:tcPr>
          <w:p w:rsidR="00BC726D" w:rsidRPr="009573E5" w:rsidRDefault="00BC726D" w:rsidP="00BC726D">
            <w:pPr>
              <w:pStyle w:val="Normal1"/>
              <w:spacing w:line="276" w:lineRule="auto"/>
              <w:jc w:val="both"/>
              <w:rPr>
                <w:rFonts w:ascii="Arial Narrow" w:hAnsi="Arial Narrow"/>
              </w:rPr>
            </w:pPr>
            <w:r w:rsidRPr="009573E5">
              <w:rPr>
                <w:rFonts w:ascii="Arial Narrow" w:eastAsia="Arial Narrow" w:hAnsi="Arial Narrow" w:cs="Arial Narrow"/>
              </w:rPr>
              <w:t>Correo Electrónico:</w:t>
            </w:r>
          </w:p>
        </w:tc>
        <w:tc>
          <w:tcPr>
            <w:tcW w:w="3916" w:type="dxa"/>
            <w:gridSpan w:val="5"/>
          </w:tcPr>
          <w:p w:rsidR="00BC726D" w:rsidRPr="009573E5" w:rsidRDefault="00BC726D" w:rsidP="00BC726D">
            <w:pPr>
              <w:pStyle w:val="Normal1"/>
              <w:spacing w:line="276" w:lineRule="auto"/>
              <w:jc w:val="both"/>
              <w:rPr>
                <w:rFonts w:ascii="Arial Narrow" w:hAnsi="Arial Narrow"/>
              </w:rPr>
            </w:pPr>
            <w:r>
              <w:rPr>
                <w:rFonts w:ascii="Arial Narrow" w:hAnsi="Arial Narrow"/>
              </w:rPr>
              <w:t>castillo_sergio@hotm</w:t>
            </w:r>
            <w:r w:rsidRPr="009573E5">
              <w:rPr>
                <w:rFonts w:ascii="Arial Narrow" w:hAnsi="Arial Narrow"/>
              </w:rPr>
              <w:t>ail.com</w:t>
            </w:r>
          </w:p>
        </w:tc>
      </w:tr>
    </w:tbl>
    <w:p w:rsidR="00F87D7B" w:rsidRDefault="00F87D7B"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8422B3" w:rsidTr="00BC726D">
        <w:trPr>
          <w:trHeight w:val="240"/>
        </w:trPr>
        <w:tc>
          <w:tcPr>
            <w:tcW w:w="1473" w:type="dxa"/>
            <w:gridSpan w:val="3"/>
          </w:tcPr>
          <w:p w:rsidR="008422B3" w:rsidRDefault="008422B3" w:rsidP="00BC726D">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Default="008422B3" w:rsidP="00BC726D">
            <w:pPr>
              <w:pStyle w:val="Normal1"/>
              <w:spacing w:line="276" w:lineRule="auto"/>
              <w:jc w:val="both"/>
            </w:pPr>
          </w:p>
        </w:tc>
      </w:tr>
      <w:tr w:rsidR="008422B3" w:rsidTr="00BC726D">
        <w:trPr>
          <w:trHeight w:val="260"/>
        </w:trPr>
        <w:tc>
          <w:tcPr>
            <w:tcW w:w="1146" w:type="dxa"/>
            <w:gridSpan w:val="2"/>
          </w:tcPr>
          <w:p w:rsidR="008422B3" w:rsidRDefault="008422B3" w:rsidP="00BC726D">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BC726D">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8422B3" w:rsidP="00BC726D">
            <w:pPr>
              <w:pStyle w:val="Normal1"/>
              <w:spacing w:line="276" w:lineRule="auto"/>
              <w:jc w:val="both"/>
            </w:pPr>
          </w:p>
        </w:tc>
        <w:tc>
          <w:tcPr>
            <w:tcW w:w="514" w:type="dxa"/>
          </w:tcPr>
          <w:p w:rsidR="008422B3" w:rsidRDefault="008422B3" w:rsidP="00BC726D">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8422B3" w:rsidP="00BC726D">
            <w:pPr>
              <w:pStyle w:val="Normal1"/>
              <w:spacing w:line="276" w:lineRule="auto"/>
              <w:jc w:val="both"/>
            </w:pPr>
          </w:p>
        </w:tc>
      </w:tr>
      <w:tr w:rsidR="008422B3" w:rsidTr="00BC726D">
        <w:trPr>
          <w:trHeight w:val="260"/>
        </w:trPr>
        <w:tc>
          <w:tcPr>
            <w:tcW w:w="1146" w:type="dxa"/>
            <w:gridSpan w:val="2"/>
          </w:tcPr>
          <w:p w:rsidR="008422B3" w:rsidRDefault="008422B3" w:rsidP="00BC726D">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8422B3" w:rsidP="00BC726D">
            <w:pPr>
              <w:pStyle w:val="Normal1"/>
              <w:spacing w:line="276" w:lineRule="auto"/>
              <w:jc w:val="both"/>
            </w:pPr>
          </w:p>
        </w:tc>
        <w:tc>
          <w:tcPr>
            <w:tcW w:w="609" w:type="dxa"/>
          </w:tcPr>
          <w:p w:rsidR="008422B3" w:rsidRDefault="008422B3" w:rsidP="00BC726D">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Default="008422B3" w:rsidP="00BC726D">
            <w:pPr>
              <w:pStyle w:val="Normal1"/>
              <w:spacing w:line="276" w:lineRule="auto"/>
              <w:jc w:val="both"/>
            </w:pPr>
          </w:p>
        </w:tc>
        <w:tc>
          <w:tcPr>
            <w:tcW w:w="1071" w:type="dxa"/>
          </w:tcPr>
          <w:p w:rsidR="008422B3" w:rsidRDefault="008422B3" w:rsidP="00BC726D">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8422B3" w:rsidP="00BC726D">
            <w:pPr>
              <w:pStyle w:val="Normal1"/>
              <w:spacing w:line="276" w:lineRule="auto"/>
              <w:jc w:val="both"/>
            </w:pPr>
          </w:p>
        </w:tc>
      </w:tr>
      <w:tr w:rsidR="008422B3" w:rsidTr="00BC726D">
        <w:trPr>
          <w:trHeight w:val="260"/>
        </w:trPr>
        <w:tc>
          <w:tcPr>
            <w:tcW w:w="550" w:type="dxa"/>
          </w:tcPr>
          <w:p w:rsidR="008422B3" w:rsidRDefault="008422B3" w:rsidP="00BC726D">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8422B3" w:rsidP="00BC726D">
            <w:pPr>
              <w:pStyle w:val="Normal1"/>
              <w:spacing w:line="276" w:lineRule="auto"/>
              <w:jc w:val="both"/>
            </w:pPr>
          </w:p>
        </w:tc>
        <w:tc>
          <w:tcPr>
            <w:tcW w:w="2156" w:type="dxa"/>
            <w:gridSpan w:val="3"/>
          </w:tcPr>
          <w:p w:rsidR="008422B3" w:rsidRDefault="008422B3" w:rsidP="00BC726D">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8422B3" w:rsidP="00BC726D">
            <w:pPr>
              <w:pStyle w:val="Normal1"/>
              <w:spacing w:line="276" w:lineRule="auto"/>
              <w:jc w:val="both"/>
            </w:pP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721D42"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Tipo de línea de investigación</w:t>
      </w:r>
      <w:r w:rsidR="000A1915">
        <w:rPr>
          <w:rStyle w:val="Refdenotaalpie"/>
          <w:rFonts w:ascii="Arial Narrow" w:eastAsia="Arial Narrow" w:hAnsi="Arial Narrow" w:cs="Arial Narrow"/>
        </w:rPr>
        <w:footnoteReference w:id="1"/>
      </w:r>
      <w:r>
        <w:rPr>
          <w:rFonts w:ascii="Arial Narrow" w:eastAsia="Arial Narrow" w:hAnsi="Arial Narrow" w:cs="Arial Narrow"/>
        </w:rPr>
        <w:t xml:space="preserve"> </w:t>
      </w:r>
    </w:p>
    <w:tbl>
      <w:tblPr>
        <w:tblStyle w:val="Tablaconcuadrcula"/>
        <w:tblW w:w="0" w:type="auto"/>
        <w:tblLook w:val="04A0" w:firstRow="1" w:lastRow="0" w:firstColumn="1" w:lastColumn="0" w:noHBand="0" w:noVBand="1"/>
      </w:tblPr>
      <w:tblGrid>
        <w:gridCol w:w="9211"/>
      </w:tblGrid>
      <w:tr w:rsidR="001D1B19" w:rsidRPr="0039743A" w:rsidTr="001D1B19">
        <w:tc>
          <w:tcPr>
            <w:tcW w:w="9211" w:type="dxa"/>
          </w:tcPr>
          <w:p w:rsidR="001D1B19" w:rsidRPr="0039743A" w:rsidRDefault="008E45C9" w:rsidP="004F3D1D">
            <w:pPr>
              <w:pStyle w:val="Normal1"/>
              <w:spacing w:line="276" w:lineRule="auto"/>
              <w:jc w:val="both"/>
              <w:rPr>
                <w:rFonts w:ascii="Arial Narrow" w:eastAsia="Arial Narrow" w:hAnsi="Arial Narrow" w:cs="Arial Narrow"/>
              </w:rPr>
            </w:pPr>
            <w:r>
              <w:rPr>
                <w:rFonts w:ascii="Arial Narrow" w:eastAsia="Arial Narrow" w:hAnsi="Arial Narrow" w:cs="Arial Narrow"/>
              </w:rPr>
              <w:t>Línea</w:t>
            </w:r>
            <w:r w:rsidR="00891D38">
              <w:rPr>
                <w:rFonts w:ascii="Arial Narrow" w:eastAsia="Arial Narrow" w:hAnsi="Arial Narrow" w:cs="Arial Narrow"/>
              </w:rPr>
              <w:t xml:space="preserve"> de investigación prioritaria:</w:t>
            </w:r>
            <w:r>
              <w:rPr>
                <w:rFonts w:ascii="Arial Narrow" w:eastAsia="Arial Narrow" w:hAnsi="Arial Narrow" w:cs="Arial Narrow"/>
              </w:rPr>
              <w:t xml:space="preserve"> Ciencias Sociales</w:t>
            </w:r>
            <w:r w:rsidR="004F3D1D">
              <w:rPr>
                <w:rFonts w:ascii="Arial Narrow" w:eastAsia="Arial Narrow" w:hAnsi="Arial Narrow" w:cs="Arial Narrow"/>
              </w:rPr>
              <w:t xml:space="preserve"> (</w:t>
            </w:r>
            <w:r>
              <w:rPr>
                <w:rFonts w:ascii="Arial Narrow" w:eastAsia="Arial Narrow" w:hAnsi="Arial Narrow" w:cs="Arial Narrow"/>
              </w:rPr>
              <w:t>Organizaciones Militares de Paz</w:t>
            </w:r>
            <w:r w:rsidR="004F3D1D">
              <w:rPr>
                <w:rFonts w:ascii="Arial Narrow" w:eastAsia="Arial Narrow" w:hAnsi="Arial Narrow" w:cs="Arial Narrow"/>
              </w:rPr>
              <w:t>)</w:t>
            </w:r>
            <w:r w:rsidR="00891D38">
              <w:rPr>
                <w:rFonts w:ascii="Arial Narrow" w:eastAsia="Arial Narrow" w:hAnsi="Arial Narrow" w:cs="Arial Narrow"/>
              </w:rPr>
              <w:t>; Formación para la Defensa.</w:t>
            </w:r>
          </w:p>
        </w:tc>
      </w:tr>
    </w:tbl>
    <w:p w:rsidR="00891D38" w:rsidRDefault="00891D38"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lastRenderedPageBreak/>
        <w:t>Características del Proyecto:</w:t>
      </w:r>
    </w:p>
    <w:tbl>
      <w:tblPr>
        <w:tblStyle w:val="Tablaconcuadrcula"/>
        <w:tblW w:w="0" w:type="auto"/>
        <w:tblLook w:val="04A0" w:firstRow="1" w:lastRow="0" w:firstColumn="1" w:lastColumn="0" w:noHBand="0" w:noVBand="1"/>
      </w:tblPr>
      <w:tblGrid>
        <w:gridCol w:w="2093"/>
        <w:gridCol w:w="7118"/>
      </w:tblGrid>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2"/>
            </w:r>
          </w:p>
        </w:tc>
        <w:tc>
          <w:tcPr>
            <w:tcW w:w="7118" w:type="dxa"/>
          </w:tcPr>
          <w:p w:rsidR="002E7410" w:rsidRPr="0039743A" w:rsidRDefault="008E45C9"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Investigación Básica y aplicada</w:t>
            </w:r>
          </w:p>
        </w:tc>
      </w:tr>
      <w:tr w:rsidR="002E7410" w:rsidRPr="0039743A" w:rsidTr="002E7410">
        <w:tc>
          <w:tcPr>
            <w:tcW w:w="2093"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2E7410" w:rsidRPr="0039743A" w:rsidRDefault="00891D38" w:rsidP="00891D38">
            <w:pPr>
              <w:pStyle w:val="Normal1"/>
              <w:spacing w:line="276" w:lineRule="auto"/>
              <w:jc w:val="both"/>
              <w:rPr>
                <w:rFonts w:ascii="Arial Narrow" w:eastAsia="Arial Narrow" w:hAnsi="Arial Narrow" w:cs="Arial Narrow"/>
              </w:rPr>
            </w:pPr>
            <w:r>
              <w:rPr>
                <w:rFonts w:ascii="Arial Narrow" w:eastAsia="Arial Narrow" w:hAnsi="Arial Narrow" w:cs="Arial Narrow"/>
              </w:rPr>
              <w:t>Lingüística aplicada</w:t>
            </w:r>
          </w:p>
        </w:tc>
      </w:tr>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2E7410" w:rsidRPr="0039743A" w:rsidRDefault="00891D38"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Ciencias sociales (</w:t>
            </w:r>
            <w:r w:rsidR="008E45C9">
              <w:rPr>
                <w:rFonts w:ascii="Arial Narrow" w:eastAsia="Arial Narrow" w:hAnsi="Arial Narrow" w:cs="Arial Narrow"/>
              </w:rPr>
              <w:t>Misiones de Paz</w:t>
            </w:r>
            <w:r>
              <w:rPr>
                <w:rFonts w:ascii="Arial Narrow" w:eastAsia="Arial Narrow" w:hAnsi="Arial Narrow" w:cs="Arial Narrow"/>
              </w:rPr>
              <w:t>)</w:t>
            </w:r>
          </w:p>
        </w:tc>
      </w:tr>
    </w:tbl>
    <w:p w:rsidR="001D1B19" w:rsidRDefault="001D1B19" w:rsidP="00C45486">
      <w:pPr>
        <w:pStyle w:val="Normal1"/>
        <w:spacing w:line="276" w:lineRule="auto"/>
        <w:jc w:val="both"/>
        <w:rPr>
          <w:rFonts w:ascii="Arial Narrow" w:eastAsia="Arial Narrow" w:hAnsi="Arial Narrow" w:cs="Arial Narrow"/>
        </w:rPr>
      </w:pPr>
    </w:p>
    <w:p w:rsidR="002B5BF1" w:rsidRPr="0039743A" w:rsidRDefault="002B5BF1"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0" w:type="auto"/>
        <w:tblLook w:val="04A0" w:firstRow="1" w:lastRow="0" w:firstColumn="1" w:lastColumn="0" w:noHBand="0" w:noVBand="1"/>
      </w:tblPr>
      <w:tblGrid>
        <w:gridCol w:w="9211"/>
      </w:tblGrid>
      <w:tr w:rsidR="002E7410" w:rsidRPr="0039743A" w:rsidTr="002E7410">
        <w:tc>
          <w:tcPr>
            <w:tcW w:w="9211" w:type="dxa"/>
          </w:tcPr>
          <w:p w:rsidR="002E7410" w:rsidRPr="00891D38" w:rsidRDefault="003F0482" w:rsidP="00891D38">
            <w:pPr>
              <w:pStyle w:val="Normal1"/>
              <w:spacing w:line="276" w:lineRule="auto"/>
              <w:jc w:val="both"/>
              <w:rPr>
                <w:rFonts w:ascii="Arial Narrow" w:eastAsia="Arial Narrow" w:hAnsi="Arial Narrow" w:cs="Arial Narrow"/>
              </w:rPr>
            </w:pPr>
            <w:r w:rsidRPr="00891D38">
              <w:rPr>
                <w:rFonts w:ascii="Arial Narrow" w:eastAsia="Arial Narrow" w:hAnsi="Arial Narrow" w:cs="Arial Narrow"/>
              </w:rPr>
              <w:t>Idioma inglés – Comunicación – Militares – Mi</w:t>
            </w:r>
            <w:r w:rsidR="00891D38" w:rsidRPr="00891D38">
              <w:rPr>
                <w:rFonts w:ascii="Arial Narrow" w:eastAsia="Arial Narrow" w:hAnsi="Arial Narrow" w:cs="Arial Narrow"/>
              </w:rPr>
              <w:t xml:space="preserve">siones de Paz – Cultura - Cascos Azules </w:t>
            </w:r>
          </w:p>
        </w:tc>
      </w:tr>
    </w:tbl>
    <w:p w:rsidR="002E7410" w:rsidRDefault="002E7410" w:rsidP="00C45486">
      <w:pPr>
        <w:pStyle w:val="Normal1"/>
        <w:spacing w:line="276" w:lineRule="auto"/>
        <w:jc w:val="both"/>
        <w:rPr>
          <w:rFonts w:ascii="Arial Narrow" w:eastAsia="Arial Narrow" w:hAnsi="Arial Narrow" w:cs="Arial Narrow"/>
          <w:i/>
        </w:rPr>
      </w:pPr>
    </w:p>
    <w:p w:rsidR="002B5BF1" w:rsidRPr="0039743A" w:rsidRDefault="002B5BF1"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w:t>
      </w:r>
      <w:r w:rsidR="002B5BF1">
        <w:rPr>
          <w:rFonts w:ascii="Arial Narrow" w:hAnsi="Arial Narrow"/>
          <w:b/>
        </w:rPr>
        <w:t>irección del Proyecto</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 xml:space="preserve">Acompañar </w:t>
      </w:r>
      <w:proofErr w:type="spellStart"/>
      <w:r w:rsidR="0039743A" w:rsidRPr="0039743A">
        <w:rPr>
          <w:rFonts w:ascii="Arial Narrow" w:hAnsi="Arial Narrow"/>
        </w:rPr>
        <w:t>CV</w:t>
      </w:r>
      <w:r w:rsidR="00721D42">
        <w:rPr>
          <w:rFonts w:ascii="Arial Narrow" w:hAnsi="Arial Narrow"/>
        </w:rPr>
        <w:t>ar</w:t>
      </w:r>
      <w:proofErr w:type="spellEnd"/>
      <w:r w:rsidR="00721D42">
        <w:rPr>
          <w:rFonts w:ascii="Arial Narrow" w:hAnsi="Arial Narrow"/>
        </w:rPr>
        <w:t xml:space="preserve"> o SIGEVA</w:t>
      </w:r>
      <w:r w:rsidR="0039743A" w:rsidRPr="0039743A">
        <w:rPr>
          <w:rFonts w:ascii="Arial Narrow" w:hAnsi="Arial Narrow"/>
        </w:rPr>
        <w:t xml:space="preserve"> actualizado)</w:t>
      </w:r>
    </w:p>
    <w:tbl>
      <w:tblPr>
        <w:tblStyle w:val="Tablaconcuadrcula"/>
        <w:tblW w:w="0" w:type="auto"/>
        <w:tblLayout w:type="fixed"/>
        <w:tblLook w:val="04A0" w:firstRow="1" w:lastRow="0" w:firstColumn="1" w:lastColumn="0" w:noHBand="0" w:noVBand="1"/>
      </w:tblPr>
      <w:tblGrid>
        <w:gridCol w:w="2358"/>
        <w:gridCol w:w="1440"/>
        <w:gridCol w:w="1144"/>
        <w:gridCol w:w="1102"/>
        <w:gridCol w:w="1152"/>
        <w:gridCol w:w="2091"/>
      </w:tblGrid>
      <w:tr w:rsidR="00721D42" w:rsidRPr="0039743A" w:rsidTr="00580710">
        <w:trPr>
          <w:trHeight w:val="315"/>
        </w:trPr>
        <w:tc>
          <w:tcPr>
            <w:tcW w:w="2358" w:type="dxa"/>
            <w:vMerge w:val="restart"/>
            <w:shd w:val="pct5" w:color="auto" w:fill="auto"/>
          </w:tcPr>
          <w:p w:rsidR="00721D42" w:rsidRPr="0039743A" w:rsidRDefault="00721D42" w:rsidP="00BC726D">
            <w:pPr>
              <w:pStyle w:val="Normal1"/>
              <w:spacing w:line="276" w:lineRule="auto"/>
              <w:jc w:val="center"/>
              <w:rPr>
                <w:rFonts w:ascii="Arial Narrow" w:hAnsi="Arial Narrow"/>
              </w:rPr>
            </w:pPr>
            <w:r w:rsidRPr="0039743A">
              <w:rPr>
                <w:rFonts w:ascii="Arial Narrow" w:hAnsi="Arial Narrow"/>
              </w:rPr>
              <w:t>Apellido y Nombres</w:t>
            </w:r>
          </w:p>
        </w:tc>
        <w:tc>
          <w:tcPr>
            <w:tcW w:w="4838" w:type="dxa"/>
            <w:gridSpan w:val="4"/>
            <w:shd w:val="pct5" w:color="auto" w:fill="auto"/>
          </w:tcPr>
          <w:p w:rsidR="00721D42" w:rsidRPr="0039743A" w:rsidRDefault="00721D42" w:rsidP="00BC726D">
            <w:pPr>
              <w:pStyle w:val="Normal1"/>
              <w:spacing w:line="276" w:lineRule="auto"/>
              <w:jc w:val="center"/>
              <w:rPr>
                <w:rFonts w:ascii="Arial Narrow" w:hAnsi="Arial Narrow"/>
              </w:rPr>
            </w:pPr>
            <w:r w:rsidRPr="0039743A">
              <w:rPr>
                <w:rFonts w:ascii="Arial Narrow" w:hAnsi="Arial Narrow"/>
              </w:rPr>
              <w:t>Categoría</w:t>
            </w:r>
          </w:p>
        </w:tc>
        <w:tc>
          <w:tcPr>
            <w:tcW w:w="2091" w:type="dxa"/>
            <w:vMerge w:val="restart"/>
            <w:shd w:val="pct5" w:color="auto" w:fill="auto"/>
          </w:tcPr>
          <w:p w:rsidR="00721D42" w:rsidRPr="0039743A" w:rsidRDefault="000A1915" w:rsidP="000A1915">
            <w:pPr>
              <w:pStyle w:val="Normal1"/>
              <w:spacing w:line="276" w:lineRule="auto"/>
              <w:jc w:val="center"/>
              <w:rPr>
                <w:rFonts w:ascii="Arial Narrow" w:hAnsi="Arial Narrow"/>
              </w:rPr>
            </w:pPr>
            <w:r>
              <w:rPr>
                <w:rFonts w:ascii="Arial Narrow" w:hAnsi="Arial Narrow"/>
              </w:rPr>
              <w:t>Grado académico alcanzado</w:t>
            </w:r>
          </w:p>
        </w:tc>
      </w:tr>
      <w:tr w:rsidR="00721D42" w:rsidRPr="0039743A" w:rsidTr="00580710">
        <w:trPr>
          <w:trHeight w:val="315"/>
        </w:trPr>
        <w:tc>
          <w:tcPr>
            <w:tcW w:w="2358" w:type="dxa"/>
            <w:vMerge/>
          </w:tcPr>
          <w:p w:rsidR="00721D42" w:rsidRPr="0039743A" w:rsidRDefault="00721D42" w:rsidP="00BC726D">
            <w:pPr>
              <w:pStyle w:val="Normal1"/>
              <w:spacing w:line="276" w:lineRule="auto"/>
              <w:jc w:val="center"/>
              <w:rPr>
                <w:rFonts w:ascii="Arial Narrow" w:hAnsi="Arial Narrow"/>
              </w:rPr>
            </w:pPr>
          </w:p>
        </w:tc>
        <w:tc>
          <w:tcPr>
            <w:tcW w:w="1440" w:type="dxa"/>
            <w:shd w:val="clear" w:color="auto" w:fill="FFFFFF" w:themeFill="background1"/>
          </w:tcPr>
          <w:p w:rsidR="00721D42" w:rsidRPr="0039743A" w:rsidRDefault="00721D42" w:rsidP="00445010">
            <w:pPr>
              <w:pStyle w:val="Normal1"/>
              <w:spacing w:line="276" w:lineRule="auto"/>
              <w:jc w:val="center"/>
              <w:rPr>
                <w:rFonts w:ascii="Arial Narrow" w:hAnsi="Arial Narrow"/>
              </w:rPr>
            </w:pPr>
            <w:r>
              <w:rPr>
                <w:rFonts w:ascii="Arial Narrow" w:hAnsi="Arial Narrow"/>
              </w:rPr>
              <w:t>UNDEF</w:t>
            </w:r>
          </w:p>
        </w:tc>
        <w:tc>
          <w:tcPr>
            <w:tcW w:w="1144" w:type="dxa"/>
            <w:shd w:val="clear" w:color="auto" w:fill="FFFFFF" w:themeFill="background1"/>
          </w:tcPr>
          <w:p w:rsidR="00721D42" w:rsidRPr="0039743A" w:rsidRDefault="00721D42" w:rsidP="00BC726D">
            <w:pPr>
              <w:pStyle w:val="Normal1"/>
              <w:spacing w:line="276" w:lineRule="auto"/>
              <w:jc w:val="center"/>
              <w:rPr>
                <w:rFonts w:ascii="Arial Narrow" w:hAnsi="Arial Narrow"/>
              </w:rPr>
            </w:pPr>
            <w:r>
              <w:rPr>
                <w:rFonts w:ascii="Arial Narrow" w:hAnsi="Arial Narrow"/>
              </w:rPr>
              <w:t>Incentivos</w:t>
            </w:r>
          </w:p>
        </w:tc>
        <w:tc>
          <w:tcPr>
            <w:tcW w:w="1102" w:type="dxa"/>
            <w:shd w:val="clear" w:color="auto" w:fill="FFFFFF" w:themeFill="background1"/>
          </w:tcPr>
          <w:p w:rsidR="00721D42" w:rsidRPr="0039743A" w:rsidRDefault="00721D42" w:rsidP="00721D42">
            <w:pPr>
              <w:pStyle w:val="Normal1"/>
              <w:spacing w:line="276" w:lineRule="auto"/>
              <w:jc w:val="center"/>
              <w:rPr>
                <w:rFonts w:ascii="Arial Narrow" w:hAnsi="Arial Narrow"/>
              </w:rPr>
            </w:pPr>
            <w:r w:rsidRPr="0039743A">
              <w:rPr>
                <w:rFonts w:ascii="Arial Narrow" w:hAnsi="Arial Narrow"/>
              </w:rPr>
              <w:t>C</w:t>
            </w:r>
            <w:r>
              <w:rPr>
                <w:rFonts w:ascii="Arial Narrow" w:hAnsi="Arial Narrow"/>
              </w:rPr>
              <w:t>ONICET</w:t>
            </w:r>
          </w:p>
        </w:tc>
        <w:tc>
          <w:tcPr>
            <w:tcW w:w="1152" w:type="dxa"/>
            <w:shd w:val="clear" w:color="auto" w:fill="FFFFFF" w:themeFill="background1"/>
          </w:tcPr>
          <w:p w:rsidR="00721D42" w:rsidRPr="0039743A" w:rsidRDefault="00721D42" w:rsidP="00BC726D">
            <w:pPr>
              <w:pStyle w:val="Normal1"/>
              <w:spacing w:line="276" w:lineRule="auto"/>
              <w:jc w:val="center"/>
              <w:rPr>
                <w:rFonts w:ascii="Arial Narrow" w:hAnsi="Arial Narrow"/>
              </w:rPr>
            </w:pPr>
            <w:r>
              <w:rPr>
                <w:rFonts w:ascii="Arial Narrow" w:hAnsi="Arial Narrow"/>
              </w:rPr>
              <w:t>RPIDFA</w:t>
            </w:r>
          </w:p>
        </w:tc>
        <w:tc>
          <w:tcPr>
            <w:tcW w:w="2091" w:type="dxa"/>
            <w:vMerge/>
          </w:tcPr>
          <w:p w:rsidR="00721D42" w:rsidRPr="0039743A" w:rsidRDefault="00721D42" w:rsidP="00BC726D">
            <w:pPr>
              <w:pStyle w:val="Normal1"/>
              <w:spacing w:line="276" w:lineRule="auto"/>
              <w:jc w:val="center"/>
              <w:rPr>
                <w:rFonts w:ascii="Arial Narrow" w:hAnsi="Arial Narrow"/>
              </w:rPr>
            </w:pPr>
          </w:p>
        </w:tc>
      </w:tr>
      <w:tr w:rsidR="00721D42" w:rsidRPr="0039743A" w:rsidTr="00580710">
        <w:tc>
          <w:tcPr>
            <w:tcW w:w="2358" w:type="dxa"/>
          </w:tcPr>
          <w:p w:rsidR="00721D42" w:rsidRPr="0039743A" w:rsidRDefault="00A07238" w:rsidP="00BC726D">
            <w:pPr>
              <w:pStyle w:val="Normal1"/>
              <w:spacing w:line="276" w:lineRule="auto"/>
              <w:jc w:val="both"/>
              <w:rPr>
                <w:rFonts w:ascii="Arial Narrow" w:hAnsi="Arial Narrow"/>
              </w:rPr>
            </w:pPr>
            <w:r>
              <w:rPr>
                <w:rFonts w:ascii="Arial Narrow" w:hAnsi="Arial Narrow"/>
              </w:rPr>
              <w:t>CASTILLO</w:t>
            </w:r>
            <w:r w:rsidR="00ED314D">
              <w:rPr>
                <w:rFonts w:ascii="Arial Narrow" w:hAnsi="Arial Narrow"/>
              </w:rPr>
              <w:t>, Sergio Edgardo</w:t>
            </w:r>
          </w:p>
          <w:p w:rsidR="00721D42" w:rsidRPr="0039743A" w:rsidRDefault="00721D42" w:rsidP="00BC726D">
            <w:pPr>
              <w:pStyle w:val="Normal1"/>
              <w:spacing w:line="276" w:lineRule="auto"/>
              <w:jc w:val="both"/>
              <w:rPr>
                <w:rFonts w:ascii="Arial Narrow" w:hAnsi="Arial Narrow"/>
              </w:rPr>
            </w:pPr>
          </w:p>
        </w:tc>
        <w:tc>
          <w:tcPr>
            <w:tcW w:w="1440" w:type="dxa"/>
          </w:tcPr>
          <w:p w:rsidR="00ED314D" w:rsidRDefault="00891D38" w:rsidP="00C359B0">
            <w:pPr>
              <w:pStyle w:val="Normal1"/>
              <w:spacing w:line="276" w:lineRule="auto"/>
              <w:ind w:left="-108"/>
              <w:jc w:val="both"/>
              <w:rPr>
                <w:rFonts w:ascii="Arial Narrow" w:hAnsi="Arial Narrow"/>
              </w:rPr>
            </w:pPr>
            <w:r>
              <w:rPr>
                <w:rFonts w:ascii="Arial Narrow" w:hAnsi="Arial Narrow"/>
              </w:rPr>
              <w:t xml:space="preserve">Categoría </w:t>
            </w:r>
            <w:r w:rsidR="00C359B0">
              <w:rPr>
                <w:rFonts w:ascii="Arial Narrow" w:hAnsi="Arial Narrow"/>
              </w:rPr>
              <w:t>C.</w:t>
            </w:r>
          </w:p>
          <w:p w:rsidR="00891D38" w:rsidRPr="0039743A" w:rsidRDefault="00891D38" w:rsidP="00C359B0">
            <w:pPr>
              <w:pStyle w:val="Normal1"/>
              <w:spacing w:line="276" w:lineRule="auto"/>
              <w:ind w:left="-108"/>
              <w:rPr>
                <w:rFonts w:ascii="Arial Narrow" w:hAnsi="Arial Narrow"/>
              </w:rPr>
            </w:pPr>
            <w:r w:rsidRPr="00787719">
              <w:rPr>
                <w:rFonts w:ascii="Arial Narrow" w:hAnsi="Arial Narrow"/>
              </w:rPr>
              <w:t xml:space="preserve">Investigador con </w:t>
            </w:r>
            <w:r w:rsidR="00580710">
              <w:rPr>
                <w:rFonts w:ascii="Arial Narrow" w:hAnsi="Arial Narrow"/>
              </w:rPr>
              <w:t>d</w:t>
            </w:r>
            <w:r w:rsidRPr="00787719">
              <w:rPr>
                <w:rFonts w:ascii="Arial Narrow" w:hAnsi="Arial Narrow"/>
              </w:rPr>
              <w:t xml:space="preserve">edicación </w:t>
            </w:r>
            <w:r w:rsidR="00580710">
              <w:rPr>
                <w:rFonts w:ascii="Arial Narrow" w:hAnsi="Arial Narrow"/>
              </w:rPr>
              <w:t>e</w:t>
            </w:r>
            <w:r w:rsidRPr="00787719">
              <w:rPr>
                <w:rFonts w:ascii="Arial Narrow" w:hAnsi="Arial Narrow"/>
              </w:rPr>
              <w:t>xclusiva</w:t>
            </w:r>
            <w:r>
              <w:rPr>
                <w:rFonts w:ascii="Arial Narrow" w:hAnsi="Arial Narrow"/>
              </w:rPr>
              <w:t xml:space="preserve"> </w:t>
            </w:r>
            <w:r w:rsidR="00580710">
              <w:rPr>
                <w:rFonts w:ascii="Arial Narrow" w:hAnsi="Arial Narrow"/>
              </w:rPr>
              <w:t>en CISHODEF</w:t>
            </w:r>
            <w:r w:rsidRPr="00787719">
              <w:rPr>
                <w:rFonts w:ascii="Arial Narrow" w:hAnsi="Arial Narrow"/>
              </w:rPr>
              <w:t>.</w:t>
            </w:r>
          </w:p>
        </w:tc>
        <w:tc>
          <w:tcPr>
            <w:tcW w:w="1144" w:type="dxa"/>
          </w:tcPr>
          <w:p w:rsidR="00721D42" w:rsidRPr="0039743A" w:rsidRDefault="00580710" w:rsidP="00580710">
            <w:pPr>
              <w:pStyle w:val="Normal1"/>
              <w:spacing w:line="276" w:lineRule="auto"/>
              <w:jc w:val="center"/>
              <w:rPr>
                <w:rFonts w:ascii="Arial Narrow" w:hAnsi="Arial Narrow"/>
              </w:rPr>
            </w:pPr>
            <w:r>
              <w:rPr>
                <w:rFonts w:ascii="Arial Narrow" w:hAnsi="Arial Narrow"/>
              </w:rPr>
              <w:t>No presenta</w:t>
            </w:r>
          </w:p>
        </w:tc>
        <w:tc>
          <w:tcPr>
            <w:tcW w:w="1102" w:type="dxa"/>
          </w:tcPr>
          <w:p w:rsidR="00721D42" w:rsidRPr="0039743A" w:rsidRDefault="00580710" w:rsidP="00580710">
            <w:pPr>
              <w:pStyle w:val="Normal1"/>
              <w:spacing w:line="276" w:lineRule="auto"/>
              <w:jc w:val="center"/>
              <w:rPr>
                <w:rFonts w:ascii="Arial Narrow" w:hAnsi="Arial Narrow"/>
              </w:rPr>
            </w:pPr>
            <w:r>
              <w:rPr>
                <w:rFonts w:ascii="Arial Narrow" w:hAnsi="Arial Narrow"/>
              </w:rPr>
              <w:t>No presenta</w:t>
            </w:r>
          </w:p>
        </w:tc>
        <w:tc>
          <w:tcPr>
            <w:tcW w:w="1152" w:type="dxa"/>
          </w:tcPr>
          <w:p w:rsidR="00721D42" w:rsidRPr="00ED314D" w:rsidRDefault="00ED314D" w:rsidP="00335348">
            <w:pPr>
              <w:pStyle w:val="Normal1"/>
              <w:spacing w:line="276" w:lineRule="auto"/>
              <w:jc w:val="both"/>
              <w:rPr>
                <w:rFonts w:ascii="Arial Narrow" w:hAnsi="Arial Narrow"/>
              </w:rPr>
            </w:pPr>
            <w:r w:rsidRPr="00ED314D">
              <w:rPr>
                <w:rFonts w:ascii="Arial Narrow" w:hAnsi="Arial Narrow" w:cs="Segoe UI"/>
                <w:color w:val="212121"/>
                <w:shd w:val="clear" w:color="auto" w:fill="FFFFFF"/>
              </w:rPr>
              <w:t>Cl li</w:t>
            </w:r>
            <w:r>
              <w:rPr>
                <w:rFonts w:ascii="Arial Narrow" w:hAnsi="Arial Narrow" w:cs="Segoe UI"/>
                <w:color w:val="212121"/>
                <w:shd w:val="clear" w:color="auto" w:fill="FFFFFF"/>
              </w:rPr>
              <w:t xml:space="preserve"> </w:t>
            </w:r>
            <w:r w:rsidRPr="00ED314D">
              <w:rPr>
                <w:rFonts w:ascii="Arial Narrow" w:hAnsi="Arial Narrow" w:cs="Segoe UI"/>
                <w:color w:val="212121"/>
                <w:shd w:val="clear" w:color="auto" w:fill="FFFFFF"/>
              </w:rPr>
              <w:t>-</w:t>
            </w:r>
            <w:r>
              <w:rPr>
                <w:rFonts w:ascii="Arial Narrow" w:hAnsi="Arial Narrow" w:cs="Segoe UI"/>
                <w:color w:val="212121"/>
                <w:shd w:val="clear" w:color="auto" w:fill="FFFFFF"/>
              </w:rPr>
              <w:t xml:space="preserve"> </w:t>
            </w:r>
            <w:r w:rsidRPr="00ED314D">
              <w:rPr>
                <w:rFonts w:ascii="Arial Narrow" w:hAnsi="Arial Narrow" w:cs="Segoe UI"/>
                <w:color w:val="212121"/>
                <w:shd w:val="clear" w:color="auto" w:fill="FFFFFF"/>
              </w:rPr>
              <w:t>G</w:t>
            </w:r>
            <w:r w:rsidR="00335348">
              <w:rPr>
                <w:rFonts w:ascii="Arial Narrow" w:hAnsi="Arial Narrow" w:cs="Segoe UI"/>
                <w:color w:val="212121"/>
                <w:shd w:val="clear" w:color="auto" w:fill="FFFFFF"/>
              </w:rPr>
              <w:t>rupo</w:t>
            </w:r>
            <w:r w:rsidRPr="00ED314D">
              <w:rPr>
                <w:rFonts w:ascii="Arial Narrow" w:hAnsi="Arial Narrow" w:cs="Segoe UI"/>
                <w:color w:val="212121"/>
                <w:shd w:val="clear" w:color="auto" w:fill="FFFFFF"/>
              </w:rPr>
              <w:t xml:space="preserve"> D2</w:t>
            </w:r>
          </w:p>
        </w:tc>
        <w:tc>
          <w:tcPr>
            <w:tcW w:w="2091" w:type="dxa"/>
          </w:tcPr>
          <w:p w:rsidR="00ED314D" w:rsidRDefault="00ED314D" w:rsidP="00C359B0">
            <w:pPr>
              <w:pStyle w:val="Normal1"/>
              <w:spacing w:line="276" w:lineRule="auto"/>
              <w:ind w:left="4"/>
              <w:jc w:val="both"/>
              <w:rPr>
                <w:rFonts w:ascii="Arial Narrow" w:hAnsi="Arial Narrow"/>
              </w:rPr>
            </w:pPr>
            <w:r>
              <w:rPr>
                <w:rFonts w:ascii="Arial Narrow" w:hAnsi="Arial Narrow"/>
              </w:rPr>
              <w:t>Mg</w:t>
            </w:r>
            <w:r w:rsidR="00C359B0">
              <w:rPr>
                <w:rFonts w:ascii="Arial Narrow" w:hAnsi="Arial Narrow"/>
              </w:rPr>
              <w:t>.</w:t>
            </w:r>
            <w:r>
              <w:rPr>
                <w:rFonts w:ascii="Arial Narrow" w:hAnsi="Arial Narrow"/>
              </w:rPr>
              <w:t xml:space="preserve"> en Defensa Nacional (en espera de Defensa de tesis)</w:t>
            </w:r>
            <w:r w:rsidR="00580710">
              <w:rPr>
                <w:rFonts w:ascii="Arial Narrow" w:hAnsi="Arial Narrow"/>
              </w:rPr>
              <w:t>.</w:t>
            </w:r>
          </w:p>
          <w:p w:rsidR="00721D42" w:rsidRPr="0039743A" w:rsidRDefault="00580710" w:rsidP="00C359B0">
            <w:pPr>
              <w:pStyle w:val="Normal1"/>
              <w:spacing w:line="276" w:lineRule="auto"/>
              <w:ind w:left="4"/>
              <w:jc w:val="both"/>
              <w:rPr>
                <w:rFonts w:ascii="Arial Narrow" w:hAnsi="Arial Narrow"/>
              </w:rPr>
            </w:pPr>
            <w:r>
              <w:rPr>
                <w:rFonts w:ascii="Arial Narrow" w:hAnsi="Arial Narrow"/>
              </w:rPr>
              <w:t>Lic. en Lengua Inglesa.</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 xml:space="preserve">Acompañar </w:t>
      </w:r>
      <w:proofErr w:type="spellStart"/>
      <w:r w:rsidR="0039743A" w:rsidRPr="0039743A">
        <w:rPr>
          <w:rFonts w:ascii="Arial Narrow" w:hAnsi="Arial Narrow"/>
        </w:rPr>
        <w:t>CV</w:t>
      </w:r>
      <w:r w:rsidR="000A1915">
        <w:rPr>
          <w:rFonts w:ascii="Arial Narrow" w:hAnsi="Arial Narrow"/>
        </w:rPr>
        <w:t>ar</w:t>
      </w:r>
      <w:proofErr w:type="spellEnd"/>
      <w:r w:rsidR="000A1915">
        <w:rPr>
          <w:rFonts w:ascii="Arial Narrow" w:hAnsi="Arial Narrow"/>
        </w:rPr>
        <w:t xml:space="preserve"> o SIGEVA</w:t>
      </w:r>
      <w:r w:rsidR="0039743A" w:rsidRPr="0039743A">
        <w:rPr>
          <w:rFonts w:ascii="Arial Narrow" w:hAnsi="Arial Narrow"/>
        </w:rPr>
        <w:t xml:space="preserve"> actualizado)</w:t>
      </w:r>
    </w:p>
    <w:tbl>
      <w:tblPr>
        <w:tblStyle w:val="Tablaconcuadrcula"/>
        <w:tblW w:w="0" w:type="auto"/>
        <w:tblLook w:val="04A0" w:firstRow="1" w:lastRow="0" w:firstColumn="1" w:lastColumn="0" w:noHBand="0" w:noVBand="1"/>
      </w:tblPr>
      <w:tblGrid>
        <w:gridCol w:w="2550"/>
        <w:gridCol w:w="1179"/>
        <w:gridCol w:w="1213"/>
        <w:gridCol w:w="1102"/>
        <w:gridCol w:w="1152"/>
        <w:gridCol w:w="2091"/>
      </w:tblGrid>
      <w:tr w:rsidR="000A1915" w:rsidRPr="0039743A" w:rsidTr="00BC726D">
        <w:trPr>
          <w:trHeight w:val="315"/>
        </w:trPr>
        <w:tc>
          <w:tcPr>
            <w:tcW w:w="2550" w:type="dxa"/>
            <w:vMerge w:val="restart"/>
            <w:shd w:val="pct5" w:color="auto" w:fill="auto"/>
          </w:tcPr>
          <w:p w:rsidR="000A1915" w:rsidRPr="0039743A" w:rsidRDefault="000A1915" w:rsidP="00BC726D">
            <w:pPr>
              <w:pStyle w:val="Normal1"/>
              <w:spacing w:line="276" w:lineRule="auto"/>
              <w:jc w:val="center"/>
              <w:rPr>
                <w:rFonts w:ascii="Arial Narrow" w:hAnsi="Arial Narrow"/>
              </w:rPr>
            </w:pPr>
            <w:r w:rsidRPr="0039743A">
              <w:rPr>
                <w:rFonts w:ascii="Arial Narrow" w:hAnsi="Arial Narrow"/>
              </w:rPr>
              <w:t>Apellido y Nombres</w:t>
            </w:r>
          </w:p>
        </w:tc>
        <w:tc>
          <w:tcPr>
            <w:tcW w:w="4646" w:type="dxa"/>
            <w:gridSpan w:val="4"/>
            <w:shd w:val="pct5" w:color="auto" w:fill="auto"/>
          </w:tcPr>
          <w:p w:rsidR="000A1915" w:rsidRPr="0039743A" w:rsidRDefault="000A1915" w:rsidP="00BC726D">
            <w:pPr>
              <w:pStyle w:val="Normal1"/>
              <w:spacing w:line="276" w:lineRule="auto"/>
              <w:jc w:val="center"/>
              <w:rPr>
                <w:rFonts w:ascii="Arial Narrow" w:hAnsi="Arial Narrow"/>
              </w:rPr>
            </w:pPr>
            <w:r w:rsidRPr="0039743A">
              <w:rPr>
                <w:rFonts w:ascii="Arial Narrow" w:hAnsi="Arial Narrow"/>
              </w:rPr>
              <w:t>Categoría</w:t>
            </w:r>
          </w:p>
        </w:tc>
        <w:tc>
          <w:tcPr>
            <w:tcW w:w="2091" w:type="dxa"/>
            <w:vMerge w:val="restart"/>
            <w:shd w:val="pct5" w:color="auto" w:fill="auto"/>
          </w:tcPr>
          <w:p w:rsidR="000A1915" w:rsidRPr="0039743A" w:rsidRDefault="000A1915" w:rsidP="00BC726D">
            <w:pPr>
              <w:pStyle w:val="Normal1"/>
              <w:spacing w:line="276" w:lineRule="auto"/>
              <w:jc w:val="center"/>
              <w:rPr>
                <w:rFonts w:ascii="Arial Narrow" w:hAnsi="Arial Narrow"/>
              </w:rPr>
            </w:pPr>
            <w:r>
              <w:rPr>
                <w:rFonts w:ascii="Arial Narrow" w:hAnsi="Arial Narrow"/>
              </w:rPr>
              <w:t>Grado académico alcanzado</w:t>
            </w:r>
          </w:p>
        </w:tc>
      </w:tr>
      <w:tr w:rsidR="000A1915" w:rsidRPr="0039743A" w:rsidTr="00233D85">
        <w:trPr>
          <w:trHeight w:val="315"/>
        </w:trPr>
        <w:tc>
          <w:tcPr>
            <w:tcW w:w="2550" w:type="dxa"/>
            <w:vMerge/>
          </w:tcPr>
          <w:p w:rsidR="000A1915" w:rsidRPr="0039743A" w:rsidRDefault="000A1915" w:rsidP="00BC726D">
            <w:pPr>
              <w:pStyle w:val="Normal1"/>
              <w:spacing w:line="276" w:lineRule="auto"/>
              <w:jc w:val="center"/>
              <w:rPr>
                <w:rFonts w:ascii="Arial Narrow" w:hAnsi="Arial Narrow"/>
              </w:rPr>
            </w:pPr>
          </w:p>
        </w:tc>
        <w:tc>
          <w:tcPr>
            <w:tcW w:w="1179" w:type="dxa"/>
            <w:shd w:val="clear" w:color="auto" w:fill="FFFFFF" w:themeFill="background1"/>
          </w:tcPr>
          <w:p w:rsidR="000A1915" w:rsidRPr="0039743A" w:rsidRDefault="000A1915" w:rsidP="00BC726D">
            <w:pPr>
              <w:pStyle w:val="Normal1"/>
              <w:spacing w:line="276" w:lineRule="auto"/>
              <w:jc w:val="center"/>
              <w:rPr>
                <w:rFonts w:ascii="Arial Narrow" w:hAnsi="Arial Narrow"/>
              </w:rPr>
            </w:pPr>
            <w:r>
              <w:rPr>
                <w:rFonts w:ascii="Arial Narrow" w:hAnsi="Arial Narrow"/>
              </w:rPr>
              <w:t>UNDEF</w:t>
            </w:r>
          </w:p>
        </w:tc>
        <w:tc>
          <w:tcPr>
            <w:tcW w:w="1213" w:type="dxa"/>
            <w:shd w:val="clear" w:color="auto" w:fill="FFFFFF" w:themeFill="background1"/>
          </w:tcPr>
          <w:p w:rsidR="000A1915" w:rsidRPr="0039743A" w:rsidRDefault="000A1915" w:rsidP="00BC726D">
            <w:pPr>
              <w:pStyle w:val="Normal1"/>
              <w:spacing w:line="276" w:lineRule="auto"/>
              <w:jc w:val="center"/>
              <w:rPr>
                <w:rFonts w:ascii="Arial Narrow" w:hAnsi="Arial Narrow"/>
              </w:rPr>
            </w:pPr>
            <w:r>
              <w:rPr>
                <w:rFonts w:ascii="Arial Narrow" w:hAnsi="Arial Narrow"/>
              </w:rPr>
              <w:t>Incentivos</w:t>
            </w:r>
          </w:p>
        </w:tc>
        <w:tc>
          <w:tcPr>
            <w:tcW w:w="1102" w:type="dxa"/>
            <w:shd w:val="clear" w:color="auto" w:fill="FFFFFF" w:themeFill="background1"/>
          </w:tcPr>
          <w:p w:rsidR="000A1915" w:rsidRPr="0039743A" w:rsidRDefault="000A1915" w:rsidP="00BC726D">
            <w:pPr>
              <w:pStyle w:val="Normal1"/>
              <w:spacing w:line="276" w:lineRule="auto"/>
              <w:jc w:val="center"/>
              <w:rPr>
                <w:rFonts w:ascii="Arial Narrow" w:hAnsi="Arial Narrow"/>
              </w:rPr>
            </w:pPr>
            <w:r w:rsidRPr="0039743A">
              <w:rPr>
                <w:rFonts w:ascii="Arial Narrow" w:hAnsi="Arial Narrow"/>
              </w:rPr>
              <w:t>C</w:t>
            </w:r>
            <w:r>
              <w:rPr>
                <w:rFonts w:ascii="Arial Narrow" w:hAnsi="Arial Narrow"/>
              </w:rPr>
              <w:t>ONICET</w:t>
            </w:r>
          </w:p>
        </w:tc>
        <w:tc>
          <w:tcPr>
            <w:tcW w:w="1152" w:type="dxa"/>
            <w:shd w:val="clear" w:color="auto" w:fill="FFFFFF" w:themeFill="background1"/>
          </w:tcPr>
          <w:p w:rsidR="000A1915" w:rsidRPr="0039743A" w:rsidRDefault="000A1915" w:rsidP="00BC726D">
            <w:pPr>
              <w:pStyle w:val="Normal1"/>
              <w:spacing w:line="276" w:lineRule="auto"/>
              <w:jc w:val="center"/>
              <w:rPr>
                <w:rFonts w:ascii="Arial Narrow" w:hAnsi="Arial Narrow"/>
              </w:rPr>
            </w:pPr>
            <w:r>
              <w:rPr>
                <w:rFonts w:ascii="Arial Narrow" w:hAnsi="Arial Narrow"/>
              </w:rPr>
              <w:t>RPIDFA</w:t>
            </w:r>
          </w:p>
        </w:tc>
        <w:tc>
          <w:tcPr>
            <w:tcW w:w="2091" w:type="dxa"/>
            <w:vMerge/>
          </w:tcPr>
          <w:p w:rsidR="000A1915" w:rsidRPr="0039743A" w:rsidRDefault="000A1915" w:rsidP="00BC726D">
            <w:pPr>
              <w:pStyle w:val="Normal1"/>
              <w:spacing w:line="276" w:lineRule="auto"/>
              <w:jc w:val="center"/>
              <w:rPr>
                <w:rFonts w:ascii="Arial Narrow" w:hAnsi="Arial Narrow"/>
              </w:rPr>
            </w:pPr>
          </w:p>
        </w:tc>
      </w:tr>
      <w:tr w:rsidR="000A1915" w:rsidRPr="0039743A" w:rsidTr="00BC726D">
        <w:tc>
          <w:tcPr>
            <w:tcW w:w="2550" w:type="dxa"/>
          </w:tcPr>
          <w:p w:rsidR="000A1915" w:rsidRPr="0039743A" w:rsidRDefault="00A07238" w:rsidP="00A07238">
            <w:pPr>
              <w:pStyle w:val="Normal1"/>
              <w:spacing w:line="276" w:lineRule="auto"/>
              <w:jc w:val="both"/>
              <w:rPr>
                <w:rFonts w:ascii="Arial Narrow" w:hAnsi="Arial Narrow"/>
              </w:rPr>
            </w:pPr>
            <w:r>
              <w:rPr>
                <w:rFonts w:ascii="Arial Narrow" w:hAnsi="Arial Narrow"/>
              </w:rPr>
              <w:t>No presenta</w:t>
            </w:r>
          </w:p>
        </w:tc>
        <w:tc>
          <w:tcPr>
            <w:tcW w:w="1179" w:type="dxa"/>
          </w:tcPr>
          <w:p w:rsidR="000A1915" w:rsidRPr="0039743A" w:rsidRDefault="000A1915" w:rsidP="00BC726D">
            <w:pPr>
              <w:pStyle w:val="Normal1"/>
              <w:spacing w:line="276" w:lineRule="auto"/>
              <w:jc w:val="both"/>
              <w:rPr>
                <w:rFonts w:ascii="Arial Narrow" w:hAnsi="Arial Narrow"/>
              </w:rPr>
            </w:pPr>
          </w:p>
        </w:tc>
        <w:tc>
          <w:tcPr>
            <w:tcW w:w="1213" w:type="dxa"/>
          </w:tcPr>
          <w:p w:rsidR="000A1915" w:rsidRPr="0039743A" w:rsidRDefault="000A1915" w:rsidP="00BC726D">
            <w:pPr>
              <w:pStyle w:val="Normal1"/>
              <w:spacing w:line="276" w:lineRule="auto"/>
              <w:jc w:val="both"/>
              <w:rPr>
                <w:rFonts w:ascii="Arial Narrow" w:hAnsi="Arial Narrow"/>
              </w:rPr>
            </w:pPr>
          </w:p>
        </w:tc>
        <w:tc>
          <w:tcPr>
            <w:tcW w:w="1102" w:type="dxa"/>
          </w:tcPr>
          <w:p w:rsidR="000A1915" w:rsidRPr="0039743A" w:rsidRDefault="000A1915" w:rsidP="00BC726D">
            <w:pPr>
              <w:pStyle w:val="Normal1"/>
              <w:spacing w:line="276" w:lineRule="auto"/>
              <w:jc w:val="both"/>
              <w:rPr>
                <w:rFonts w:ascii="Arial Narrow" w:hAnsi="Arial Narrow"/>
              </w:rPr>
            </w:pPr>
          </w:p>
        </w:tc>
        <w:tc>
          <w:tcPr>
            <w:tcW w:w="1152" w:type="dxa"/>
          </w:tcPr>
          <w:p w:rsidR="000A1915" w:rsidRPr="0039743A" w:rsidRDefault="000A1915" w:rsidP="00BC726D">
            <w:pPr>
              <w:pStyle w:val="Normal1"/>
              <w:spacing w:line="276" w:lineRule="auto"/>
              <w:jc w:val="both"/>
              <w:rPr>
                <w:rFonts w:ascii="Arial Narrow" w:hAnsi="Arial Narrow"/>
              </w:rPr>
            </w:pPr>
          </w:p>
        </w:tc>
        <w:tc>
          <w:tcPr>
            <w:tcW w:w="2091" w:type="dxa"/>
          </w:tcPr>
          <w:p w:rsidR="000A1915" w:rsidRPr="0039743A" w:rsidRDefault="000A1915" w:rsidP="00BC726D">
            <w:pPr>
              <w:pStyle w:val="Normal1"/>
              <w:spacing w:line="276" w:lineRule="auto"/>
              <w:jc w:val="both"/>
              <w:rPr>
                <w:rFonts w:ascii="Arial Narrow" w:hAnsi="Arial Narrow"/>
              </w:rPr>
            </w:pPr>
          </w:p>
        </w:tc>
      </w:tr>
    </w:tbl>
    <w:p w:rsidR="001E3D95" w:rsidRDefault="001E3D95" w:rsidP="00C45486">
      <w:pPr>
        <w:pStyle w:val="Normal1"/>
        <w:spacing w:line="276" w:lineRule="auto"/>
        <w:jc w:val="both"/>
        <w:rPr>
          <w:rFonts w:ascii="Arial Narrow" w:eastAsia="Arial Narrow" w:hAnsi="Arial Narrow" w:cs="Arial Narrow"/>
          <w:i/>
        </w:rPr>
      </w:pPr>
    </w:p>
    <w:p w:rsidR="002B5BF1" w:rsidRPr="0039743A" w:rsidRDefault="002B5BF1" w:rsidP="00C45486">
      <w:pPr>
        <w:pStyle w:val="Normal1"/>
        <w:spacing w:line="276" w:lineRule="auto"/>
        <w:jc w:val="both"/>
        <w:rPr>
          <w:rFonts w:ascii="Arial Narrow" w:eastAsia="Arial Narrow" w:hAnsi="Arial Narrow" w:cs="Arial Narrow"/>
          <w:i/>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0" w:type="auto"/>
        <w:tblLook w:val="04A0" w:firstRow="1" w:lastRow="0" w:firstColumn="1" w:lastColumn="0" w:noHBand="0" w:noVBand="1"/>
      </w:tblPr>
      <w:tblGrid>
        <w:gridCol w:w="4605"/>
        <w:gridCol w:w="4606"/>
      </w:tblGrid>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Inicio</w:t>
            </w:r>
          </w:p>
        </w:tc>
        <w:tc>
          <w:tcPr>
            <w:tcW w:w="4606" w:type="dxa"/>
          </w:tcPr>
          <w:p w:rsidR="001E3D95" w:rsidRPr="0039743A" w:rsidRDefault="00111A1F" w:rsidP="00CB16F5">
            <w:pPr>
              <w:pStyle w:val="Normal1"/>
              <w:spacing w:line="276" w:lineRule="auto"/>
              <w:jc w:val="both"/>
              <w:rPr>
                <w:rFonts w:ascii="Arial Narrow" w:hAnsi="Arial Narrow"/>
                <w:b/>
              </w:rPr>
            </w:pPr>
            <w:r>
              <w:rPr>
                <w:rFonts w:ascii="Arial Narrow" w:hAnsi="Arial Narrow"/>
                <w:b/>
              </w:rPr>
              <w:t>0</w:t>
            </w:r>
            <w:r w:rsidR="00223A9F">
              <w:rPr>
                <w:rFonts w:ascii="Arial Narrow" w:hAnsi="Arial Narrow"/>
                <w:b/>
              </w:rPr>
              <w:t>1</w:t>
            </w:r>
            <w:r w:rsidR="00CB16F5">
              <w:rPr>
                <w:rFonts w:ascii="Arial Narrow" w:hAnsi="Arial Narrow"/>
                <w:b/>
              </w:rPr>
              <w:t xml:space="preserve"> Noviembre  de </w:t>
            </w:r>
            <w:r>
              <w:rPr>
                <w:rFonts w:ascii="Arial Narrow" w:hAnsi="Arial Narrow"/>
                <w:b/>
              </w:rPr>
              <w:t>20</w:t>
            </w:r>
            <w:r w:rsidR="00BD6050">
              <w:rPr>
                <w:rFonts w:ascii="Arial Narrow" w:hAnsi="Arial Narrow"/>
                <w:b/>
              </w:rPr>
              <w:t>18</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Finalización</w:t>
            </w:r>
          </w:p>
        </w:tc>
        <w:tc>
          <w:tcPr>
            <w:tcW w:w="4606" w:type="dxa"/>
          </w:tcPr>
          <w:p w:rsidR="001E3D95" w:rsidRPr="0039743A" w:rsidRDefault="004F3D1D" w:rsidP="00CB16F5">
            <w:pPr>
              <w:pStyle w:val="Normal1"/>
              <w:spacing w:line="276" w:lineRule="auto"/>
              <w:jc w:val="both"/>
              <w:rPr>
                <w:rFonts w:ascii="Arial Narrow" w:hAnsi="Arial Narrow"/>
                <w:b/>
              </w:rPr>
            </w:pPr>
            <w:r>
              <w:rPr>
                <w:rFonts w:ascii="Arial Narrow" w:hAnsi="Arial Narrow"/>
                <w:b/>
              </w:rPr>
              <w:t>3</w:t>
            </w:r>
            <w:r w:rsidR="00CB16F5">
              <w:rPr>
                <w:rFonts w:ascii="Arial Narrow" w:hAnsi="Arial Narrow"/>
                <w:b/>
              </w:rPr>
              <w:t xml:space="preserve">1 de Octubre de </w:t>
            </w:r>
            <w:r w:rsidR="00111A1F">
              <w:rPr>
                <w:rFonts w:ascii="Arial Narrow" w:hAnsi="Arial Narrow"/>
                <w:b/>
              </w:rPr>
              <w:t>20</w:t>
            </w:r>
            <w:r>
              <w:rPr>
                <w:rFonts w:ascii="Arial Narrow" w:hAnsi="Arial Narrow"/>
                <w:b/>
              </w:rPr>
              <w:t>19</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606" w:type="dxa"/>
          </w:tcPr>
          <w:p w:rsidR="001E3D95" w:rsidRPr="0039743A" w:rsidRDefault="00111A1F" w:rsidP="001E3D95">
            <w:pPr>
              <w:pStyle w:val="Normal1"/>
              <w:spacing w:line="276" w:lineRule="auto"/>
              <w:jc w:val="both"/>
              <w:rPr>
                <w:rFonts w:ascii="Arial Narrow" w:hAnsi="Arial Narrow"/>
                <w:b/>
              </w:rPr>
            </w:pPr>
            <w:r>
              <w:rPr>
                <w:rFonts w:ascii="Arial Narrow" w:hAnsi="Arial Narrow"/>
                <w:b/>
              </w:rPr>
              <w:t>12 meses</w:t>
            </w:r>
          </w:p>
        </w:tc>
      </w:tr>
    </w:tbl>
    <w:p w:rsidR="001E3D95" w:rsidRDefault="001E3D95" w:rsidP="00C45486">
      <w:pPr>
        <w:pStyle w:val="Normal1"/>
        <w:spacing w:line="276" w:lineRule="auto"/>
        <w:jc w:val="both"/>
        <w:rPr>
          <w:rFonts w:ascii="Arial Narrow" w:eastAsia="Arial Narrow" w:hAnsi="Arial Narrow" w:cs="Arial Narrow"/>
          <w:i/>
        </w:rPr>
      </w:pPr>
    </w:p>
    <w:p w:rsidR="002B5BF1" w:rsidRDefault="002B5BF1" w:rsidP="00C45486">
      <w:pPr>
        <w:pStyle w:val="Normal1"/>
        <w:spacing w:line="276" w:lineRule="auto"/>
        <w:jc w:val="both"/>
        <w:rPr>
          <w:rFonts w:ascii="Arial Narrow" w:eastAsia="Arial Narrow" w:hAnsi="Arial Narrow" w:cs="Arial Narrow"/>
          <w:i/>
        </w:rPr>
      </w:pPr>
    </w:p>
    <w:p w:rsidR="002B5BF1" w:rsidRDefault="002B5BF1" w:rsidP="00C45486">
      <w:pPr>
        <w:pStyle w:val="Normal1"/>
        <w:spacing w:line="276" w:lineRule="auto"/>
        <w:jc w:val="both"/>
        <w:rPr>
          <w:rFonts w:ascii="Arial Narrow" w:eastAsia="Arial Narrow" w:hAnsi="Arial Narrow" w:cs="Arial Narrow"/>
          <w:i/>
        </w:rPr>
      </w:pPr>
    </w:p>
    <w:p w:rsidR="002B5BF1" w:rsidRDefault="002B5BF1" w:rsidP="00C45486">
      <w:pPr>
        <w:pStyle w:val="Normal1"/>
        <w:spacing w:line="276" w:lineRule="auto"/>
        <w:jc w:val="both"/>
        <w:rPr>
          <w:rFonts w:ascii="Arial Narrow" w:eastAsia="Arial Narrow" w:hAnsi="Arial Narrow" w:cs="Arial Narrow"/>
          <w:i/>
        </w:rPr>
      </w:pPr>
    </w:p>
    <w:p w:rsidR="002B5BF1" w:rsidRPr="0039743A" w:rsidRDefault="002B5BF1" w:rsidP="00C45486">
      <w:pPr>
        <w:pStyle w:val="Normal1"/>
        <w:spacing w:line="276" w:lineRule="auto"/>
        <w:jc w:val="both"/>
        <w:rPr>
          <w:rFonts w:ascii="Arial Narrow" w:eastAsia="Arial Narrow" w:hAnsi="Arial Narrow" w:cs="Arial Narrow"/>
          <w:i/>
        </w:rPr>
      </w:pPr>
    </w:p>
    <w:tbl>
      <w:tblPr>
        <w:tblStyle w:val="Tablaconcuadrcula"/>
        <w:tblW w:w="0" w:type="auto"/>
        <w:tblLook w:val="04A0" w:firstRow="1" w:lastRow="0" w:firstColumn="1" w:lastColumn="0" w:noHBand="0" w:noVBand="1"/>
      </w:tblPr>
      <w:tblGrid>
        <w:gridCol w:w="9211"/>
      </w:tblGrid>
      <w:tr w:rsidR="001E3D95" w:rsidRPr="0039743A" w:rsidTr="001E3D95">
        <w:tc>
          <w:tcPr>
            <w:tcW w:w="9211" w:type="dxa"/>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lastRenderedPageBreak/>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Look w:val="04A0" w:firstRow="1" w:lastRow="0" w:firstColumn="1" w:lastColumn="0" w:noHBand="0" w:noVBand="1"/>
      </w:tblPr>
      <w:tblGrid>
        <w:gridCol w:w="1258"/>
        <w:gridCol w:w="2076"/>
        <w:gridCol w:w="1573"/>
        <w:gridCol w:w="1503"/>
        <w:gridCol w:w="1235"/>
        <w:gridCol w:w="1416"/>
      </w:tblGrid>
      <w:tr w:rsidR="00F95244" w:rsidRPr="0039743A" w:rsidTr="005C7A59">
        <w:tc>
          <w:tcPr>
            <w:tcW w:w="1258"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07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57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Estudiante (condición/nivel de carrera)</w:t>
            </w:r>
          </w:p>
        </w:tc>
        <w:tc>
          <w:tcPr>
            <w:tcW w:w="150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12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41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F95244" w:rsidRPr="0039743A" w:rsidTr="005C7A59">
        <w:tc>
          <w:tcPr>
            <w:tcW w:w="1258" w:type="dxa"/>
          </w:tcPr>
          <w:p w:rsidR="005C7A59" w:rsidRPr="005C7A59" w:rsidRDefault="005C7A59" w:rsidP="005C7A59">
            <w:pPr>
              <w:pStyle w:val="Normal1"/>
              <w:spacing w:line="276" w:lineRule="auto"/>
              <w:jc w:val="both"/>
              <w:rPr>
                <w:rFonts w:ascii="Arial Narrow" w:hAnsi="Arial Narrow"/>
              </w:rPr>
            </w:pPr>
            <w:r w:rsidRPr="005C7A59">
              <w:rPr>
                <w:rFonts w:ascii="Arial Narrow" w:hAnsi="Arial Narrow"/>
              </w:rPr>
              <w:t>Juncos, Gladys</w:t>
            </w:r>
            <w:r w:rsidRPr="005C7A59">
              <w:rPr>
                <w:rFonts w:ascii="Arial Narrow" w:hAnsi="Arial Narrow"/>
              </w:rPr>
              <w:tab/>
            </w:r>
            <w:r w:rsidRPr="005C7A59">
              <w:rPr>
                <w:rFonts w:ascii="Arial Narrow" w:hAnsi="Arial Narrow"/>
              </w:rPr>
              <w:tab/>
            </w:r>
          </w:p>
          <w:p w:rsidR="005C7A59" w:rsidRPr="005C7A59" w:rsidRDefault="005C7A59" w:rsidP="005C7A59">
            <w:pPr>
              <w:pStyle w:val="Normal1"/>
              <w:spacing w:line="276" w:lineRule="auto"/>
              <w:jc w:val="both"/>
              <w:rPr>
                <w:rFonts w:ascii="Arial Narrow" w:hAnsi="Arial Narrow"/>
              </w:rPr>
            </w:pPr>
            <w:r w:rsidRPr="005C7A59">
              <w:rPr>
                <w:rFonts w:ascii="Arial Narrow" w:hAnsi="Arial Narrow"/>
              </w:rPr>
              <w:tab/>
            </w:r>
          </w:p>
          <w:p w:rsidR="00F95244" w:rsidRPr="0039743A" w:rsidRDefault="00F95244" w:rsidP="005C7A59">
            <w:pPr>
              <w:pStyle w:val="Normal1"/>
              <w:spacing w:line="276" w:lineRule="auto"/>
              <w:jc w:val="both"/>
              <w:rPr>
                <w:rFonts w:ascii="Arial Narrow" w:hAnsi="Arial Narrow"/>
              </w:rPr>
            </w:pPr>
          </w:p>
        </w:tc>
        <w:tc>
          <w:tcPr>
            <w:tcW w:w="2076" w:type="dxa"/>
          </w:tcPr>
          <w:p w:rsidR="00F95244" w:rsidRPr="0039743A" w:rsidRDefault="00A4161C" w:rsidP="00A4161C">
            <w:pPr>
              <w:pStyle w:val="Normal1"/>
              <w:spacing w:line="276" w:lineRule="auto"/>
              <w:jc w:val="both"/>
              <w:rPr>
                <w:rFonts w:ascii="Arial Narrow" w:hAnsi="Arial Narrow"/>
              </w:rPr>
            </w:pPr>
            <w:r>
              <w:rPr>
                <w:rFonts w:ascii="Arial Narrow" w:hAnsi="Arial Narrow"/>
              </w:rPr>
              <w:t>Docente - Licenciada en Lengua Inglesa (Licenciatura en Conducción y Gestión Operativa,</w:t>
            </w:r>
            <w:r w:rsidR="005C7A59" w:rsidRPr="005C7A59">
              <w:rPr>
                <w:rFonts w:ascii="Arial Narrow" w:hAnsi="Arial Narrow"/>
              </w:rPr>
              <w:t xml:space="preserve"> Facultad del Ejército</w:t>
            </w:r>
            <w:r w:rsidR="00BD6050">
              <w:rPr>
                <w:rFonts w:ascii="Arial Narrow" w:hAnsi="Arial Narrow"/>
              </w:rPr>
              <w:t>,</w:t>
            </w:r>
            <w:r w:rsidR="005C7A59" w:rsidRPr="005C7A59">
              <w:rPr>
                <w:rFonts w:ascii="Arial Narrow" w:hAnsi="Arial Narrow"/>
              </w:rPr>
              <w:t xml:space="preserve"> CMN</w:t>
            </w:r>
            <w:r>
              <w:rPr>
                <w:rFonts w:ascii="Arial Narrow" w:hAnsi="Arial Narrow"/>
              </w:rPr>
              <w:t>)</w:t>
            </w:r>
          </w:p>
        </w:tc>
        <w:tc>
          <w:tcPr>
            <w:tcW w:w="1573" w:type="dxa"/>
          </w:tcPr>
          <w:p w:rsidR="00F95244" w:rsidRPr="0039743A" w:rsidRDefault="00F95244" w:rsidP="00C45486">
            <w:pPr>
              <w:pStyle w:val="Normal1"/>
              <w:spacing w:line="276" w:lineRule="auto"/>
              <w:jc w:val="both"/>
              <w:rPr>
                <w:rFonts w:ascii="Arial Narrow" w:hAnsi="Arial Narrow"/>
              </w:rPr>
            </w:pPr>
          </w:p>
        </w:tc>
        <w:tc>
          <w:tcPr>
            <w:tcW w:w="1503" w:type="dxa"/>
          </w:tcPr>
          <w:p w:rsidR="00F95244" w:rsidRPr="0039743A" w:rsidRDefault="00F95244" w:rsidP="00C45486">
            <w:pPr>
              <w:pStyle w:val="Normal1"/>
              <w:spacing w:line="276" w:lineRule="auto"/>
              <w:jc w:val="both"/>
              <w:rPr>
                <w:rFonts w:ascii="Arial Narrow" w:hAnsi="Arial Narrow"/>
              </w:rPr>
            </w:pPr>
          </w:p>
        </w:tc>
        <w:tc>
          <w:tcPr>
            <w:tcW w:w="1235" w:type="dxa"/>
          </w:tcPr>
          <w:p w:rsidR="00F95244" w:rsidRPr="0039743A" w:rsidRDefault="00F95244" w:rsidP="00C45486">
            <w:pPr>
              <w:pStyle w:val="Normal1"/>
              <w:spacing w:line="276" w:lineRule="auto"/>
              <w:jc w:val="both"/>
              <w:rPr>
                <w:rFonts w:ascii="Arial Narrow" w:hAnsi="Arial Narrow"/>
              </w:rPr>
            </w:pPr>
          </w:p>
        </w:tc>
        <w:tc>
          <w:tcPr>
            <w:tcW w:w="1416" w:type="dxa"/>
          </w:tcPr>
          <w:p w:rsidR="00F95244" w:rsidRPr="0039743A" w:rsidRDefault="00F95244" w:rsidP="00C45486">
            <w:pPr>
              <w:pStyle w:val="Normal1"/>
              <w:spacing w:line="276" w:lineRule="auto"/>
              <w:jc w:val="both"/>
              <w:rPr>
                <w:rFonts w:ascii="Arial Narrow" w:hAnsi="Arial Narrow"/>
              </w:rPr>
            </w:pPr>
          </w:p>
        </w:tc>
      </w:tr>
      <w:tr w:rsidR="00F95244" w:rsidRPr="0039743A" w:rsidTr="005C7A59">
        <w:tc>
          <w:tcPr>
            <w:tcW w:w="1258" w:type="dxa"/>
          </w:tcPr>
          <w:p w:rsidR="00F95244" w:rsidRPr="0039743A" w:rsidRDefault="005C7A59" w:rsidP="00975340">
            <w:pPr>
              <w:pStyle w:val="Normal1"/>
              <w:spacing w:line="276" w:lineRule="auto"/>
              <w:jc w:val="both"/>
              <w:rPr>
                <w:rFonts w:ascii="Arial Narrow" w:hAnsi="Arial Narrow"/>
              </w:rPr>
            </w:pPr>
            <w:proofErr w:type="spellStart"/>
            <w:r w:rsidRPr="005C7A59">
              <w:rPr>
                <w:rFonts w:ascii="Arial Narrow" w:hAnsi="Arial Narrow"/>
              </w:rPr>
              <w:t>Fi</w:t>
            </w:r>
            <w:r w:rsidR="00975340">
              <w:rPr>
                <w:rFonts w:ascii="Arial Narrow" w:hAnsi="Arial Narrow"/>
              </w:rPr>
              <w:t>edosiuk</w:t>
            </w:r>
            <w:proofErr w:type="spellEnd"/>
            <w:r w:rsidRPr="005C7A59">
              <w:rPr>
                <w:rFonts w:ascii="Arial Narrow" w:hAnsi="Arial Narrow"/>
              </w:rPr>
              <w:t>, Viviana</w:t>
            </w:r>
            <w:r w:rsidRPr="005C7A59">
              <w:rPr>
                <w:rFonts w:ascii="Arial Narrow" w:hAnsi="Arial Narrow"/>
              </w:rPr>
              <w:tab/>
            </w:r>
          </w:p>
        </w:tc>
        <w:tc>
          <w:tcPr>
            <w:tcW w:w="2076" w:type="dxa"/>
          </w:tcPr>
          <w:p w:rsidR="00F95244" w:rsidRPr="0039743A" w:rsidRDefault="00A4161C" w:rsidP="00A4161C">
            <w:pPr>
              <w:pStyle w:val="Normal1"/>
              <w:spacing w:line="276" w:lineRule="auto"/>
              <w:jc w:val="both"/>
              <w:rPr>
                <w:rFonts w:ascii="Arial Narrow" w:hAnsi="Arial Narrow"/>
              </w:rPr>
            </w:pPr>
            <w:r>
              <w:rPr>
                <w:rFonts w:ascii="Arial Narrow" w:hAnsi="Arial Narrow"/>
              </w:rPr>
              <w:t>Docente - Licenciada en Lengua Inglesa (Licenciatura en Conducción y Gestión Operativa,</w:t>
            </w:r>
            <w:r w:rsidRPr="005C7A59">
              <w:rPr>
                <w:rFonts w:ascii="Arial Narrow" w:hAnsi="Arial Narrow"/>
              </w:rPr>
              <w:t xml:space="preserve"> Facultad del Ejército</w:t>
            </w:r>
            <w:r>
              <w:rPr>
                <w:rFonts w:ascii="Arial Narrow" w:hAnsi="Arial Narrow"/>
              </w:rPr>
              <w:t>,</w:t>
            </w:r>
            <w:r w:rsidRPr="005C7A59">
              <w:rPr>
                <w:rFonts w:ascii="Arial Narrow" w:hAnsi="Arial Narrow"/>
              </w:rPr>
              <w:t xml:space="preserve"> CMN</w:t>
            </w:r>
            <w:r>
              <w:rPr>
                <w:rFonts w:ascii="Arial Narrow" w:hAnsi="Arial Narrow"/>
              </w:rPr>
              <w:t>)</w:t>
            </w:r>
          </w:p>
        </w:tc>
        <w:tc>
          <w:tcPr>
            <w:tcW w:w="1573" w:type="dxa"/>
          </w:tcPr>
          <w:p w:rsidR="00F95244" w:rsidRPr="0039743A" w:rsidRDefault="00F95244" w:rsidP="00C45486">
            <w:pPr>
              <w:pStyle w:val="Normal1"/>
              <w:spacing w:line="276" w:lineRule="auto"/>
              <w:jc w:val="both"/>
              <w:rPr>
                <w:rFonts w:ascii="Arial Narrow" w:hAnsi="Arial Narrow"/>
              </w:rPr>
            </w:pPr>
          </w:p>
        </w:tc>
        <w:tc>
          <w:tcPr>
            <w:tcW w:w="1503" w:type="dxa"/>
          </w:tcPr>
          <w:p w:rsidR="00F95244" w:rsidRPr="0039743A" w:rsidRDefault="00F95244" w:rsidP="00C45486">
            <w:pPr>
              <w:pStyle w:val="Normal1"/>
              <w:spacing w:line="276" w:lineRule="auto"/>
              <w:jc w:val="both"/>
              <w:rPr>
                <w:rFonts w:ascii="Arial Narrow" w:hAnsi="Arial Narrow"/>
              </w:rPr>
            </w:pPr>
          </w:p>
        </w:tc>
        <w:tc>
          <w:tcPr>
            <w:tcW w:w="1235" w:type="dxa"/>
          </w:tcPr>
          <w:p w:rsidR="00F95244" w:rsidRPr="0039743A" w:rsidRDefault="00F95244" w:rsidP="00C45486">
            <w:pPr>
              <w:pStyle w:val="Normal1"/>
              <w:spacing w:line="276" w:lineRule="auto"/>
              <w:jc w:val="both"/>
              <w:rPr>
                <w:rFonts w:ascii="Arial Narrow" w:hAnsi="Arial Narrow"/>
              </w:rPr>
            </w:pPr>
          </w:p>
        </w:tc>
        <w:tc>
          <w:tcPr>
            <w:tcW w:w="1416" w:type="dxa"/>
          </w:tcPr>
          <w:p w:rsidR="00F95244" w:rsidRPr="0039743A" w:rsidRDefault="00F95244" w:rsidP="00C45486">
            <w:pPr>
              <w:pStyle w:val="Normal1"/>
              <w:spacing w:line="276" w:lineRule="auto"/>
              <w:jc w:val="both"/>
              <w:rPr>
                <w:rFonts w:ascii="Arial Narrow" w:hAnsi="Arial Narrow"/>
              </w:rPr>
            </w:pPr>
          </w:p>
        </w:tc>
      </w:tr>
      <w:tr w:rsidR="00F95244" w:rsidRPr="0039743A" w:rsidTr="005C7A59">
        <w:tc>
          <w:tcPr>
            <w:tcW w:w="1258" w:type="dxa"/>
          </w:tcPr>
          <w:p w:rsidR="00F95244" w:rsidRPr="0039743A" w:rsidRDefault="005C7A59" w:rsidP="005C7A59">
            <w:pPr>
              <w:pStyle w:val="Normal1"/>
              <w:spacing w:line="276" w:lineRule="auto"/>
              <w:jc w:val="both"/>
              <w:rPr>
                <w:rFonts w:ascii="Arial Narrow" w:hAnsi="Arial Narrow"/>
              </w:rPr>
            </w:pPr>
            <w:r w:rsidRPr="005C7A59">
              <w:rPr>
                <w:rFonts w:ascii="Arial Narrow" w:hAnsi="Arial Narrow"/>
              </w:rPr>
              <w:t>Ullua, Gabriela</w:t>
            </w:r>
            <w:r w:rsidRPr="005C7A59">
              <w:rPr>
                <w:rFonts w:ascii="Arial Narrow" w:hAnsi="Arial Narrow"/>
              </w:rPr>
              <w:tab/>
            </w:r>
            <w:r w:rsidRPr="005C7A59">
              <w:rPr>
                <w:rFonts w:ascii="Arial Narrow" w:hAnsi="Arial Narrow"/>
              </w:rPr>
              <w:tab/>
            </w:r>
            <w:r w:rsidRPr="005C7A59">
              <w:rPr>
                <w:rFonts w:ascii="Arial Narrow" w:hAnsi="Arial Narrow"/>
              </w:rPr>
              <w:tab/>
            </w:r>
          </w:p>
        </w:tc>
        <w:tc>
          <w:tcPr>
            <w:tcW w:w="2076" w:type="dxa"/>
          </w:tcPr>
          <w:p w:rsidR="00F95244" w:rsidRPr="0039743A" w:rsidRDefault="00F95244" w:rsidP="00C45486">
            <w:pPr>
              <w:pStyle w:val="Normal1"/>
              <w:spacing w:line="276" w:lineRule="auto"/>
              <w:jc w:val="both"/>
              <w:rPr>
                <w:rFonts w:ascii="Arial Narrow" w:hAnsi="Arial Narrow"/>
              </w:rPr>
            </w:pPr>
          </w:p>
        </w:tc>
        <w:tc>
          <w:tcPr>
            <w:tcW w:w="1573" w:type="dxa"/>
          </w:tcPr>
          <w:p w:rsidR="00F95244" w:rsidRPr="0039743A" w:rsidRDefault="00F95244" w:rsidP="00C45486">
            <w:pPr>
              <w:pStyle w:val="Normal1"/>
              <w:spacing w:line="276" w:lineRule="auto"/>
              <w:jc w:val="both"/>
              <w:rPr>
                <w:rFonts w:ascii="Arial Narrow" w:hAnsi="Arial Narrow"/>
              </w:rPr>
            </w:pPr>
          </w:p>
        </w:tc>
        <w:tc>
          <w:tcPr>
            <w:tcW w:w="1503" w:type="dxa"/>
          </w:tcPr>
          <w:p w:rsidR="00F95244" w:rsidRPr="0039743A" w:rsidRDefault="005C7A59" w:rsidP="00C45486">
            <w:pPr>
              <w:pStyle w:val="Normal1"/>
              <w:spacing w:line="276" w:lineRule="auto"/>
              <w:jc w:val="both"/>
              <w:rPr>
                <w:rFonts w:ascii="Arial Narrow" w:hAnsi="Arial Narrow"/>
              </w:rPr>
            </w:pPr>
            <w:r w:rsidRPr="005C7A59">
              <w:rPr>
                <w:rFonts w:ascii="Arial Narrow" w:hAnsi="Arial Narrow"/>
              </w:rPr>
              <w:t xml:space="preserve">Ayudante docente, </w:t>
            </w:r>
            <w:r w:rsidR="00975340">
              <w:rPr>
                <w:rFonts w:ascii="Arial Narrow" w:hAnsi="Arial Narrow"/>
              </w:rPr>
              <w:t>(</w:t>
            </w:r>
            <w:r w:rsidRPr="005C7A59">
              <w:rPr>
                <w:rFonts w:ascii="Arial Narrow" w:hAnsi="Arial Narrow"/>
              </w:rPr>
              <w:t>Facultad del Ejercito</w:t>
            </w:r>
            <w:r w:rsidR="00BD6050">
              <w:rPr>
                <w:rFonts w:ascii="Arial Narrow" w:hAnsi="Arial Narrow"/>
              </w:rPr>
              <w:t>,</w:t>
            </w:r>
            <w:r w:rsidRPr="005C7A59">
              <w:rPr>
                <w:rFonts w:ascii="Arial Narrow" w:hAnsi="Arial Narrow"/>
              </w:rPr>
              <w:t xml:space="preserve"> </w:t>
            </w:r>
            <w:r w:rsidR="00975340">
              <w:rPr>
                <w:rFonts w:ascii="Arial Narrow" w:hAnsi="Arial Narrow"/>
              </w:rPr>
              <w:t xml:space="preserve">Departamento Investigación – </w:t>
            </w:r>
            <w:r w:rsidRPr="005C7A59">
              <w:rPr>
                <w:rFonts w:ascii="Arial Narrow" w:hAnsi="Arial Narrow"/>
              </w:rPr>
              <w:t>CMN</w:t>
            </w:r>
            <w:r w:rsidR="00975340">
              <w:rPr>
                <w:rFonts w:ascii="Arial Narrow" w:hAnsi="Arial Narrow"/>
              </w:rPr>
              <w:t>)</w:t>
            </w:r>
          </w:p>
        </w:tc>
        <w:tc>
          <w:tcPr>
            <w:tcW w:w="1235" w:type="dxa"/>
          </w:tcPr>
          <w:p w:rsidR="00F95244" w:rsidRPr="0039743A" w:rsidRDefault="00F95244" w:rsidP="00C45486">
            <w:pPr>
              <w:pStyle w:val="Normal1"/>
              <w:spacing w:line="276" w:lineRule="auto"/>
              <w:jc w:val="both"/>
              <w:rPr>
                <w:rFonts w:ascii="Arial Narrow" w:hAnsi="Arial Narrow"/>
              </w:rPr>
            </w:pPr>
          </w:p>
        </w:tc>
        <w:tc>
          <w:tcPr>
            <w:tcW w:w="1416" w:type="dxa"/>
          </w:tcPr>
          <w:p w:rsidR="00F95244" w:rsidRPr="0039743A" w:rsidRDefault="00F95244" w:rsidP="00C45486">
            <w:pPr>
              <w:pStyle w:val="Normal1"/>
              <w:spacing w:line="276" w:lineRule="auto"/>
              <w:jc w:val="both"/>
              <w:rPr>
                <w:rFonts w:ascii="Arial Narrow" w:hAnsi="Arial Narrow"/>
              </w:rPr>
            </w:pPr>
          </w:p>
        </w:tc>
      </w:tr>
    </w:tbl>
    <w:p w:rsidR="002A235F" w:rsidRPr="0039743A" w:rsidRDefault="002A235F" w:rsidP="00C45486">
      <w:pPr>
        <w:pStyle w:val="Normal1"/>
        <w:spacing w:line="276" w:lineRule="auto"/>
        <w:jc w:val="both"/>
        <w:rPr>
          <w:rFonts w:ascii="Arial Narrow" w:hAnsi="Arial Narrow"/>
        </w:rPr>
      </w:pPr>
    </w:p>
    <w:p w:rsidR="00423FC0" w:rsidRPr="0039743A" w:rsidRDefault="00423FC0"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Si correspondiera, consignar becas y</w:t>
      </w:r>
      <w:r w:rsidR="002B5BF1">
        <w:rPr>
          <w:rFonts w:ascii="Arial Narrow" w:hAnsi="Arial Narrow"/>
        </w:rPr>
        <w:t>/o pasantías</w:t>
      </w:r>
      <w:r w:rsidRPr="0039743A">
        <w:rPr>
          <w:rFonts w:ascii="Arial Narrow" w:hAnsi="Arial Narrow"/>
        </w:rPr>
        <w:t xml:space="preserve"> relacionad</w:t>
      </w:r>
      <w:r w:rsidR="002B5BF1">
        <w:rPr>
          <w:rFonts w:ascii="Arial Narrow" w:hAnsi="Arial Narrow"/>
        </w:rPr>
        <w:t>a</w:t>
      </w:r>
      <w:r w:rsidRPr="0039743A">
        <w:rPr>
          <w:rFonts w:ascii="Arial Narrow" w:hAnsi="Arial Narrow"/>
        </w:rPr>
        <w:t>s con el proyecto</w:t>
      </w:r>
    </w:p>
    <w:tbl>
      <w:tblPr>
        <w:tblStyle w:val="Tablaconcuadrcula"/>
        <w:tblW w:w="9356" w:type="dxa"/>
        <w:tblLayout w:type="fixed"/>
        <w:tblLook w:val="04A0" w:firstRow="1" w:lastRow="0" w:firstColumn="1" w:lastColumn="0" w:noHBand="0" w:noVBand="1"/>
      </w:tblPr>
      <w:tblGrid>
        <w:gridCol w:w="2552"/>
        <w:gridCol w:w="2268"/>
        <w:gridCol w:w="2518"/>
        <w:gridCol w:w="2018"/>
      </w:tblGrid>
      <w:tr w:rsidR="00160D24" w:rsidRPr="0039743A" w:rsidTr="002B5BF1">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2B5BF1">
            <w:pPr>
              <w:pStyle w:val="Normal1"/>
              <w:spacing w:line="276" w:lineRule="auto"/>
              <w:rPr>
                <w:rFonts w:ascii="Arial Narrow" w:hAnsi="Arial Narrow"/>
              </w:rPr>
            </w:pPr>
            <w:r w:rsidRPr="0039743A">
              <w:rPr>
                <w:rFonts w:ascii="Arial Narrow" w:hAnsi="Arial Narrow"/>
              </w:rPr>
              <w:t xml:space="preserve">Tipo de Beca / </w:t>
            </w:r>
            <w:r w:rsidR="002B5BF1">
              <w:rPr>
                <w:rFonts w:ascii="Arial Narrow" w:hAnsi="Arial Narrow"/>
              </w:rPr>
              <w:t>Pasantía</w:t>
            </w:r>
          </w:p>
        </w:tc>
        <w:tc>
          <w:tcPr>
            <w:tcW w:w="251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01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2B5BF1">
        <w:tc>
          <w:tcPr>
            <w:tcW w:w="2552" w:type="dxa"/>
          </w:tcPr>
          <w:p w:rsidR="00160D24" w:rsidRPr="0039743A" w:rsidRDefault="00975340" w:rsidP="00975340">
            <w:pPr>
              <w:pStyle w:val="Normal1"/>
              <w:spacing w:line="276" w:lineRule="auto"/>
              <w:jc w:val="both"/>
              <w:rPr>
                <w:rFonts w:ascii="Arial Narrow" w:hAnsi="Arial Narrow"/>
              </w:rPr>
            </w:pPr>
            <w:r>
              <w:rPr>
                <w:rFonts w:ascii="Arial Narrow" w:hAnsi="Arial Narrow"/>
              </w:rPr>
              <w:t>No presenta</w:t>
            </w:r>
          </w:p>
        </w:tc>
        <w:tc>
          <w:tcPr>
            <w:tcW w:w="2268" w:type="dxa"/>
          </w:tcPr>
          <w:p w:rsidR="00160D24" w:rsidRPr="0039743A" w:rsidRDefault="00160D24" w:rsidP="00571F30">
            <w:pPr>
              <w:pStyle w:val="Normal1"/>
              <w:spacing w:line="276" w:lineRule="auto"/>
              <w:jc w:val="center"/>
              <w:rPr>
                <w:rFonts w:ascii="Arial Narrow" w:hAnsi="Arial Narrow"/>
              </w:rPr>
            </w:pPr>
          </w:p>
        </w:tc>
        <w:tc>
          <w:tcPr>
            <w:tcW w:w="2518" w:type="dxa"/>
          </w:tcPr>
          <w:p w:rsidR="00160D24" w:rsidRPr="0039743A" w:rsidRDefault="00160D24" w:rsidP="00C45486">
            <w:pPr>
              <w:pStyle w:val="Normal1"/>
              <w:spacing w:line="276" w:lineRule="auto"/>
              <w:jc w:val="both"/>
              <w:rPr>
                <w:rFonts w:ascii="Arial Narrow" w:hAnsi="Arial Narrow"/>
              </w:rPr>
            </w:pPr>
          </w:p>
        </w:tc>
        <w:tc>
          <w:tcPr>
            <w:tcW w:w="2018" w:type="dxa"/>
          </w:tcPr>
          <w:p w:rsidR="00160D24" w:rsidRPr="0039743A" w:rsidRDefault="00160D24" w:rsidP="00571F30">
            <w:pPr>
              <w:pStyle w:val="Normal1"/>
              <w:spacing w:line="276" w:lineRule="auto"/>
              <w:jc w:val="center"/>
              <w:rPr>
                <w:rFonts w:ascii="Arial Narrow" w:hAnsi="Arial Narrow"/>
              </w:rPr>
            </w:pPr>
          </w:p>
        </w:tc>
      </w:tr>
    </w:tbl>
    <w:p w:rsidR="00F95244" w:rsidRPr="0039743A" w:rsidRDefault="00F95244" w:rsidP="00C45486">
      <w:pPr>
        <w:pStyle w:val="Normal1"/>
        <w:spacing w:line="276" w:lineRule="auto"/>
        <w:jc w:val="both"/>
        <w:rPr>
          <w:rFonts w:ascii="Arial Narrow" w:hAnsi="Arial Narrow"/>
        </w:rPr>
      </w:pPr>
    </w:p>
    <w:p w:rsidR="0039743A" w:rsidRDefault="0039743A" w:rsidP="00C45486">
      <w:pPr>
        <w:pStyle w:val="Normal1"/>
        <w:spacing w:line="276" w:lineRule="auto"/>
        <w:jc w:val="both"/>
        <w:rPr>
          <w:rFonts w:ascii="Arial Narrow" w:hAnsi="Arial Narrow"/>
        </w:rPr>
      </w:pPr>
    </w:p>
    <w:tbl>
      <w:tblPr>
        <w:tblStyle w:val="Tablaconcuadrcula"/>
        <w:tblW w:w="9356" w:type="dxa"/>
        <w:tblInd w:w="-34" w:type="dxa"/>
        <w:tblLook w:val="04A0" w:firstRow="1" w:lastRow="0" w:firstColumn="1" w:lastColumn="0" w:noHBand="0" w:noVBand="1"/>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lastRenderedPageBreak/>
              <w:t xml:space="preserve">Plan de Investigación </w:t>
            </w:r>
          </w:p>
        </w:tc>
      </w:tr>
    </w:tbl>
    <w:p w:rsidR="00160D24" w:rsidRPr="0039743A" w:rsidRDefault="00160D2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39743A" w:rsidRDefault="00670B84" w:rsidP="00C45486">
      <w:pPr>
        <w:pStyle w:val="Normal1"/>
        <w:spacing w:line="276" w:lineRule="auto"/>
        <w:jc w:val="both"/>
        <w:rPr>
          <w:rFonts w:ascii="Arial Narrow" w:eastAsia="Arial Narrow" w:hAnsi="Arial Narrow" w:cs="Arial Narrow"/>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3"/>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4"/>
      </w:tblGrid>
      <w:tr w:rsidR="00423FC0" w:rsidRPr="0039743A" w:rsidTr="008422B3">
        <w:tc>
          <w:tcPr>
            <w:tcW w:w="9354" w:type="dxa"/>
          </w:tcPr>
          <w:p w:rsidR="00423FC0" w:rsidRPr="00E97504" w:rsidRDefault="00423FC0" w:rsidP="00E97504">
            <w:pPr>
              <w:pStyle w:val="Normal1"/>
              <w:jc w:val="both"/>
              <w:rPr>
                <w:rFonts w:ascii="Arial Narrow" w:hAnsi="Arial Narrow"/>
                <w:sz w:val="22"/>
                <w:szCs w:val="22"/>
              </w:rPr>
            </w:pPr>
          </w:p>
          <w:p w:rsidR="00E97504" w:rsidRPr="00E97504" w:rsidRDefault="00E97504" w:rsidP="00F92C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60"/>
              <w:jc w:val="both"/>
              <w:rPr>
                <w:rFonts w:ascii="Arial Narrow" w:hAnsi="Arial Narrow"/>
                <w:sz w:val="22"/>
                <w:szCs w:val="22"/>
                <w:shd w:val="clear" w:color="auto" w:fill="FFFFFF"/>
                <w:lang w:val="es-AR"/>
              </w:rPr>
            </w:pPr>
            <w:r>
              <w:rPr>
                <w:rFonts w:ascii="Arial Narrow" w:hAnsi="Arial Narrow"/>
                <w:sz w:val="22"/>
                <w:szCs w:val="22"/>
                <w:shd w:val="clear" w:color="auto" w:fill="FFFFFF"/>
              </w:rPr>
              <w:t>El</w:t>
            </w:r>
            <w:r w:rsidRPr="00E97504">
              <w:rPr>
                <w:rFonts w:ascii="Arial Narrow" w:hAnsi="Arial Narrow"/>
                <w:sz w:val="22"/>
                <w:szCs w:val="22"/>
                <w:shd w:val="clear" w:color="auto" w:fill="FFFFFF"/>
                <w:lang w:val="es-AR"/>
              </w:rPr>
              <w:t xml:space="preserve"> Ministerio de Defensa, dedicado al </w:t>
            </w:r>
            <w:r w:rsidRPr="00E97504">
              <w:rPr>
                <w:rFonts w:ascii="Arial Narrow" w:hAnsi="Arial Narrow"/>
                <w:sz w:val="22"/>
                <w:szCs w:val="22"/>
                <w:lang w:val="es-AR" w:eastAsia="en-GB"/>
              </w:rPr>
              <w:t xml:space="preserve">proceso de modernización de la educación militar mediante reformas educativas en los distintos Institutos de formación de Oficiales y Suboficiales (Libro Blanco de la Defensa, 2015), puso especial atención y énfasis en el </w:t>
            </w:r>
            <w:r w:rsidRPr="00E97504">
              <w:rPr>
                <w:rFonts w:ascii="Arial Narrow" w:hAnsi="Arial Narrow"/>
                <w:sz w:val="22"/>
                <w:szCs w:val="22"/>
                <w:shd w:val="clear" w:color="auto" w:fill="FFFFFF"/>
                <w:lang w:val="es-AR"/>
              </w:rPr>
              <w:t xml:space="preserve">aprendizaje de lenguas extranjeras para el personal militar y civil dependiente de esta cartera. </w:t>
            </w:r>
          </w:p>
          <w:p w:rsidR="00526C78" w:rsidRDefault="00E97504" w:rsidP="00C359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60"/>
              <w:jc w:val="both"/>
              <w:rPr>
                <w:rFonts w:ascii="Arial Narrow" w:hAnsi="Arial Narrow"/>
                <w:lang w:val="es-AR" w:eastAsia="en-GB"/>
              </w:rPr>
            </w:pPr>
            <w:r w:rsidRPr="00E97504">
              <w:rPr>
                <w:rFonts w:ascii="Arial Narrow" w:hAnsi="Arial Narrow"/>
                <w:sz w:val="22"/>
                <w:szCs w:val="22"/>
                <w:shd w:val="clear" w:color="auto" w:fill="FFFFFF"/>
                <w:lang w:val="es-AR"/>
              </w:rPr>
              <w:t xml:space="preserve">En efecto, desde el fin de </w:t>
            </w:r>
            <w:r w:rsidR="00F92CAD">
              <w:rPr>
                <w:rFonts w:ascii="Arial Narrow" w:hAnsi="Arial Narrow"/>
                <w:sz w:val="22"/>
                <w:szCs w:val="22"/>
                <w:shd w:val="clear" w:color="auto" w:fill="FFFFFF"/>
                <w:lang w:val="es-AR"/>
              </w:rPr>
              <w:t>la Guerra de Malvinas</w:t>
            </w:r>
            <w:r w:rsidRPr="00E97504">
              <w:rPr>
                <w:rFonts w:ascii="Arial Narrow" w:hAnsi="Arial Narrow"/>
                <w:sz w:val="22"/>
                <w:szCs w:val="22"/>
                <w:shd w:val="clear" w:color="auto" w:fill="FFFFFF"/>
                <w:lang w:val="es-AR"/>
              </w:rPr>
              <w:t xml:space="preserve"> en 1982 y debido a dificultades idiomáticas de comunicación</w:t>
            </w:r>
            <w:r w:rsidR="00C176C4">
              <w:rPr>
                <w:rStyle w:val="Refdenotaalfinal"/>
                <w:rFonts w:ascii="Arial Narrow" w:hAnsi="Arial Narrow"/>
                <w:sz w:val="22"/>
                <w:szCs w:val="22"/>
                <w:shd w:val="clear" w:color="auto" w:fill="FFFFFF"/>
                <w:lang w:val="es-AR"/>
              </w:rPr>
              <w:endnoteReference w:id="1"/>
            </w:r>
            <w:r w:rsidRPr="00E97504">
              <w:rPr>
                <w:rFonts w:ascii="Arial Narrow" w:hAnsi="Arial Narrow"/>
                <w:sz w:val="22"/>
                <w:szCs w:val="22"/>
                <w:shd w:val="clear" w:color="auto" w:fill="FFFFFF"/>
                <w:lang w:val="es-AR"/>
              </w:rPr>
              <w:t xml:space="preserve"> puesta de manifiesto por muchos de los militares argentinos durante y después de la contienda, se originaron dentro de las fuerzas armadas nuevas políticas orientadas a la enseñanza de idiomas extranjeros. Este énfasis radicó principalmente en el idioma inglés</w:t>
            </w:r>
            <w:r w:rsidR="00F92CAD">
              <w:rPr>
                <w:rFonts w:ascii="Arial Narrow" w:hAnsi="Arial Narrow"/>
                <w:sz w:val="22"/>
                <w:szCs w:val="22"/>
                <w:shd w:val="clear" w:color="auto" w:fill="FFFFFF"/>
                <w:lang w:val="es-AR"/>
              </w:rPr>
              <w:t xml:space="preserve"> ya que </w:t>
            </w:r>
            <w:r w:rsidR="00C359B0">
              <w:rPr>
                <w:rFonts w:ascii="Arial Narrow" w:hAnsi="Arial Narrow"/>
                <w:sz w:val="22"/>
                <w:szCs w:val="22"/>
                <w:shd w:val="clear" w:color="auto" w:fill="FFFFFF"/>
                <w:lang w:val="es-AR"/>
              </w:rPr>
              <w:t xml:space="preserve">éste idioma </w:t>
            </w:r>
            <w:r w:rsidR="00C359B0" w:rsidRPr="00F92CAD">
              <w:rPr>
                <w:rFonts w:ascii="Arial Narrow" w:hAnsi="Arial Narrow"/>
                <w:lang w:val="es-AR" w:eastAsia="en-GB"/>
              </w:rPr>
              <w:t>tiene un rol crucial en los conflictos armados, las operaciones de paz, las operaciones humanitarias, en la preparación pre-despliegue de las tropas, en el apoyo a refugiados y el desplazamiento de personas</w:t>
            </w:r>
            <w:r w:rsidR="00C359B0">
              <w:rPr>
                <w:rFonts w:ascii="Arial Narrow" w:hAnsi="Arial Narrow"/>
                <w:lang w:val="es-AR" w:eastAsia="en-GB"/>
              </w:rPr>
              <w:t xml:space="preserve"> (</w:t>
            </w:r>
            <w:r w:rsidR="00F92CAD" w:rsidRPr="00F92CAD">
              <w:rPr>
                <w:rFonts w:ascii="Arial Narrow" w:hAnsi="Arial Narrow"/>
                <w:lang w:val="es-AR" w:eastAsia="en-GB"/>
              </w:rPr>
              <w:t xml:space="preserve">Kelly y </w:t>
            </w:r>
            <w:proofErr w:type="spellStart"/>
            <w:r w:rsidR="00F92CAD" w:rsidRPr="00F92CAD">
              <w:rPr>
                <w:rFonts w:ascii="Arial Narrow" w:hAnsi="Arial Narrow"/>
                <w:lang w:val="es-AR" w:eastAsia="en-GB"/>
              </w:rPr>
              <w:t>Footitt</w:t>
            </w:r>
            <w:proofErr w:type="spellEnd"/>
            <w:r w:rsidR="00C359B0">
              <w:rPr>
                <w:rFonts w:ascii="Arial Narrow" w:hAnsi="Arial Narrow"/>
                <w:lang w:val="es-AR" w:eastAsia="en-GB"/>
              </w:rPr>
              <w:t>, 2012).</w:t>
            </w:r>
            <w:r w:rsidR="00F92CAD">
              <w:rPr>
                <w:rFonts w:ascii="Arial Narrow" w:hAnsi="Arial Narrow"/>
                <w:lang w:val="es-AR" w:eastAsia="en-GB"/>
              </w:rPr>
              <w:t xml:space="preserve"> </w:t>
            </w:r>
          </w:p>
          <w:p w:rsidR="00F92CAD" w:rsidRPr="00F92CAD" w:rsidRDefault="00F92CAD" w:rsidP="00C359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60"/>
              <w:jc w:val="both"/>
              <w:rPr>
                <w:rFonts w:ascii="Arial Narrow" w:hAnsi="Arial Narrow"/>
                <w:shd w:val="clear" w:color="auto" w:fill="FFFFFF"/>
                <w:lang w:val="es-AR"/>
              </w:rPr>
            </w:pPr>
            <w:r w:rsidRPr="00F92CAD">
              <w:rPr>
                <w:rFonts w:ascii="Arial Narrow" w:hAnsi="Arial Narrow"/>
                <w:shd w:val="clear" w:color="auto" w:fill="FFFFFF"/>
                <w:lang w:val="es-AR"/>
              </w:rPr>
              <w:t xml:space="preserve">Por su importancia, Montesino (2013) considera que </w:t>
            </w:r>
            <w:r w:rsidR="00C359B0">
              <w:rPr>
                <w:rFonts w:ascii="Arial Narrow" w:hAnsi="Arial Narrow"/>
                <w:shd w:val="clear" w:color="auto" w:fill="FFFFFF"/>
                <w:lang w:val="es-AR"/>
              </w:rPr>
              <w:t>el i</w:t>
            </w:r>
            <w:r w:rsidRPr="00F92CAD">
              <w:rPr>
                <w:rFonts w:ascii="Arial Narrow" w:hAnsi="Arial Narrow"/>
                <w:shd w:val="clear" w:color="auto" w:fill="FFFFFF"/>
                <w:lang w:val="es-AR"/>
              </w:rPr>
              <w:t xml:space="preserve">dioma </w:t>
            </w:r>
            <w:r w:rsidR="00C359B0">
              <w:rPr>
                <w:rFonts w:ascii="Arial Narrow" w:hAnsi="Arial Narrow"/>
                <w:shd w:val="clear" w:color="auto" w:fill="FFFFFF"/>
                <w:lang w:val="es-AR"/>
              </w:rPr>
              <w:t>inglé</w:t>
            </w:r>
            <w:r w:rsidRPr="00F92CAD">
              <w:rPr>
                <w:rFonts w:ascii="Arial Narrow" w:hAnsi="Arial Narrow"/>
                <w:shd w:val="clear" w:color="auto" w:fill="FFFFFF"/>
                <w:lang w:val="es-AR"/>
              </w:rPr>
              <w:t>s</w:t>
            </w:r>
            <w:r w:rsidR="00C359B0">
              <w:rPr>
                <w:rFonts w:ascii="Arial Narrow" w:hAnsi="Arial Narrow"/>
                <w:shd w:val="clear" w:color="auto" w:fill="FFFFFF"/>
                <w:lang w:val="es-AR"/>
              </w:rPr>
              <w:t xml:space="preserve"> se</w:t>
            </w:r>
            <w:r w:rsidRPr="00F92CAD">
              <w:rPr>
                <w:rFonts w:ascii="Arial Narrow" w:hAnsi="Arial Narrow"/>
                <w:shd w:val="clear" w:color="auto" w:fill="FFFFFF"/>
                <w:lang w:val="es-AR"/>
              </w:rPr>
              <w:t xml:space="preserve"> ha convertido en el lenguaje internacional empleado en distintas profesiones como también en la academia y el intercambio de producciones de investigación. </w:t>
            </w:r>
          </w:p>
          <w:p w:rsidR="00526C78" w:rsidRDefault="00F92CAD" w:rsidP="003422E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60"/>
              <w:jc w:val="both"/>
              <w:rPr>
                <w:rFonts w:ascii="Arial Narrow" w:hAnsi="Arial Narrow"/>
                <w:color w:val="212121"/>
                <w:lang w:eastAsia="en-GB"/>
              </w:rPr>
            </w:pPr>
            <w:r w:rsidRPr="00F92CAD">
              <w:rPr>
                <w:rFonts w:ascii="Arial Narrow" w:hAnsi="Arial Narrow"/>
                <w:color w:val="212121"/>
                <w:lang w:eastAsia="en-GB"/>
              </w:rPr>
              <w:t xml:space="preserve">Por ello, </w:t>
            </w:r>
            <w:r w:rsidR="00526C78">
              <w:rPr>
                <w:rFonts w:ascii="Arial Narrow" w:hAnsi="Arial Narrow"/>
                <w:color w:val="212121"/>
                <w:lang w:eastAsia="en-GB"/>
              </w:rPr>
              <w:t xml:space="preserve">y dado que desde el marco de la Defensa Nacional las misiones de paz son misiones subsidiarias  del instrumento militar, </w:t>
            </w:r>
            <w:r w:rsidRPr="00F92CAD">
              <w:rPr>
                <w:rFonts w:ascii="Arial Narrow" w:hAnsi="Arial Narrow"/>
                <w:color w:val="212121"/>
                <w:lang w:eastAsia="en-GB"/>
              </w:rPr>
              <w:t xml:space="preserve">el objetivo principal de este </w:t>
            </w:r>
            <w:r>
              <w:rPr>
                <w:rFonts w:ascii="Arial Narrow" w:hAnsi="Arial Narrow"/>
                <w:color w:val="212121"/>
                <w:lang w:eastAsia="en-GB"/>
              </w:rPr>
              <w:t>proyecto</w:t>
            </w:r>
            <w:r w:rsidRPr="00F92CAD">
              <w:rPr>
                <w:rFonts w:ascii="Arial Narrow" w:hAnsi="Arial Narrow"/>
                <w:color w:val="212121"/>
                <w:lang w:eastAsia="en-GB"/>
              </w:rPr>
              <w:t>, es identificar l</w:t>
            </w:r>
            <w:r w:rsidR="00526C78">
              <w:rPr>
                <w:rFonts w:ascii="Arial Narrow" w:hAnsi="Arial Narrow"/>
                <w:color w:val="212121"/>
                <w:lang w:eastAsia="en-GB"/>
              </w:rPr>
              <w:t xml:space="preserve">as causas que ocasionan </w:t>
            </w:r>
            <w:r w:rsidRPr="00F92CAD">
              <w:rPr>
                <w:rFonts w:ascii="Arial Narrow" w:hAnsi="Arial Narrow"/>
                <w:color w:val="212121"/>
                <w:lang w:eastAsia="en-GB"/>
              </w:rPr>
              <w:t xml:space="preserve">problemas de comunicación </w:t>
            </w:r>
            <w:r w:rsidR="00C359B0">
              <w:rPr>
                <w:rFonts w:ascii="Arial Narrow" w:hAnsi="Arial Narrow"/>
                <w:color w:val="212121"/>
                <w:lang w:eastAsia="en-GB"/>
              </w:rPr>
              <w:t>en las misiones de paz</w:t>
            </w:r>
            <w:r w:rsidRPr="00F92CAD">
              <w:rPr>
                <w:rFonts w:ascii="Arial Narrow" w:hAnsi="Arial Narrow"/>
                <w:color w:val="212121"/>
                <w:lang w:eastAsia="en-GB"/>
              </w:rPr>
              <w:t xml:space="preserve">, tanto del presente como del pasado, para ver si estos problemas han aumentado, disminuido o persisten con el paso del tiempo. </w:t>
            </w:r>
            <w:r w:rsidR="00C359B0">
              <w:rPr>
                <w:rFonts w:ascii="Arial Narrow" w:hAnsi="Arial Narrow"/>
                <w:color w:val="212121"/>
                <w:lang w:eastAsia="en-GB"/>
              </w:rPr>
              <w:t>Para ello se tomará como parámetro de análisis la misión de paz de Chipre desde la intervención Argentina en 1993 a</w:t>
            </w:r>
            <w:r w:rsidR="003422EE">
              <w:rPr>
                <w:rFonts w:ascii="Arial Narrow" w:hAnsi="Arial Narrow"/>
                <w:color w:val="212121"/>
                <w:lang w:eastAsia="en-GB"/>
              </w:rPr>
              <w:t xml:space="preserve"> 2017</w:t>
            </w:r>
            <w:r w:rsidR="00C359B0">
              <w:rPr>
                <w:rFonts w:ascii="Arial Narrow" w:hAnsi="Arial Narrow"/>
                <w:color w:val="212121"/>
                <w:lang w:eastAsia="en-GB"/>
              </w:rPr>
              <w:t xml:space="preserve">.  </w:t>
            </w:r>
          </w:p>
          <w:p w:rsidR="00CB6EFB" w:rsidRPr="0039743A" w:rsidRDefault="00F92CAD" w:rsidP="00940127">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60"/>
              <w:jc w:val="both"/>
              <w:rPr>
                <w:rFonts w:ascii="Arial Narrow" w:hAnsi="Arial Narrow"/>
              </w:rPr>
            </w:pPr>
            <w:r>
              <w:rPr>
                <w:rFonts w:ascii="Arial Narrow" w:hAnsi="Arial Narrow"/>
                <w:color w:val="212121"/>
                <w:lang w:eastAsia="en-GB"/>
              </w:rPr>
              <w:t xml:space="preserve">El proyecto </w:t>
            </w:r>
            <w:r w:rsidRPr="00F92CAD">
              <w:rPr>
                <w:rFonts w:ascii="Arial Narrow" w:hAnsi="Arial Narrow"/>
                <w:color w:val="212121"/>
                <w:lang w:eastAsia="en-GB"/>
              </w:rPr>
              <w:t xml:space="preserve">no pretende ser un tratado exhaustivo sobre la historia, los éxitos y las deficiencias de los militares argentinos como contribuyentes de la paz en esa región, ni un relato completo de las causas de las tendencias o errores de gestión en la misión. Por lo contrario, la finalidad de este </w:t>
            </w:r>
            <w:r w:rsidR="00526C78">
              <w:rPr>
                <w:rFonts w:ascii="Arial Narrow" w:hAnsi="Arial Narrow"/>
                <w:color w:val="212121"/>
                <w:lang w:eastAsia="en-GB"/>
              </w:rPr>
              <w:t>proyecto</w:t>
            </w:r>
            <w:r w:rsidRPr="00F92CAD">
              <w:rPr>
                <w:rFonts w:ascii="Arial Narrow" w:hAnsi="Arial Narrow"/>
                <w:color w:val="212121"/>
                <w:lang w:eastAsia="en-GB"/>
              </w:rPr>
              <w:t xml:space="preserve"> es dar un llamado de atención, a la importancia del idioma inglés</w:t>
            </w:r>
            <w:r w:rsidR="00526C78">
              <w:rPr>
                <w:rFonts w:ascii="Arial Narrow" w:hAnsi="Arial Narrow"/>
                <w:color w:val="212121"/>
                <w:lang w:eastAsia="en-GB"/>
              </w:rPr>
              <w:t xml:space="preserve"> como </w:t>
            </w:r>
            <w:r w:rsidR="000270A7">
              <w:rPr>
                <w:rFonts w:ascii="Arial Narrow" w:hAnsi="Arial Narrow"/>
                <w:color w:val="212121"/>
                <w:lang w:eastAsia="en-GB"/>
              </w:rPr>
              <w:t xml:space="preserve">competencia </w:t>
            </w:r>
            <w:r w:rsidR="008D4AA5">
              <w:rPr>
                <w:rFonts w:ascii="Arial Narrow" w:hAnsi="Arial Narrow"/>
                <w:color w:val="212121"/>
                <w:lang w:eastAsia="en-GB"/>
              </w:rPr>
              <w:t>lingüística</w:t>
            </w:r>
            <w:r w:rsidR="00526C78">
              <w:rPr>
                <w:rFonts w:ascii="Arial Narrow" w:hAnsi="Arial Narrow"/>
                <w:color w:val="212121"/>
                <w:lang w:eastAsia="en-GB"/>
              </w:rPr>
              <w:t xml:space="preserve"> entre los militares</w:t>
            </w:r>
            <w:r w:rsidR="00940127">
              <w:rPr>
                <w:rFonts w:ascii="Arial Narrow" w:hAnsi="Arial Narrow"/>
                <w:color w:val="212121"/>
                <w:lang w:eastAsia="en-GB"/>
              </w:rPr>
              <w:t xml:space="preserve"> argentinos que se despliegan al exterior. Se pretende sacar </w:t>
            </w:r>
            <w:r w:rsidRPr="00F92CAD">
              <w:rPr>
                <w:rFonts w:ascii="Arial Narrow" w:hAnsi="Arial Narrow"/>
                <w:color w:val="212121"/>
                <w:lang w:eastAsia="en-GB"/>
              </w:rPr>
              <w:t>a la luz</w:t>
            </w:r>
            <w:r w:rsidR="00526C78">
              <w:rPr>
                <w:rFonts w:ascii="Arial Narrow" w:hAnsi="Arial Narrow"/>
                <w:color w:val="212121"/>
                <w:lang w:eastAsia="en-GB"/>
              </w:rPr>
              <w:t xml:space="preserve"> cuales</w:t>
            </w:r>
            <w:r w:rsidR="003422EE">
              <w:rPr>
                <w:rFonts w:ascii="Arial Narrow" w:hAnsi="Arial Narrow"/>
                <w:color w:val="212121"/>
                <w:lang w:eastAsia="en-GB"/>
              </w:rPr>
              <w:t xml:space="preserve"> son</w:t>
            </w:r>
            <w:r w:rsidR="00526C78">
              <w:rPr>
                <w:rFonts w:ascii="Arial Narrow" w:hAnsi="Arial Narrow"/>
                <w:color w:val="212121"/>
                <w:lang w:eastAsia="en-GB"/>
              </w:rPr>
              <w:t xml:space="preserve"> los </w:t>
            </w:r>
            <w:r w:rsidRPr="00F92CAD">
              <w:rPr>
                <w:rFonts w:ascii="Arial Narrow" w:hAnsi="Arial Narrow"/>
                <w:color w:val="212121"/>
                <w:lang w:eastAsia="en-GB"/>
              </w:rPr>
              <w:t xml:space="preserve">verdaderos problemas que a diario enfrentan los </w:t>
            </w:r>
            <w:r w:rsidRPr="00F92CAD">
              <w:rPr>
                <w:rFonts w:ascii="Arial Narrow" w:hAnsi="Arial Narrow"/>
                <w:i/>
                <w:iCs/>
                <w:color w:val="212121"/>
                <w:lang w:eastAsia="en-GB"/>
              </w:rPr>
              <w:t>peacekeepers</w:t>
            </w:r>
            <w:r w:rsidRPr="00F92CAD">
              <w:rPr>
                <w:rFonts w:ascii="Arial Narrow" w:hAnsi="Arial Narrow"/>
                <w:color w:val="212121"/>
                <w:lang w:eastAsia="en-GB"/>
              </w:rPr>
              <w:t xml:space="preserve"> argentinos </w:t>
            </w:r>
            <w:r w:rsidR="00940127">
              <w:rPr>
                <w:rFonts w:ascii="Arial Narrow" w:hAnsi="Arial Narrow"/>
                <w:color w:val="212121"/>
                <w:lang w:eastAsia="en-GB"/>
              </w:rPr>
              <w:t xml:space="preserve">al momento de tratar de concretar una efectiva comunicación </w:t>
            </w:r>
            <w:r w:rsidRPr="00F92CAD">
              <w:rPr>
                <w:rFonts w:ascii="Arial Narrow" w:hAnsi="Arial Narrow"/>
                <w:color w:val="212121"/>
                <w:lang w:eastAsia="en-GB"/>
              </w:rPr>
              <w:t xml:space="preserve">en la </w:t>
            </w:r>
            <w:r w:rsidRPr="00F92CAD">
              <w:rPr>
                <w:rFonts w:ascii="Arial Narrow" w:hAnsi="Arial Narrow"/>
                <w:lang w:eastAsia="en-GB"/>
              </w:rPr>
              <w:t>misión de UNFICYP</w:t>
            </w:r>
            <w:r w:rsidR="00940127">
              <w:rPr>
                <w:rFonts w:ascii="Arial Narrow" w:hAnsi="Arial Narrow"/>
                <w:lang w:eastAsia="en-GB"/>
              </w:rPr>
              <w:t>.</w:t>
            </w:r>
          </w:p>
        </w:tc>
      </w:tr>
    </w:tbl>
    <w:p w:rsidR="00423FC0" w:rsidRPr="0039743A" w:rsidRDefault="00423FC0" w:rsidP="00C45486">
      <w:pPr>
        <w:pStyle w:val="Normal1"/>
        <w:spacing w:line="276" w:lineRule="auto"/>
        <w:jc w:val="both"/>
        <w:rPr>
          <w:rFonts w:ascii="Arial Narrow" w:hAnsi="Arial Narrow"/>
        </w:rPr>
      </w:pPr>
    </w:p>
    <w:p w:rsidR="00423FC0" w:rsidRPr="0039743A" w:rsidRDefault="00670B84" w:rsidP="00C45486">
      <w:pPr>
        <w:pStyle w:val="Normal1"/>
        <w:spacing w:line="276" w:lineRule="auto"/>
        <w:jc w:val="both"/>
        <w:rPr>
          <w:rFonts w:ascii="Arial Narrow" w:hAnsi="Arial Narrow"/>
        </w:rPr>
      </w:pPr>
      <w:r w:rsidRPr="0039743A">
        <w:rPr>
          <w:rFonts w:ascii="Arial Narrow" w:eastAsia="Arial Narrow" w:hAnsi="Arial Narrow" w:cs="Arial Narrow"/>
        </w:rPr>
        <w:t>Estado actual del conocimiento sobre el tema</w:t>
      </w:r>
      <w:r w:rsidR="00F753A7">
        <w:rPr>
          <w:rStyle w:val="Refdenotaalpie"/>
          <w:rFonts w:ascii="Arial Narrow" w:eastAsia="Arial Narrow" w:hAnsi="Arial Narrow" w:cs="Arial Narrow"/>
        </w:rPr>
        <w:footnoteReference w:id="4"/>
      </w:r>
      <w:r w:rsidRPr="0039743A">
        <w:rPr>
          <w:rFonts w:ascii="Arial Narrow" w:eastAsia="Arial Narrow" w:hAnsi="Arial Narrow" w:cs="Arial Narrow"/>
        </w:rPr>
        <w:t xml:space="preserve"> </w:t>
      </w:r>
    </w:p>
    <w:tbl>
      <w:tblPr>
        <w:tblStyle w:val="a8"/>
        <w:tblW w:w="932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0"/>
      </w:tblGrid>
      <w:tr w:rsidR="00423FC0" w:rsidRPr="0039743A" w:rsidTr="00ED3DAB">
        <w:tc>
          <w:tcPr>
            <w:tcW w:w="9320" w:type="dxa"/>
          </w:tcPr>
          <w:p w:rsidR="009C48BE" w:rsidRPr="00ED3DAB" w:rsidRDefault="00ED3DAB" w:rsidP="000846EE">
            <w:pPr>
              <w:shd w:val="clear" w:color="auto" w:fill="FFFFFF"/>
              <w:spacing w:line="276" w:lineRule="auto"/>
              <w:ind w:left="160"/>
              <w:jc w:val="both"/>
              <w:rPr>
                <w:rFonts w:ascii="Arial Narrow" w:hAnsi="Arial Narrow"/>
                <w:lang w:val="es-AR" w:eastAsia="en-GB"/>
              </w:rPr>
            </w:pPr>
            <w:r>
              <w:rPr>
                <w:rFonts w:ascii="Arial Narrow" w:hAnsi="Arial Narrow"/>
                <w:shd w:val="clear" w:color="auto" w:fill="FFFFFF"/>
                <w:lang w:val="es-AR" w:eastAsia="en-GB"/>
              </w:rPr>
              <w:t>L</w:t>
            </w:r>
            <w:r w:rsidR="009C48BE" w:rsidRPr="00ED3DAB">
              <w:rPr>
                <w:rFonts w:ascii="Arial Narrow" w:hAnsi="Arial Narrow"/>
                <w:lang w:val="es-AR" w:eastAsia="en-GB"/>
              </w:rPr>
              <w:t xml:space="preserve">a República Argentina, como país contribuyente de tropas (TCC por sus siglas en inglés) de Naciones Unidas, requiere que los militares argentinos desplegados </w:t>
            </w:r>
            <w:r w:rsidRPr="00ED3DAB">
              <w:rPr>
                <w:rFonts w:ascii="Arial Narrow" w:hAnsi="Arial Narrow"/>
                <w:lang w:val="es-AR" w:eastAsia="en-GB"/>
              </w:rPr>
              <w:t>mision</w:t>
            </w:r>
            <w:r>
              <w:rPr>
                <w:rFonts w:ascii="Arial Narrow" w:hAnsi="Arial Narrow"/>
                <w:lang w:val="es-AR" w:eastAsia="en-GB"/>
              </w:rPr>
              <w:t>es</w:t>
            </w:r>
            <w:r w:rsidR="009C48BE" w:rsidRPr="00ED3DAB">
              <w:rPr>
                <w:rFonts w:ascii="Arial Narrow" w:hAnsi="Arial Narrow"/>
                <w:lang w:val="es-AR" w:eastAsia="en-GB"/>
              </w:rPr>
              <w:t xml:space="preserve"> de</w:t>
            </w:r>
            <w:r>
              <w:rPr>
                <w:rFonts w:ascii="Arial Narrow" w:hAnsi="Arial Narrow"/>
                <w:lang w:val="es-AR" w:eastAsia="en-GB"/>
              </w:rPr>
              <w:t xml:space="preserve"> paz</w:t>
            </w:r>
            <w:r w:rsidR="009C48BE" w:rsidRPr="00ED3DAB">
              <w:rPr>
                <w:rFonts w:ascii="Arial Narrow" w:hAnsi="Arial Narrow"/>
                <w:lang w:val="es-AR" w:eastAsia="en-GB"/>
              </w:rPr>
              <w:t xml:space="preserve">, sean lo suficientemente </w:t>
            </w:r>
            <w:r w:rsidR="009C48BE" w:rsidRPr="00ED3DAB">
              <w:rPr>
                <w:rFonts w:ascii="Arial Narrow" w:hAnsi="Arial Narrow"/>
                <w:lang w:val="es-AR" w:eastAsia="en-GB"/>
              </w:rPr>
              <w:lastRenderedPageBreak/>
              <w:t>solventes en este idioma no tan sólo para poder interactuar y satisfacer necesidades propias inherentes a la misión sino también para ser empleados como canal de comunicación y socialización con la población local en distintas situaciones. El idioma inglés además de ser la primera lengua franca a nivel mundial (</w:t>
            </w:r>
            <w:proofErr w:type="spellStart"/>
            <w:r w:rsidR="009C48BE" w:rsidRPr="00ED3DAB">
              <w:rPr>
                <w:rFonts w:ascii="Arial Narrow" w:hAnsi="Arial Narrow"/>
                <w:lang w:val="es-AR" w:eastAsia="en-GB"/>
              </w:rPr>
              <w:t>Crystal</w:t>
            </w:r>
            <w:proofErr w:type="spellEnd"/>
            <w:r w:rsidR="009C48BE" w:rsidRPr="00ED3DAB">
              <w:rPr>
                <w:rFonts w:ascii="Arial Narrow" w:hAnsi="Arial Narrow"/>
                <w:lang w:val="es-AR" w:eastAsia="en-GB"/>
              </w:rPr>
              <w:t>, 2010), es la lengua oper</w:t>
            </w:r>
            <w:r w:rsidR="000846EE">
              <w:rPr>
                <w:rFonts w:ascii="Arial Narrow" w:hAnsi="Arial Narrow"/>
                <w:lang w:val="es-AR" w:eastAsia="en-GB"/>
              </w:rPr>
              <w:t xml:space="preserve">acional de las misiones de paz </w:t>
            </w:r>
            <w:r w:rsidR="009C48BE" w:rsidRPr="00ED3DAB">
              <w:rPr>
                <w:rFonts w:ascii="Arial Narrow" w:hAnsi="Arial Narrow"/>
                <w:lang w:val="es-AR" w:eastAsia="en-GB"/>
              </w:rPr>
              <w:t>(Smith, 2015)</w:t>
            </w:r>
            <w:r w:rsidR="000846EE">
              <w:rPr>
                <w:rFonts w:ascii="Arial Narrow" w:hAnsi="Arial Narrow"/>
                <w:lang w:val="es-AR" w:eastAsia="en-GB"/>
              </w:rPr>
              <w:t xml:space="preserve"> y es “de facto” la lengua de la diplomacia y por tratados internacionales la lengua oficial de las comunicaciones marítimas y aéreas (Castillo, 2017)</w:t>
            </w:r>
            <w:r w:rsidR="009C48BE" w:rsidRPr="00ED3DAB">
              <w:rPr>
                <w:rFonts w:ascii="Arial Narrow" w:hAnsi="Arial Narrow"/>
                <w:lang w:val="es-AR" w:eastAsia="en-GB"/>
              </w:rPr>
              <w:t xml:space="preserve">. </w:t>
            </w:r>
          </w:p>
          <w:p w:rsidR="009C48BE" w:rsidRPr="00ED3DAB" w:rsidRDefault="009C48BE" w:rsidP="00ED3DAB">
            <w:pPr>
              <w:shd w:val="clear" w:color="auto" w:fill="FFFFFF"/>
              <w:spacing w:line="276" w:lineRule="auto"/>
              <w:ind w:left="160"/>
              <w:jc w:val="both"/>
              <w:rPr>
                <w:rFonts w:ascii="Arial Narrow" w:hAnsi="Arial Narrow"/>
                <w:lang w:val="es-AR" w:eastAsia="en-GB"/>
              </w:rPr>
            </w:pPr>
            <w:r w:rsidRPr="00ED3DAB">
              <w:rPr>
                <w:rFonts w:ascii="Arial Narrow" w:hAnsi="Arial Narrow"/>
                <w:lang w:val="es-AR" w:eastAsia="en-GB"/>
              </w:rPr>
              <w:t>En consecuencia, este idioma es para los cascos azules</w:t>
            </w:r>
            <w:r w:rsidR="00ED3DAB">
              <w:rPr>
                <w:rFonts w:ascii="Arial Narrow" w:hAnsi="Arial Narrow"/>
                <w:lang w:val="es-AR" w:eastAsia="en-GB"/>
              </w:rPr>
              <w:t xml:space="preserve"> desplegados </w:t>
            </w:r>
            <w:r w:rsidRPr="00ED3DAB">
              <w:rPr>
                <w:rFonts w:ascii="Arial Narrow" w:hAnsi="Arial Narrow"/>
                <w:lang w:val="es-AR" w:eastAsia="en-GB"/>
              </w:rPr>
              <w:t xml:space="preserve">en </w:t>
            </w:r>
            <w:r w:rsidR="00ED3DAB">
              <w:rPr>
                <w:rFonts w:ascii="Arial Narrow" w:hAnsi="Arial Narrow"/>
                <w:lang w:val="es-AR" w:eastAsia="en-GB"/>
              </w:rPr>
              <w:t xml:space="preserve">la República </w:t>
            </w:r>
            <w:r w:rsidRPr="00ED3DAB">
              <w:rPr>
                <w:rFonts w:ascii="Arial Narrow" w:hAnsi="Arial Narrow"/>
                <w:lang w:val="es-AR" w:eastAsia="en-GB"/>
              </w:rPr>
              <w:t xml:space="preserve">de Chipre, la lengua operacional de esa misión de paz que es empleada por los distintos contingentes como medio de comunicación para interactuar entre estos y el Estado Mayor de UNFICYP. </w:t>
            </w:r>
          </w:p>
          <w:p w:rsidR="00C46DC4" w:rsidRDefault="009C48BE" w:rsidP="00C46DC4">
            <w:pPr>
              <w:shd w:val="clear" w:color="auto" w:fill="FFFFFF"/>
              <w:spacing w:line="276" w:lineRule="auto"/>
              <w:ind w:left="160"/>
              <w:jc w:val="both"/>
              <w:rPr>
                <w:rFonts w:ascii="Arial Narrow" w:hAnsi="Arial Narrow"/>
                <w:lang w:eastAsia="en-GB"/>
              </w:rPr>
            </w:pPr>
            <w:r w:rsidRPr="00ED3DAB">
              <w:rPr>
                <w:rFonts w:ascii="Arial Narrow" w:hAnsi="Arial Narrow"/>
                <w:lang w:val="es-AR" w:eastAsia="en-GB"/>
              </w:rPr>
              <w:t xml:space="preserve">Los diversidad de conflictos y los desastres naturales en todo el mundo llevaron a incrementar este tipo de comunicación en virtud de que las fuerzas armadas de diferentes países tienden cada vez más a desplegarse en misiones internacionales conjuntas como las de ayuda humanitaria, operacionales y misiones de paz </w:t>
            </w:r>
            <w:r w:rsidR="00C46DC4">
              <w:rPr>
                <w:rFonts w:ascii="Arial Narrow" w:hAnsi="Arial Narrow"/>
                <w:lang w:val="es-AR" w:eastAsia="en-GB"/>
              </w:rPr>
              <w:t>en las que no deben existir</w:t>
            </w:r>
            <w:r w:rsidRPr="00ED3DAB">
              <w:rPr>
                <w:rFonts w:ascii="Arial Narrow" w:hAnsi="Arial Narrow"/>
                <w:lang w:eastAsia="en-GB"/>
              </w:rPr>
              <w:t xml:space="preserve"> barreras idiomáticas</w:t>
            </w:r>
            <w:r w:rsidR="00C46DC4">
              <w:rPr>
                <w:rFonts w:ascii="Arial Narrow" w:hAnsi="Arial Narrow"/>
                <w:lang w:eastAsia="en-GB"/>
              </w:rPr>
              <w:t xml:space="preserve"> </w:t>
            </w:r>
            <w:r w:rsidR="00C46DC4" w:rsidRPr="00ED3DAB">
              <w:rPr>
                <w:rFonts w:ascii="Arial Narrow" w:hAnsi="Arial Narrow"/>
                <w:lang w:val="es-AR" w:eastAsia="en-GB"/>
              </w:rPr>
              <w:t xml:space="preserve">(King, </w:t>
            </w:r>
            <w:proofErr w:type="spellStart"/>
            <w:r w:rsidR="00C46DC4" w:rsidRPr="00ED3DAB">
              <w:rPr>
                <w:rFonts w:ascii="Arial Narrow" w:hAnsi="Arial Narrow"/>
                <w:lang w:val="es-AR" w:eastAsia="en-GB"/>
              </w:rPr>
              <w:t>Walden</w:t>
            </w:r>
            <w:proofErr w:type="spellEnd"/>
            <w:r w:rsidR="00C46DC4" w:rsidRPr="00ED3DAB">
              <w:rPr>
                <w:rFonts w:ascii="Arial Narrow" w:hAnsi="Arial Narrow"/>
                <w:lang w:val="es-AR" w:eastAsia="en-GB"/>
              </w:rPr>
              <w:t xml:space="preserve">, </w:t>
            </w:r>
            <w:proofErr w:type="spellStart"/>
            <w:r w:rsidR="00C46DC4" w:rsidRPr="00ED3DAB">
              <w:rPr>
                <w:rFonts w:ascii="Arial Narrow" w:hAnsi="Arial Narrow"/>
                <w:lang w:val="es-AR" w:eastAsia="en-GB"/>
              </w:rPr>
              <w:t>Mellor</w:t>
            </w:r>
            <w:proofErr w:type="spellEnd"/>
            <w:r w:rsidR="00C46DC4" w:rsidRPr="00ED3DAB">
              <w:rPr>
                <w:rFonts w:ascii="Arial Narrow" w:hAnsi="Arial Narrow"/>
                <w:lang w:val="es-AR" w:eastAsia="en-GB"/>
              </w:rPr>
              <w:t>-Clark y Altamirano, 2004)</w:t>
            </w:r>
            <w:r w:rsidR="00C46DC4">
              <w:rPr>
                <w:rFonts w:ascii="Arial Narrow" w:hAnsi="Arial Narrow"/>
                <w:lang w:eastAsia="en-GB"/>
              </w:rPr>
              <w:t>.</w:t>
            </w:r>
          </w:p>
          <w:p w:rsidR="009C48BE" w:rsidRPr="00ED3DAB" w:rsidRDefault="009C48BE" w:rsidP="000846EE">
            <w:pPr>
              <w:shd w:val="clear" w:color="auto" w:fill="FFFFFF"/>
              <w:spacing w:line="276" w:lineRule="auto"/>
              <w:ind w:left="160"/>
              <w:jc w:val="both"/>
              <w:rPr>
                <w:rFonts w:ascii="Arial Narrow" w:hAnsi="Arial Narrow"/>
                <w:i/>
                <w:iCs/>
                <w:lang w:val="es-AR" w:eastAsia="en-GB"/>
              </w:rPr>
            </w:pPr>
            <w:r w:rsidRPr="00ED3DAB">
              <w:rPr>
                <w:rFonts w:ascii="Arial Narrow" w:hAnsi="Arial Narrow"/>
                <w:lang w:eastAsia="en-GB"/>
              </w:rPr>
              <w:t>Kelly (2012</w:t>
            </w:r>
            <w:r w:rsidR="00C46DC4">
              <w:rPr>
                <w:rFonts w:ascii="Arial Narrow" w:hAnsi="Arial Narrow"/>
                <w:lang w:eastAsia="en-GB"/>
              </w:rPr>
              <w:t>, p.243</w:t>
            </w:r>
            <w:r w:rsidRPr="00ED3DAB">
              <w:rPr>
                <w:rFonts w:ascii="Arial Narrow" w:hAnsi="Arial Narrow"/>
                <w:lang w:eastAsia="en-GB"/>
              </w:rPr>
              <w:t>)</w:t>
            </w:r>
            <w:r w:rsidR="00C46DC4">
              <w:rPr>
                <w:rFonts w:ascii="Arial Narrow" w:hAnsi="Arial Narrow"/>
                <w:lang w:eastAsia="en-GB"/>
              </w:rPr>
              <w:t xml:space="preserve"> sostiene que</w:t>
            </w:r>
            <w:r w:rsidRPr="00ED3DAB">
              <w:rPr>
                <w:rFonts w:ascii="Arial Narrow" w:hAnsi="Arial Narrow"/>
                <w:lang w:eastAsia="en-GB"/>
              </w:rPr>
              <w:t xml:space="preserve"> “</w:t>
            </w:r>
            <w:r w:rsidRPr="00ED3DAB">
              <w:rPr>
                <w:rFonts w:ascii="Arial Narrow" w:hAnsi="Arial Narrow"/>
                <w:i/>
                <w:iCs/>
                <w:lang w:eastAsia="en-GB"/>
              </w:rPr>
              <w:t>es de vital importancia tener una fluida comunicación para la efectividad de una buena comunicación en el terreno, la mediaci</w:t>
            </w:r>
            <w:r w:rsidR="00C46DC4">
              <w:rPr>
                <w:rFonts w:ascii="Arial Narrow" w:hAnsi="Arial Narrow"/>
                <w:i/>
                <w:iCs/>
                <w:lang w:eastAsia="en-GB"/>
              </w:rPr>
              <w:t>ón y la construcción de la paz”</w:t>
            </w:r>
            <w:r w:rsidRPr="00ED3DAB">
              <w:rPr>
                <w:rFonts w:ascii="Arial Narrow" w:hAnsi="Arial Narrow"/>
                <w:lang w:eastAsia="en-GB"/>
              </w:rPr>
              <w:t>.</w:t>
            </w:r>
            <w:r w:rsidR="000846EE">
              <w:rPr>
                <w:rFonts w:ascii="Arial Narrow" w:hAnsi="Arial Narrow"/>
                <w:lang w:eastAsia="en-GB"/>
              </w:rPr>
              <w:t xml:space="preserve"> </w:t>
            </w:r>
            <w:r w:rsidRPr="00ED3DAB">
              <w:rPr>
                <w:rFonts w:ascii="Arial Narrow" w:hAnsi="Arial Narrow"/>
                <w:lang w:val="es-AR" w:eastAsia="en-GB"/>
              </w:rPr>
              <w:t>La interoperabilidad lingüística constituye entonces una condición básica para este tipo de escenarios, ya que se necesita interactuar y desempeñar actividades de forma profesional para evitar la falta de comunicación, y la exclusión en los distintos niveles en la toma de decisión. El idioma inglés juega un rol crucial en las misiones de paz porque tiene un doble impacto en los “</w:t>
            </w:r>
            <w:r w:rsidRPr="00ED3DAB">
              <w:rPr>
                <w:rFonts w:ascii="Arial Narrow" w:hAnsi="Arial Narrow"/>
                <w:i/>
                <w:iCs/>
                <w:lang w:val="es-AR" w:eastAsia="en-GB"/>
              </w:rPr>
              <w:t>peacekeepers”</w:t>
            </w:r>
            <w:r w:rsidRPr="00ED3DAB">
              <w:rPr>
                <w:rFonts w:ascii="Arial Narrow" w:hAnsi="Arial Narrow"/>
                <w:lang w:val="es-AR" w:eastAsia="en-GB"/>
              </w:rPr>
              <w:t>; por un lado, permite la experiencia de dialogar con militares de otros países y, por el otro, la de trabajar con civiles que, si bien hablan otras lenguas, su vehículo de comunicación es el idioma inglés.</w:t>
            </w:r>
            <w:r w:rsidR="000846EE">
              <w:rPr>
                <w:rFonts w:ascii="Arial Narrow" w:hAnsi="Arial Narrow"/>
                <w:lang w:val="es-AR" w:eastAsia="en-GB"/>
              </w:rPr>
              <w:t xml:space="preserve"> En consecuencia, l</w:t>
            </w:r>
            <w:r w:rsidRPr="00ED3DAB">
              <w:rPr>
                <w:rFonts w:ascii="Arial Narrow" w:hAnsi="Arial Narrow"/>
                <w:shd w:val="clear" w:color="auto" w:fill="FFFFFF"/>
                <w:lang w:val="es-AR"/>
              </w:rPr>
              <w:t>os</w:t>
            </w:r>
            <w:r w:rsidRPr="00ED3DAB">
              <w:rPr>
                <w:rFonts w:ascii="Arial Narrow" w:hAnsi="Arial Narrow"/>
                <w:lang w:val="es-AR"/>
              </w:rPr>
              <w:t xml:space="preserve"> militares argentinos desplegados en escenarios multinacionales deben tener una efectiva preparación que les permita interoperar lingüísticamente para facilitar su inserción en el ámbito de la misión. La necesidad de una comunicación efectiva es particularmente aguda en las misiones de paz en donde los malos entendimientos lingüísticos pueden conducir a errores que en el peor de los casos podrían ser fatales (Castillo: 2017). En palabras de </w:t>
            </w:r>
            <w:proofErr w:type="spellStart"/>
            <w:r w:rsidRPr="00ED3DAB">
              <w:rPr>
                <w:rFonts w:ascii="Arial Narrow" w:hAnsi="Arial Narrow"/>
                <w:lang w:val="es-AR"/>
              </w:rPr>
              <w:t>Solak</w:t>
            </w:r>
            <w:proofErr w:type="spellEnd"/>
            <w:r w:rsidRPr="00ED3DAB">
              <w:rPr>
                <w:rFonts w:ascii="Arial Narrow" w:hAnsi="Arial Narrow"/>
                <w:lang w:val="es-AR"/>
              </w:rPr>
              <w:t xml:space="preserve"> (2010): </w:t>
            </w:r>
            <w:r w:rsidRPr="00ED3DAB">
              <w:rPr>
                <w:rFonts w:ascii="Arial Narrow" w:hAnsi="Arial Narrow"/>
                <w:i/>
                <w:iCs/>
                <w:lang w:val="es-AR"/>
              </w:rPr>
              <w:t>“e</w:t>
            </w:r>
            <w:r w:rsidRPr="00ED3DAB">
              <w:rPr>
                <w:rFonts w:ascii="Arial Narrow" w:hAnsi="Arial Narrow"/>
                <w:i/>
                <w:iCs/>
                <w:lang w:val="es-AR" w:eastAsia="en-GB"/>
              </w:rPr>
              <w:t xml:space="preserve">l idioma inglés es la lengua operacional de las misiones de paz que debe ser empleada de manera acertada dado el gran número de tareas conjuntas que deben ser llevadas a cabo”. </w:t>
            </w:r>
            <w:r w:rsidRPr="00ED3DAB">
              <w:rPr>
                <w:rFonts w:ascii="Arial Narrow" w:hAnsi="Arial Narrow"/>
                <w:lang w:val="es-AR" w:eastAsia="en-GB"/>
              </w:rPr>
              <w:t>(p. 157).</w:t>
            </w:r>
          </w:p>
          <w:p w:rsidR="009C48BE" w:rsidRPr="00ED3DAB" w:rsidRDefault="009C48BE" w:rsidP="00C46DC4">
            <w:pPr>
              <w:spacing w:line="276" w:lineRule="auto"/>
              <w:ind w:left="160"/>
              <w:jc w:val="both"/>
              <w:rPr>
                <w:rFonts w:ascii="Arial Narrow" w:hAnsi="Arial Narrow"/>
                <w:lang w:val="es-AR" w:eastAsia="en-GB"/>
              </w:rPr>
            </w:pPr>
            <w:r w:rsidRPr="00ED3DAB">
              <w:rPr>
                <w:rFonts w:ascii="Arial Narrow" w:hAnsi="Arial Narrow"/>
                <w:lang w:val="es-AR" w:eastAsia="en-GB"/>
              </w:rPr>
              <w:t>Es así que d</w:t>
            </w:r>
            <w:r w:rsidRPr="00ED3DAB">
              <w:rPr>
                <w:rFonts w:ascii="Arial Narrow" w:hAnsi="Arial Narrow"/>
                <w:lang w:val="es-AR"/>
              </w:rPr>
              <w:t>ependiendo del rol de combate a desempeñar, el casco azul argentino debe demostrar su competencia para efectuar presentaciones, presidir reuniones, discutir temas de interés, responder preguntas, presentar objeciones, describir situaciones operacionales, emitir órdenes y/o participar de procesos de negociación y mediación. Es fundamental entonces que la comunicación de los militares en un ambiente multinacional deba realizarse de manera clara con los distintos interlocutores a los efectos de evitar malos entendidos (</w:t>
            </w:r>
            <w:proofErr w:type="spellStart"/>
            <w:r w:rsidRPr="00ED3DAB">
              <w:rPr>
                <w:rFonts w:ascii="Arial Narrow" w:hAnsi="Arial Narrow"/>
                <w:lang w:val="es-AR"/>
              </w:rPr>
              <w:t>Riedel</w:t>
            </w:r>
            <w:proofErr w:type="spellEnd"/>
            <w:r w:rsidRPr="00ED3DAB">
              <w:rPr>
                <w:rFonts w:ascii="Arial Narrow" w:hAnsi="Arial Narrow"/>
                <w:lang w:val="es-AR"/>
              </w:rPr>
              <w:t xml:space="preserve">, 2008). Muchos de estos actores tienen como lengua madre al idioma inglés mientras que otros son ajenos al idioma anglo-sajón pero lo utilizan como herramienta de comunicación. </w:t>
            </w:r>
          </w:p>
          <w:p w:rsidR="002D0BB9" w:rsidRPr="00ED3DAB" w:rsidRDefault="000846EE" w:rsidP="000846EE">
            <w:pPr>
              <w:tabs>
                <w:tab w:val="left" w:pos="567"/>
              </w:tabs>
              <w:spacing w:line="276" w:lineRule="auto"/>
              <w:ind w:left="160"/>
              <w:jc w:val="both"/>
              <w:rPr>
                <w:rFonts w:ascii="Arial Narrow" w:hAnsi="Arial Narrow"/>
              </w:rPr>
            </w:pPr>
            <w:r>
              <w:rPr>
                <w:rFonts w:ascii="Arial Narrow" w:hAnsi="Arial Narrow"/>
                <w:lang w:val="es-AR" w:eastAsia="en-GB"/>
              </w:rPr>
              <w:t>En otras palabras, l</w:t>
            </w:r>
            <w:r w:rsidR="002D0BB9" w:rsidRPr="00ED3DAB">
              <w:rPr>
                <w:rFonts w:ascii="Arial Narrow" w:hAnsi="Arial Narrow"/>
                <w:lang w:val="es-AR" w:eastAsia="en-GB"/>
              </w:rPr>
              <w:t xml:space="preserve">a participación en escenarios multinacionales exige cumplir con estándares </w:t>
            </w:r>
            <w:r w:rsidR="002D0BB9" w:rsidRPr="00ED3DAB">
              <w:rPr>
                <w:rFonts w:ascii="Arial Narrow" w:hAnsi="Arial Narrow"/>
                <w:lang w:val="es-AR" w:eastAsia="en-GB"/>
              </w:rPr>
              <w:lastRenderedPageBreak/>
              <w:t xml:space="preserve">internacionales que solo pueden ser logrados por medio de una adecuada preparación y selección de personal. La preparación pre-despliegue demanda que los cascos azules sean objeto de una sólida formación para contar con una actitud flexible, efectiva y tolerante en las interacciones interculturales (Watson, 2015) ya que </w:t>
            </w:r>
            <w:r w:rsidR="002D0BB9" w:rsidRPr="00ED3DAB">
              <w:rPr>
                <w:rFonts w:ascii="Arial Narrow" w:hAnsi="Arial Narrow"/>
                <w:lang w:val="es-AR"/>
              </w:rPr>
              <w:t>s</w:t>
            </w:r>
            <w:r w:rsidR="002D0BB9" w:rsidRPr="00ED3DAB">
              <w:rPr>
                <w:rFonts w:ascii="Arial Narrow" w:hAnsi="Arial Narrow"/>
                <w:lang w:val="es-AR" w:eastAsia="en-GB"/>
              </w:rPr>
              <w:t xml:space="preserve">e necesita tener consciencia </w:t>
            </w:r>
            <w:r w:rsidR="002D0BB9" w:rsidRPr="00ED3DAB">
              <w:rPr>
                <w:rFonts w:ascii="Arial Narrow" w:hAnsi="Arial Narrow"/>
              </w:rPr>
              <w:t>de la diversidad cultural a fin de reducir la incertidumbre causada por las diferencias cultur</w:t>
            </w:r>
            <w:r w:rsidR="002D0BB9">
              <w:rPr>
                <w:rFonts w:ascii="Arial Narrow" w:hAnsi="Arial Narrow"/>
              </w:rPr>
              <w:t>ales de la comunidad anfitriona (</w:t>
            </w:r>
            <w:proofErr w:type="spellStart"/>
            <w:r w:rsidR="002D0BB9" w:rsidRPr="00ED3DAB">
              <w:rPr>
                <w:rFonts w:ascii="Arial Narrow" w:hAnsi="Arial Narrow"/>
                <w:lang w:val="es-AR"/>
              </w:rPr>
              <w:t>Chen</w:t>
            </w:r>
            <w:proofErr w:type="spellEnd"/>
            <w:r w:rsidR="002D0BB9" w:rsidRPr="00ED3DAB">
              <w:rPr>
                <w:rFonts w:ascii="Arial Narrow" w:hAnsi="Arial Narrow"/>
                <w:lang w:val="es-AR"/>
              </w:rPr>
              <w:t xml:space="preserve">, </w:t>
            </w:r>
            <w:proofErr w:type="spellStart"/>
            <w:r w:rsidR="002D0BB9" w:rsidRPr="00ED3DAB">
              <w:rPr>
                <w:rFonts w:ascii="Arial Narrow" w:hAnsi="Arial Narrow"/>
                <w:lang w:val="es-AR"/>
              </w:rPr>
              <w:t>Lin</w:t>
            </w:r>
            <w:proofErr w:type="spellEnd"/>
            <w:r w:rsidR="002D0BB9" w:rsidRPr="00ED3DAB">
              <w:rPr>
                <w:rFonts w:ascii="Arial Narrow" w:hAnsi="Arial Narrow"/>
                <w:lang w:val="es-AR"/>
              </w:rPr>
              <w:t xml:space="preserve"> y </w:t>
            </w:r>
            <w:proofErr w:type="spellStart"/>
            <w:r w:rsidR="002D0BB9" w:rsidRPr="00ED3DAB">
              <w:rPr>
                <w:rFonts w:ascii="Arial Narrow" w:hAnsi="Arial Narrow"/>
                <w:lang w:val="es-AR"/>
              </w:rPr>
              <w:t>Sawangpattanakul</w:t>
            </w:r>
            <w:proofErr w:type="spellEnd"/>
            <w:r w:rsidR="002D0BB9">
              <w:rPr>
                <w:rFonts w:ascii="Arial Narrow" w:hAnsi="Arial Narrow"/>
                <w:lang w:val="es-AR"/>
              </w:rPr>
              <w:t xml:space="preserve">,  </w:t>
            </w:r>
            <w:r w:rsidR="002D0BB9" w:rsidRPr="00ED3DAB">
              <w:rPr>
                <w:rFonts w:ascii="Arial Narrow" w:hAnsi="Arial Narrow"/>
                <w:lang w:val="es-AR"/>
              </w:rPr>
              <w:t>2011</w:t>
            </w:r>
            <w:r w:rsidR="002D0BB9">
              <w:rPr>
                <w:rFonts w:ascii="Arial Narrow" w:hAnsi="Arial Narrow"/>
                <w:lang w:val="es-AR"/>
              </w:rPr>
              <w:t>;</w:t>
            </w:r>
            <w:r w:rsidR="002D0BB9" w:rsidRPr="00ED3DAB">
              <w:rPr>
                <w:rFonts w:ascii="Arial Narrow" w:hAnsi="Arial Narrow"/>
                <w:lang w:val="es-AR"/>
              </w:rPr>
              <w:t xml:space="preserve"> </w:t>
            </w:r>
            <w:proofErr w:type="spellStart"/>
            <w:r w:rsidR="002D0BB9" w:rsidRPr="00ED3DAB">
              <w:rPr>
                <w:rFonts w:ascii="Arial Narrow" w:hAnsi="Arial Narrow"/>
                <w:lang w:val="es-AR"/>
              </w:rPr>
              <w:t>Lin</w:t>
            </w:r>
            <w:proofErr w:type="spellEnd"/>
            <w:r w:rsidR="002D0BB9" w:rsidRPr="00ED3DAB">
              <w:rPr>
                <w:rFonts w:ascii="Arial Narrow" w:hAnsi="Arial Narrow"/>
                <w:lang w:val="es-AR"/>
              </w:rPr>
              <w:t xml:space="preserve">, </w:t>
            </w:r>
            <w:proofErr w:type="spellStart"/>
            <w:r w:rsidR="002D0BB9" w:rsidRPr="00ED3DAB">
              <w:rPr>
                <w:rFonts w:ascii="Arial Narrow" w:hAnsi="Arial Narrow"/>
                <w:lang w:val="es-AR"/>
              </w:rPr>
              <w:t>Chen</w:t>
            </w:r>
            <w:proofErr w:type="spellEnd"/>
            <w:r w:rsidR="002D0BB9" w:rsidRPr="00ED3DAB">
              <w:rPr>
                <w:rFonts w:ascii="Arial Narrow" w:hAnsi="Arial Narrow"/>
                <w:lang w:val="es-AR"/>
              </w:rPr>
              <w:t xml:space="preserve"> y </w:t>
            </w:r>
            <w:proofErr w:type="spellStart"/>
            <w:r w:rsidR="002D0BB9" w:rsidRPr="00ED3DAB">
              <w:rPr>
                <w:rFonts w:ascii="Arial Narrow" w:hAnsi="Arial Narrow"/>
                <w:lang w:val="es-AR"/>
              </w:rPr>
              <w:t>Song</w:t>
            </w:r>
            <w:proofErr w:type="spellEnd"/>
            <w:r w:rsidR="002D0BB9">
              <w:rPr>
                <w:rFonts w:ascii="Arial Narrow" w:hAnsi="Arial Narrow"/>
                <w:lang w:val="es-AR"/>
              </w:rPr>
              <w:t xml:space="preserve">, </w:t>
            </w:r>
            <w:r w:rsidR="002D0BB9" w:rsidRPr="00ED3DAB">
              <w:rPr>
                <w:rFonts w:ascii="Arial Narrow" w:hAnsi="Arial Narrow"/>
                <w:lang w:val="es-AR"/>
              </w:rPr>
              <w:t>2012)</w:t>
            </w:r>
            <w:r w:rsidR="002D0BB9">
              <w:rPr>
                <w:rFonts w:ascii="Arial Narrow" w:hAnsi="Arial Narrow"/>
                <w:lang w:val="es-AR"/>
              </w:rPr>
              <w:t>.</w:t>
            </w:r>
            <w:r w:rsidR="002D0BB9" w:rsidRPr="00ED3DAB">
              <w:rPr>
                <w:rFonts w:ascii="Arial Narrow" w:hAnsi="Arial Narrow"/>
                <w:lang w:val="es-AR"/>
              </w:rPr>
              <w:t xml:space="preserve"> </w:t>
            </w:r>
          </w:p>
          <w:p w:rsidR="00A349D0" w:rsidRDefault="009C48BE" w:rsidP="000E3015">
            <w:pPr>
              <w:spacing w:line="276" w:lineRule="auto"/>
              <w:ind w:left="160"/>
              <w:jc w:val="both"/>
              <w:rPr>
                <w:rFonts w:ascii="Arial Narrow" w:hAnsi="Arial Narrow"/>
                <w:lang w:val="es-AR" w:eastAsia="en-GB"/>
              </w:rPr>
            </w:pPr>
            <w:r w:rsidRPr="002D0BB9">
              <w:rPr>
                <w:rFonts w:ascii="Arial Narrow" w:hAnsi="Arial Narrow"/>
                <w:lang w:val="es-AR" w:eastAsia="en-GB"/>
              </w:rPr>
              <w:t xml:space="preserve">Dentro del marco expuesto </w:t>
            </w:r>
            <w:r w:rsidRPr="00ED3DAB">
              <w:rPr>
                <w:rFonts w:ascii="Arial Narrow" w:hAnsi="Arial Narrow"/>
                <w:lang w:val="es-AR" w:eastAsia="en-GB"/>
              </w:rPr>
              <w:t>y dado que nuestro país contempla a las misiones de paz como misión subsidiaria asignada al instrumento militar y como componente central de la política exterior de la Nación (Libro Blanco de la Defensa, 201</w:t>
            </w:r>
            <w:r w:rsidR="00C84D6A">
              <w:rPr>
                <w:rFonts w:ascii="Arial Narrow" w:hAnsi="Arial Narrow"/>
                <w:lang w:val="es-AR" w:eastAsia="en-GB"/>
              </w:rPr>
              <w:t>5</w:t>
            </w:r>
            <w:r w:rsidRPr="00ED3DAB">
              <w:rPr>
                <w:rFonts w:ascii="Arial Narrow" w:hAnsi="Arial Narrow"/>
                <w:lang w:val="es-AR" w:eastAsia="en-GB"/>
              </w:rPr>
              <w:t xml:space="preserve">) y que, además, Argentina continuará en el futuro </w:t>
            </w:r>
            <w:r w:rsidRPr="00ED3DAB">
              <w:rPr>
                <w:rStyle w:val="apple-converted-space"/>
                <w:rFonts w:ascii="Arial Narrow" w:hAnsi="Arial Narrow"/>
                <w:shd w:val="clear" w:color="auto" w:fill="FFFFFF"/>
                <w:lang w:val="es-AR"/>
              </w:rPr>
              <w:t>contribuyendo a la paz conforme a esta política (</w:t>
            </w:r>
            <w:proofErr w:type="spellStart"/>
            <w:r w:rsidRPr="00ED3DAB">
              <w:rPr>
                <w:rStyle w:val="apple-converted-space"/>
                <w:rFonts w:ascii="Arial Narrow" w:hAnsi="Arial Narrow"/>
                <w:shd w:val="clear" w:color="auto" w:fill="FFFFFF"/>
                <w:lang w:val="es-AR"/>
              </w:rPr>
              <w:t>Bonini</w:t>
            </w:r>
            <w:proofErr w:type="spellEnd"/>
            <w:r w:rsidRPr="00ED3DAB">
              <w:rPr>
                <w:rStyle w:val="apple-converted-space"/>
                <w:rFonts w:ascii="Arial Narrow" w:hAnsi="Arial Narrow"/>
                <w:shd w:val="clear" w:color="auto" w:fill="FFFFFF"/>
                <w:lang w:val="es-AR"/>
              </w:rPr>
              <w:t xml:space="preserve">, 2012) </w:t>
            </w:r>
            <w:r w:rsidRPr="00ED3DAB">
              <w:rPr>
                <w:rFonts w:ascii="Arial Narrow" w:hAnsi="Arial Narrow"/>
                <w:lang w:val="es-AR" w:eastAsia="en-GB"/>
              </w:rPr>
              <w:t xml:space="preserve">y </w:t>
            </w:r>
            <w:r w:rsidR="002D0BB9">
              <w:rPr>
                <w:rFonts w:ascii="Arial Narrow" w:hAnsi="Arial Narrow"/>
                <w:lang w:val="es-AR" w:eastAsia="en-GB"/>
              </w:rPr>
              <w:t xml:space="preserve">por otro lado la </w:t>
            </w:r>
            <w:r w:rsidR="002D0BB9" w:rsidRPr="00ED3DAB">
              <w:rPr>
                <w:rFonts w:ascii="Arial Narrow" w:hAnsi="Arial Narrow"/>
                <w:lang w:val="es-AR" w:eastAsia="en-GB"/>
              </w:rPr>
              <w:t xml:space="preserve">literatura argentina relacionada a las </w:t>
            </w:r>
            <w:r w:rsidR="002D0BB9">
              <w:rPr>
                <w:rFonts w:ascii="Arial Narrow" w:hAnsi="Arial Narrow"/>
                <w:lang w:val="es-AR" w:eastAsia="en-GB"/>
              </w:rPr>
              <w:t>Operaciones Militares de Paz (</w:t>
            </w:r>
            <w:r w:rsidR="002D0BB9" w:rsidRPr="00ED3DAB">
              <w:rPr>
                <w:rFonts w:ascii="Arial Narrow" w:hAnsi="Arial Narrow"/>
                <w:lang w:val="es-AR" w:eastAsia="en-GB"/>
              </w:rPr>
              <w:t>OOMMP</w:t>
            </w:r>
            <w:r w:rsidR="002D0BB9">
              <w:rPr>
                <w:rFonts w:ascii="Arial Narrow" w:hAnsi="Arial Narrow"/>
                <w:lang w:val="es-AR" w:eastAsia="en-GB"/>
              </w:rPr>
              <w:t>)</w:t>
            </w:r>
            <w:r w:rsidR="002D0BB9" w:rsidRPr="00ED3DAB">
              <w:rPr>
                <w:rFonts w:ascii="Arial Narrow" w:hAnsi="Arial Narrow"/>
                <w:lang w:val="es-AR" w:eastAsia="en-GB"/>
              </w:rPr>
              <w:t xml:space="preserve"> aborda </w:t>
            </w:r>
            <w:r w:rsidR="002D0BB9">
              <w:rPr>
                <w:rFonts w:ascii="Arial Narrow" w:hAnsi="Arial Narrow"/>
                <w:lang w:val="es-AR" w:eastAsia="en-GB"/>
              </w:rPr>
              <w:t>la</w:t>
            </w:r>
            <w:r w:rsidR="002D0BB9" w:rsidRPr="00ED3DAB">
              <w:rPr>
                <w:rFonts w:ascii="Arial Narrow" w:hAnsi="Arial Narrow"/>
                <w:lang w:val="es-AR" w:eastAsia="en-GB"/>
              </w:rPr>
              <w:t xml:space="preserve"> </w:t>
            </w:r>
            <w:r w:rsidR="003204E3" w:rsidRPr="00ED3DAB">
              <w:rPr>
                <w:rFonts w:ascii="Arial Narrow" w:hAnsi="Arial Narrow"/>
                <w:lang w:val="es-AR" w:eastAsia="en-GB"/>
              </w:rPr>
              <w:t>temá</w:t>
            </w:r>
            <w:r w:rsidR="003204E3">
              <w:rPr>
                <w:rFonts w:ascii="Arial Narrow" w:hAnsi="Arial Narrow"/>
                <w:lang w:val="es-AR" w:eastAsia="en-GB"/>
              </w:rPr>
              <w:t>tica</w:t>
            </w:r>
            <w:r w:rsidR="002D0BB9" w:rsidRPr="00ED3DAB">
              <w:rPr>
                <w:rFonts w:ascii="Arial Narrow" w:hAnsi="Arial Narrow"/>
                <w:lang w:val="es-AR" w:eastAsia="en-GB"/>
              </w:rPr>
              <w:t xml:space="preserve"> fundamentalmente desde perspectivas históricas, datos estadísticos, experiencias operacionales o falencias y mejoras logísticas</w:t>
            </w:r>
            <w:r w:rsidR="003204E3">
              <w:rPr>
                <w:rFonts w:ascii="Arial Narrow" w:hAnsi="Arial Narrow"/>
                <w:lang w:val="es-AR" w:eastAsia="en-GB"/>
              </w:rPr>
              <w:t xml:space="preserve"> y </w:t>
            </w:r>
            <w:r w:rsidR="002D0BB9" w:rsidRPr="00ED3DAB">
              <w:rPr>
                <w:rFonts w:ascii="Arial Narrow" w:hAnsi="Arial Narrow"/>
                <w:lang w:val="es-AR"/>
              </w:rPr>
              <w:t>considerando los</w:t>
            </w:r>
            <w:r w:rsidR="002D0BB9" w:rsidRPr="00ED3DAB">
              <w:rPr>
                <w:rFonts w:ascii="Arial Narrow" w:hAnsi="Arial Narrow"/>
                <w:lang w:val="es-AR" w:eastAsia="en-GB"/>
              </w:rPr>
              <w:t xml:space="preserve"> recientes estudios desarrollados en el Centro de Investigaciones Sociales y Humanas para la Defensa (CISOHDEF), orientados a la toma de decisiones de cascos azules argentinos en contextos diversos y los distintos trabajos efectuados por el Departamento de Investigación y Tecnología de la Organización del Trat</w:t>
            </w:r>
            <w:r w:rsidR="002D0BB9">
              <w:rPr>
                <w:rFonts w:ascii="Arial Narrow" w:hAnsi="Arial Narrow"/>
                <w:lang w:val="es-AR" w:eastAsia="en-GB"/>
              </w:rPr>
              <w:t xml:space="preserve">ado del Atlántico Norte (OTAN) como así también </w:t>
            </w:r>
            <w:r w:rsidR="000846EE">
              <w:rPr>
                <w:rFonts w:ascii="Arial Narrow" w:hAnsi="Arial Narrow"/>
                <w:lang w:val="es-AR" w:eastAsia="en-GB"/>
              </w:rPr>
              <w:t>la vacancia</w:t>
            </w:r>
            <w:r w:rsidR="000E3015">
              <w:rPr>
                <w:rFonts w:ascii="Arial Narrow" w:hAnsi="Arial Narrow"/>
                <w:lang w:val="es-AR" w:eastAsia="en-GB"/>
              </w:rPr>
              <w:t>,</w:t>
            </w:r>
            <w:r w:rsidR="000846EE">
              <w:rPr>
                <w:rFonts w:ascii="Arial Narrow" w:hAnsi="Arial Narrow"/>
                <w:lang w:val="es-AR" w:eastAsia="en-GB"/>
              </w:rPr>
              <w:t xml:space="preserve"> desde </w:t>
            </w:r>
            <w:r w:rsidR="000E3015">
              <w:rPr>
                <w:rFonts w:ascii="Arial Narrow" w:hAnsi="Arial Narrow"/>
                <w:lang w:val="es-AR" w:eastAsia="en-GB"/>
              </w:rPr>
              <w:t xml:space="preserve">las Ciencias Sociales en el marco de la Defensa Nacional, de proyectos orientados al idioma inglés como vehículo de comunicación en las misiones internacionales, </w:t>
            </w:r>
            <w:r w:rsidR="00D1131A">
              <w:rPr>
                <w:rFonts w:ascii="Arial Narrow" w:hAnsi="Arial Narrow"/>
                <w:lang w:val="es-AR" w:eastAsia="en-GB"/>
              </w:rPr>
              <w:t>este proyecto de investi</w:t>
            </w:r>
            <w:r w:rsidR="002D0BB9" w:rsidRPr="00ED3DAB">
              <w:rPr>
                <w:rFonts w:ascii="Arial Narrow" w:hAnsi="Arial Narrow"/>
                <w:lang w:val="es-AR" w:eastAsia="en-GB"/>
              </w:rPr>
              <w:t xml:space="preserve">gación tiene por objeto </w:t>
            </w:r>
            <w:r w:rsidR="000E3015">
              <w:rPr>
                <w:rFonts w:ascii="Arial Narrow" w:hAnsi="Arial Narrow"/>
                <w:lang w:val="es-AR" w:eastAsia="en-GB"/>
              </w:rPr>
              <w:t xml:space="preserve">por un lado </w:t>
            </w:r>
            <w:r w:rsidR="002D0BB9" w:rsidRPr="00ED3DAB">
              <w:rPr>
                <w:rFonts w:ascii="Arial Narrow" w:hAnsi="Arial Narrow"/>
                <w:lang w:val="es-AR" w:eastAsia="en-GB"/>
              </w:rPr>
              <w:t>tratar de contribuir a las producciones científicas existentes, para remarcar la vitalidad del idioma inglés y su incidencia en la comunicación en el ambiente multicultural y plurilingüe de UNFICYP</w:t>
            </w:r>
            <w:r w:rsidR="000E3015">
              <w:rPr>
                <w:rFonts w:ascii="Arial Narrow" w:hAnsi="Arial Narrow"/>
                <w:lang w:val="es-AR" w:eastAsia="en-GB"/>
              </w:rPr>
              <w:t xml:space="preserve"> y por otro brindar un aporte a la literatura castrense relacionada a las misiones de paz</w:t>
            </w:r>
            <w:r w:rsidR="002D0BB9" w:rsidRPr="00ED3DAB">
              <w:rPr>
                <w:rFonts w:ascii="Arial Narrow" w:hAnsi="Arial Narrow"/>
                <w:lang w:val="es-AR" w:eastAsia="en-GB"/>
              </w:rPr>
              <w:t xml:space="preserve">. </w:t>
            </w:r>
          </w:p>
          <w:p w:rsidR="00A349D0" w:rsidRPr="00ED3DAB" w:rsidRDefault="000E3015" w:rsidP="000E3015">
            <w:pPr>
              <w:spacing w:line="276" w:lineRule="auto"/>
              <w:ind w:left="160"/>
              <w:jc w:val="both"/>
              <w:rPr>
                <w:rFonts w:ascii="Arial Narrow" w:hAnsi="Arial Narrow"/>
                <w:iCs/>
                <w:lang w:val="es-AR"/>
              </w:rPr>
            </w:pPr>
            <w:r>
              <w:rPr>
                <w:rFonts w:ascii="Arial Narrow" w:hAnsi="Arial Narrow"/>
                <w:lang w:val="es-AR" w:eastAsia="en-GB"/>
              </w:rPr>
              <w:t>Por lo expuesto, s</w:t>
            </w:r>
            <w:r w:rsidR="00A349D0" w:rsidRPr="00ED3DAB">
              <w:rPr>
                <w:rFonts w:ascii="Arial Narrow" w:hAnsi="Arial Narrow"/>
                <w:lang w:eastAsia="en-GB"/>
              </w:rPr>
              <w:t>urgen entonces los siguientes interrogantes destinados a guiar el camino de</w:t>
            </w:r>
            <w:r w:rsidR="00C75C30">
              <w:rPr>
                <w:rFonts w:ascii="Arial Narrow" w:hAnsi="Arial Narrow"/>
                <w:lang w:eastAsia="en-GB"/>
              </w:rPr>
              <w:t>l</w:t>
            </w:r>
            <w:r w:rsidR="00A349D0" w:rsidRPr="00ED3DAB">
              <w:rPr>
                <w:rFonts w:ascii="Arial Narrow" w:hAnsi="Arial Narrow"/>
                <w:lang w:eastAsia="en-GB"/>
              </w:rPr>
              <w:t xml:space="preserve"> presente </w:t>
            </w:r>
            <w:r w:rsidR="00C75C30">
              <w:rPr>
                <w:rFonts w:ascii="Arial Narrow" w:hAnsi="Arial Narrow"/>
                <w:lang w:eastAsia="en-GB"/>
              </w:rPr>
              <w:t>proyecto</w:t>
            </w:r>
            <w:r w:rsidR="00A349D0" w:rsidRPr="00ED3DAB">
              <w:rPr>
                <w:rFonts w:ascii="Arial Narrow" w:hAnsi="Arial Narrow"/>
                <w:lang w:eastAsia="en-GB"/>
              </w:rPr>
              <w:t xml:space="preserve">: </w:t>
            </w:r>
            <w:r w:rsidR="00A349D0" w:rsidRPr="00ED3DAB">
              <w:rPr>
                <w:rFonts w:ascii="Arial Narrow" w:hAnsi="Arial Narrow"/>
                <w:iCs/>
                <w:lang w:val="es-AR"/>
              </w:rPr>
              <w:t xml:space="preserve">¿Cuáles son los problemas de comunicación que los cascos azules argentinos encuentran en contextos multiculturales como las misiones de paz? ¿Cuáles son las diferentes situaciones en las cuales estos problemas ocurren y por qué suceden? ¿Qué se puede hacer para resolverlos según la opinión de los propios </w:t>
            </w:r>
            <w:r w:rsidR="00A349D0" w:rsidRPr="00ED3DAB">
              <w:rPr>
                <w:rFonts w:ascii="Arial Narrow" w:hAnsi="Arial Narrow"/>
                <w:i/>
                <w:lang w:val="es-AR"/>
              </w:rPr>
              <w:t>peacekeepers</w:t>
            </w:r>
            <w:r w:rsidR="00A349D0" w:rsidRPr="00ED3DAB">
              <w:rPr>
                <w:rFonts w:ascii="Arial Narrow" w:hAnsi="Arial Narrow"/>
                <w:iCs/>
                <w:lang w:val="es-AR"/>
              </w:rPr>
              <w:t>?</w:t>
            </w:r>
          </w:p>
          <w:p w:rsidR="00A349D0" w:rsidRPr="00ED3DAB" w:rsidRDefault="00A349D0" w:rsidP="00C75C30">
            <w:pPr>
              <w:tabs>
                <w:tab w:val="left" w:pos="567"/>
              </w:tabs>
              <w:spacing w:line="276" w:lineRule="auto"/>
              <w:ind w:left="160"/>
              <w:jc w:val="both"/>
              <w:rPr>
                <w:rFonts w:ascii="Arial Narrow" w:hAnsi="Arial Narrow"/>
                <w:lang w:val="es-AR" w:eastAsia="en-GB"/>
              </w:rPr>
            </w:pPr>
            <w:r w:rsidRPr="00ED3DAB">
              <w:rPr>
                <w:rFonts w:ascii="Arial Narrow" w:hAnsi="Arial Narrow"/>
                <w:lang w:val="es-AR" w:eastAsia="en-GB"/>
              </w:rPr>
              <w:t>Las preguntas permite</w:t>
            </w:r>
            <w:r w:rsidR="000E3015">
              <w:rPr>
                <w:rFonts w:ascii="Arial Narrow" w:hAnsi="Arial Narrow"/>
                <w:lang w:val="es-AR" w:eastAsia="en-GB"/>
              </w:rPr>
              <w:t>n</w:t>
            </w:r>
            <w:r w:rsidRPr="00ED3DAB">
              <w:rPr>
                <w:rFonts w:ascii="Arial Narrow" w:hAnsi="Arial Narrow"/>
                <w:lang w:val="es-AR" w:eastAsia="en-GB"/>
              </w:rPr>
              <w:t xml:space="preserve"> resaltar, además de la relevancia del idioma, otro de los mayores problemas que los cascos azules deben afrontar al momento de ser desplegados: “la diversidad cultural existente en una misión de paz”. </w:t>
            </w:r>
          </w:p>
          <w:p w:rsidR="002D0BB9" w:rsidRPr="00ED3DAB" w:rsidRDefault="002D0BB9" w:rsidP="000E3015">
            <w:pPr>
              <w:pStyle w:val="ListParagraph1"/>
              <w:shd w:val="clear" w:color="auto" w:fill="FFFFFF"/>
              <w:spacing w:after="0"/>
              <w:ind w:left="160"/>
              <w:jc w:val="both"/>
              <w:rPr>
                <w:rFonts w:ascii="Arial Narrow" w:hAnsi="Arial Narrow"/>
                <w:sz w:val="24"/>
                <w:szCs w:val="24"/>
                <w:lang w:val="es-AR"/>
              </w:rPr>
            </w:pPr>
            <w:r w:rsidRPr="00ED3DAB">
              <w:rPr>
                <w:rFonts w:ascii="Arial Narrow" w:hAnsi="Arial Narrow"/>
                <w:color w:val="000000"/>
                <w:sz w:val="24"/>
                <w:szCs w:val="24"/>
                <w:lang w:val="es-AR" w:eastAsia="en-GB"/>
              </w:rPr>
              <w:t xml:space="preserve">En este sentido, para abordar lo </w:t>
            </w:r>
            <w:r w:rsidR="000E3015">
              <w:rPr>
                <w:rFonts w:ascii="Arial Narrow" w:hAnsi="Arial Narrow"/>
                <w:color w:val="000000"/>
                <w:sz w:val="24"/>
                <w:szCs w:val="24"/>
                <w:lang w:val="es-AR" w:eastAsia="en-GB"/>
              </w:rPr>
              <w:t>expresado</w:t>
            </w:r>
            <w:r w:rsidRPr="00ED3DAB">
              <w:rPr>
                <w:rFonts w:ascii="Arial Narrow" w:hAnsi="Arial Narrow"/>
                <w:color w:val="000000"/>
                <w:sz w:val="24"/>
                <w:szCs w:val="24"/>
                <w:lang w:val="es-AR" w:eastAsia="en-GB"/>
              </w:rPr>
              <w:t xml:space="preserve"> se tomará como eje</w:t>
            </w:r>
            <w:r w:rsidRPr="00ED3DAB">
              <w:rPr>
                <w:rFonts w:ascii="Arial Narrow" w:hAnsi="Arial Narrow"/>
                <w:sz w:val="24"/>
                <w:szCs w:val="24"/>
                <w:lang w:val="es-ES" w:eastAsia="en-GB"/>
              </w:rPr>
              <w:t xml:space="preserve"> del análisis a la Fuerza de Tarea Argentina desplegada en la República de Chipre </w:t>
            </w:r>
            <w:r w:rsidRPr="00ED3DAB">
              <w:rPr>
                <w:rFonts w:ascii="Arial Narrow" w:hAnsi="Arial Narrow"/>
                <w:color w:val="000000"/>
                <w:sz w:val="24"/>
                <w:szCs w:val="24"/>
                <w:lang w:val="es-AR"/>
              </w:rPr>
              <w:t>a partir de dos interrogantes</w:t>
            </w:r>
            <w:r w:rsidRPr="00ED3DAB">
              <w:rPr>
                <w:rFonts w:ascii="Arial Narrow" w:hAnsi="Arial Narrow"/>
                <w:sz w:val="24"/>
                <w:szCs w:val="24"/>
                <w:lang w:val="es-AR"/>
              </w:rPr>
              <w:t xml:space="preserve"> básicos:</w:t>
            </w:r>
          </w:p>
          <w:p w:rsidR="002D0BB9" w:rsidRPr="00ED3DAB" w:rsidRDefault="002D0BB9" w:rsidP="00D1131A">
            <w:pPr>
              <w:pStyle w:val="Textocomentario"/>
              <w:widowControl w:val="0"/>
              <w:numPr>
                <w:ilvl w:val="0"/>
                <w:numId w:val="18"/>
              </w:numPr>
              <w:autoSpaceDE w:val="0"/>
              <w:autoSpaceDN w:val="0"/>
              <w:adjustRightInd w:val="0"/>
              <w:spacing w:line="276" w:lineRule="auto"/>
              <w:jc w:val="both"/>
              <w:rPr>
                <w:rFonts w:ascii="Arial Narrow" w:hAnsi="Arial Narrow"/>
                <w:iCs/>
                <w:sz w:val="24"/>
                <w:szCs w:val="24"/>
                <w:lang w:val="es-AR" w:eastAsia="en-GB"/>
              </w:rPr>
            </w:pPr>
            <w:r w:rsidRPr="00ED3DAB">
              <w:rPr>
                <w:rFonts w:ascii="Arial Narrow" w:hAnsi="Arial Narrow"/>
                <w:iCs/>
                <w:sz w:val="24"/>
                <w:szCs w:val="24"/>
                <w:lang w:val="es-AR"/>
              </w:rPr>
              <w:t xml:space="preserve">¿De qué manera ha incidido el uso del idioma inglés como medio de comunicación y socialización en la ejecución de las tareas y misiones asignadas a los militares argentinos </w:t>
            </w:r>
            <w:r w:rsidRPr="00ED3DAB">
              <w:rPr>
                <w:rFonts w:ascii="Arial Narrow" w:hAnsi="Arial Narrow"/>
                <w:iCs/>
                <w:sz w:val="24"/>
                <w:szCs w:val="24"/>
                <w:lang w:val="es-AR" w:eastAsia="en-GB"/>
              </w:rPr>
              <w:t>desplegados en la misión de paz UNFICYP entre 1993-201</w:t>
            </w:r>
            <w:r w:rsidR="00D1131A">
              <w:rPr>
                <w:rFonts w:ascii="Arial Narrow" w:hAnsi="Arial Narrow"/>
                <w:iCs/>
                <w:sz w:val="24"/>
                <w:szCs w:val="24"/>
                <w:lang w:val="es-AR" w:eastAsia="en-GB"/>
              </w:rPr>
              <w:t>7</w:t>
            </w:r>
            <w:r w:rsidRPr="00ED3DAB">
              <w:rPr>
                <w:rFonts w:ascii="Arial Narrow" w:hAnsi="Arial Narrow"/>
                <w:iCs/>
                <w:sz w:val="24"/>
                <w:szCs w:val="24"/>
                <w:lang w:val="es-AR" w:eastAsia="en-GB"/>
              </w:rPr>
              <w:t xml:space="preserve">? </w:t>
            </w:r>
          </w:p>
          <w:p w:rsidR="002D0BB9" w:rsidRPr="00ED3DAB" w:rsidRDefault="002D0BB9" w:rsidP="002D0BB9">
            <w:pPr>
              <w:pStyle w:val="Textocomentario"/>
              <w:widowControl w:val="0"/>
              <w:numPr>
                <w:ilvl w:val="0"/>
                <w:numId w:val="18"/>
              </w:numPr>
              <w:autoSpaceDE w:val="0"/>
              <w:autoSpaceDN w:val="0"/>
              <w:adjustRightInd w:val="0"/>
              <w:spacing w:line="276" w:lineRule="auto"/>
              <w:jc w:val="both"/>
              <w:rPr>
                <w:rFonts w:ascii="Arial Narrow" w:hAnsi="Arial Narrow"/>
                <w:iCs/>
                <w:sz w:val="24"/>
                <w:szCs w:val="24"/>
                <w:lang w:val="es-AR" w:eastAsia="en-GB"/>
              </w:rPr>
            </w:pPr>
            <w:r w:rsidRPr="00ED3DAB">
              <w:rPr>
                <w:rFonts w:ascii="Arial Narrow" w:hAnsi="Arial Narrow"/>
                <w:iCs/>
                <w:sz w:val="24"/>
                <w:szCs w:val="24"/>
                <w:lang w:val="es-AR" w:eastAsia="en-GB"/>
              </w:rPr>
              <w:t>¿Qué acciones se han implementado para dar solución a los problemas emergentes y cuáles han sido sus resultados?</w:t>
            </w:r>
          </w:p>
          <w:p w:rsidR="002D0BB9" w:rsidRPr="00ED3DAB" w:rsidRDefault="002D0BB9" w:rsidP="00D1131A">
            <w:pPr>
              <w:pStyle w:val="Textonotapie"/>
              <w:spacing w:line="276" w:lineRule="auto"/>
              <w:ind w:left="160"/>
              <w:jc w:val="both"/>
              <w:rPr>
                <w:rFonts w:ascii="Arial Narrow" w:hAnsi="Arial Narrow"/>
                <w:sz w:val="24"/>
                <w:szCs w:val="24"/>
                <w:lang w:val="es-AR" w:eastAsia="en-GB"/>
              </w:rPr>
            </w:pPr>
            <w:r w:rsidRPr="00ED3DAB">
              <w:rPr>
                <w:rFonts w:ascii="Arial Narrow" w:hAnsi="Arial Narrow"/>
                <w:sz w:val="24"/>
                <w:szCs w:val="24"/>
                <w:lang w:val="es-AR" w:eastAsia="en-GB"/>
              </w:rPr>
              <w:t>En síntesis, est</w:t>
            </w:r>
            <w:r w:rsidR="00D1131A">
              <w:rPr>
                <w:rFonts w:ascii="Arial Narrow" w:hAnsi="Arial Narrow"/>
                <w:sz w:val="24"/>
                <w:szCs w:val="24"/>
                <w:lang w:val="es-AR" w:eastAsia="en-GB"/>
              </w:rPr>
              <w:t>e proyecto de</w:t>
            </w:r>
            <w:r w:rsidRPr="00ED3DAB">
              <w:rPr>
                <w:rFonts w:ascii="Arial Narrow" w:hAnsi="Arial Narrow"/>
                <w:sz w:val="24"/>
                <w:szCs w:val="24"/>
                <w:lang w:val="es-AR" w:eastAsia="en-GB"/>
              </w:rPr>
              <w:t xml:space="preserve"> </w:t>
            </w:r>
            <w:r w:rsidRPr="00ED3DAB">
              <w:rPr>
                <w:rFonts w:ascii="Arial Narrow" w:hAnsi="Arial Narrow"/>
                <w:sz w:val="24"/>
                <w:szCs w:val="24"/>
                <w:lang w:eastAsia="en-GB"/>
              </w:rPr>
              <w:t xml:space="preserve">investigación se justifica en </w:t>
            </w:r>
            <w:r w:rsidRPr="00ED3DAB">
              <w:rPr>
                <w:rFonts w:ascii="Arial Narrow" w:hAnsi="Arial Narrow"/>
                <w:sz w:val="24"/>
                <w:szCs w:val="24"/>
                <w:lang w:val="es-AR" w:eastAsia="en-GB"/>
              </w:rPr>
              <w:t xml:space="preserve">los siguientes aspectos: </w:t>
            </w:r>
          </w:p>
          <w:p w:rsidR="002D0BB9" w:rsidRPr="00ED3DAB" w:rsidRDefault="002D0BB9" w:rsidP="00D1131A">
            <w:pPr>
              <w:pStyle w:val="Textonotapie"/>
              <w:widowControl w:val="0"/>
              <w:numPr>
                <w:ilvl w:val="1"/>
                <w:numId w:val="1"/>
              </w:numPr>
              <w:autoSpaceDE w:val="0"/>
              <w:autoSpaceDN w:val="0"/>
              <w:adjustRightInd w:val="0"/>
              <w:spacing w:line="276" w:lineRule="auto"/>
              <w:ind w:left="340" w:hanging="180"/>
              <w:jc w:val="both"/>
              <w:rPr>
                <w:rFonts w:ascii="Arial Narrow" w:hAnsi="Arial Narrow"/>
                <w:sz w:val="24"/>
                <w:szCs w:val="24"/>
                <w:lang w:val="es-AR" w:eastAsia="en-GB"/>
              </w:rPr>
            </w:pPr>
            <w:r w:rsidRPr="00ED3DAB">
              <w:rPr>
                <w:rFonts w:ascii="Arial Narrow" w:hAnsi="Arial Narrow"/>
                <w:sz w:val="24"/>
                <w:szCs w:val="24"/>
                <w:lang w:val="es-AR" w:eastAsia="en-GB"/>
              </w:rPr>
              <w:lastRenderedPageBreak/>
              <w:t xml:space="preserve">El idioma inglés como medio de comunicación: el manejo fluido de este idioma en las OOMMP es tan importante para los militares como el dominio de otras competencias específicas y técnicas propias del entrenamiento militar (Sharon, 2010). La pregunta de investigación permite ahondar empíricamente en la importancia del conocimiento de este idioma, ya que facilita la inserción, la comunicación y la efectividad del </w:t>
            </w:r>
            <w:proofErr w:type="spellStart"/>
            <w:r w:rsidRPr="00ED3DAB">
              <w:rPr>
                <w:rFonts w:ascii="Arial Narrow" w:hAnsi="Arial Narrow"/>
                <w:i/>
                <w:iCs/>
                <w:sz w:val="24"/>
                <w:szCs w:val="24"/>
                <w:lang w:val="es-AR" w:eastAsia="en-GB"/>
              </w:rPr>
              <w:t>peacekeeper</w:t>
            </w:r>
            <w:proofErr w:type="spellEnd"/>
            <w:r w:rsidRPr="00ED3DAB">
              <w:rPr>
                <w:rFonts w:ascii="Arial Narrow" w:hAnsi="Arial Narrow"/>
                <w:i/>
                <w:iCs/>
                <w:sz w:val="24"/>
                <w:szCs w:val="24"/>
                <w:lang w:val="es-AR" w:eastAsia="en-GB"/>
              </w:rPr>
              <w:t xml:space="preserve"> </w:t>
            </w:r>
            <w:r w:rsidRPr="00ED3DAB">
              <w:rPr>
                <w:rFonts w:ascii="Arial Narrow" w:hAnsi="Arial Narrow"/>
                <w:sz w:val="24"/>
                <w:szCs w:val="24"/>
                <w:lang w:val="es-AR" w:eastAsia="en-GB"/>
              </w:rPr>
              <w:t xml:space="preserve">en la misión de paz. </w:t>
            </w:r>
          </w:p>
          <w:p w:rsidR="002D0BB9" w:rsidRPr="00ED3DAB" w:rsidRDefault="002D0BB9" w:rsidP="00D1131A">
            <w:pPr>
              <w:pStyle w:val="Textonotapie"/>
              <w:widowControl w:val="0"/>
              <w:numPr>
                <w:ilvl w:val="1"/>
                <w:numId w:val="1"/>
              </w:numPr>
              <w:autoSpaceDE w:val="0"/>
              <w:autoSpaceDN w:val="0"/>
              <w:adjustRightInd w:val="0"/>
              <w:spacing w:line="276" w:lineRule="auto"/>
              <w:ind w:left="340" w:hanging="180"/>
              <w:jc w:val="both"/>
              <w:rPr>
                <w:rFonts w:ascii="Arial Narrow" w:hAnsi="Arial Narrow"/>
                <w:sz w:val="24"/>
                <w:szCs w:val="24"/>
                <w:lang w:val="es-AR" w:eastAsia="en-GB"/>
              </w:rPr>
            </w:pPr>
            <w:r w:rsidRPr="00ED3DAB">
              <w:rPr>
                <w:rFonts w:ascii="Arial Narrow" w:hAnsi="Arial Narrow"/>
                <w:sz w:val="24"/>
                <w:szCs w:val="24"/>
                <w:lang w:val="es-AR" w:eastAsia="en-GB"/>
              </w:rPr>
              <w:t>Las barreras idiomáticas: las barreras idiomáticas deben disiparse para asegurar una efectiva comunicación en una misión (Baker, 2012). La pregunta de investigación aborda las distintas situaciones en las que existen barreras en la comunicación. Parte de los problemas de comunicación en la misión de UNFICYP son causados simplemente por la falta de conocimiento del idioma inglés. Daniel, Williams y Smith (2015) comentan que los ejércitos latinoamericanos son desplegados a veces con un nivel de inglés rudimentario; sugieren así la necesidad de educar y desplegar personal más solvente en este idioma para que sirvan de puentes en la comunicación.</w:t>
            </w:r>
          </w:p>
          <w:p w:rsidR="002D0BB9" w:rsidRPr="00ED3DAB" w:rsidRDefault="002D0BB9" w:rsidP="00D1131A">
            <w:pPr>
              <w:pStyle w:val="Textonotapie"/>
              <w:widowControl w:val="0"/>
              <w:numPr>
                <w:ilvl w:val="1"/>
                <w:numId w:val="1"/>
              </w:numPr>
              <w:tabs>
                <w:tab w:val="left" w:pos="426"/>
              </w:tabs>
              <w:autoSpaceDE w:val="0"/>
              <w:autoSpaceDN w:val="0"/>
              <w:adjustRightInd w:val="0"/>
              <w:spacing w:line="276" w:lineRule="auto"/>
              <w:ind w:left="340" w:hanging="180"/>
              <w:jc w:val="both"/>
              <w:rPr>
                <w:rFonts w:ascii="Arial Narrow" w:hAnsi="Arial Narrow"/>
                <w:sz w:val="24"/>
                <w:szCs w:val="24"/>
                <w:lang w:val="es-AR"/>
              </w:rPr>
            </w:pPr>
            <w:r w:rsidRPr="00ED3DAB">
              <w:rPr>
                <w:rFonts w:ascii="Arial Narrow" w:hAnsi="Arial Narrow"/>
                <w:sz w:val="24"/>
                <w:szCs w:val="24"/>
                <w:lang w:val="es-AR" w:eastAsia="en-GB"/>
              </w:rPr>
              <w:t>El contexto multicultural: es fundamental que los cascos azules sean entrenados sobre las diferencias culturales existentes entre el país de origen y el país anfitrión</w:t>
            </w:r>
            <w:r w:rsidRPr="00ED3DAB">
              <w:rPr>
                <w:rFonts w:ascii="Arial Narrow" w:hAnsi="Arial Narrow"/>
                <w:sz w:val="24"/>
                <w:szCs w:val="24"/>
                <w:lang w:val="es-AR"/>
              </w:rPr>
              <w:t xml:space="preserve"> (</w:t>
            </w:r>
            <w:proofErr w:type="spellStart"/>
            <w:r w:rsidRPr="00ED3DAB">
              <w:rPr>
                <w:rFonts w:ascii="Arial Narrow" w:hAnsi="Arial Narrow"/>
                <w:sz w:val="24"/>
                <w:szCs w:val="24"/>
              </w:rPr>
              <w:t>Cosentino</w:t>
            </w:r>
            <w:proofErr w:type="spellEnd"/>
            <w:r w:rsidRPr="00ED3DAB">
              <w:rPr>
                <w:rFonts w:ascii="Arial Narrow" w:hAnsi="Arial Narrow"/>
                <w:sz w:val="24"/>
                <w:szCs w:val="24"/>
              </w:rPr>
              <w:t xml:space="preserve">, </w:t>
            </w:r>
            <w:proofErr w:type="spellStart"/>
            <w:r w:rsidRPr="00ED3DAB">
              <w:rPr>
                <w:rFonts w:ascii="Arial Narrow" w:hAnsi="Arial Narrow"/>
                <w:sz w:val="24"/>
                <w:szCs w:val="24"/>
              </w:rPr>
              <w:t>Azzollini</w:t>
            </w:r>
            <w:proofErr w:type="spellEnd"/>
            <w:r w:rsidRPr="00ED3DAB">
              <w:rPr>
                <w:rFonts w:ascii="Arial Narrow" w:hAnsi="Arial Narrow"/>
                <w:sz w:val="24"/>
                <w:szCs w:val="24"/>
              </w:rPr>
              <w:t xml:space="preserve">, </w:t>
            </w:r>
            <w:proofErr w:type="spellStart"/>
            <w:r w:rsidRPr="00ED3DAB">
              <w:rPr>
                <w:rFonts w:ascii="Arial Narrow" w:hAnsi="Arial Narrow"/>
                <w:sz w:val="24"/>
                <w:szCs w:val="24"/>
              </w:rPr>
              <w:t>Depaula</w:t>
            </w:r>
            <w:proofErr w:type="spellEnd"/>
            <w:r w:rsidRPr="00ED3DAB">
              <w:rPr>
                <w:rFonts w:ascii="Arial Narrow" w:hAnsi="Arial Narrow"/>
                <w:sz w:val="24"/>
                <w:szCs w:val="24"/>
              </w:rPr>
              <w:t xml:space="preserve">, </w:t>
            </w:r>
            <w:r w:rsidRPr="00ED3DAB">
              <w:rPr>
                <w:rFonts w:ascii="Arial Narrow" w:hAnsi="Arial Narrow"/>
                <w:sz w:val="24"/>
                <w:szCs w:val="24"/>
                <w:lang w:val="es-AR"/>
              </w:rPr>
              <w:t>y</w:t>
            </w:r>
            <w:r w:rsidRPr="00ED3DAB">
              <w:rPr>
                <w:rFonts w:ascii="Arial Narrow" w:hAnsi="Arial Narrow"/>
                <w:sz w:val="24"/>
                <w:szCs w:val="24"/>
              </w:rPr>
              <w:t xml:space="preserve"> Castillo</w:t>
            </w:r>
            <w:r w:rsidRPr="00ED3DAB">
              <w:rPr>
                <w:rFonts w:ascii="Arial Narrow" w:hAnsi="Arial Narrow"/>
                <w:sz w:val="24"/>
                <w:szCs w:val="24"/>
                <w:lang w:val="es-AR"/>
              </w:rPr>
              <w:t xml:space="preserve">, </w:t>
            </w:r>
            <w:r w:rsidRPr="00ED3DAB">
              <w:rPr>
                <w:rFonts w:ascii="Arial Narrow" w:hAnsi="Arial Narrow"/>
                <w:sz w:val="24"/>
                <w:szCs w:val="24"/>
              </w:rPr>
              <w:t>2016)</w:t>
            </w:r>
            <w:r w:rsidRPr="00ED3DAB">
              <w:rPr>
                <w:rFonts w:ascii="Arial Narrow" w:hAnsi="Arial Narrow"/>
                <w:sz w:val="24"/>
                <w:szCs w:val="24"/>
                <w:lang w:val="es-AR"/>
              </w:rPr>
              <w:t>. La pregunta de investigación permite sacar a luz la importancia de la multiculturalidad, la cual es de vital importancia por el impacto que tiene en la efectividad operacional durante el despliegue (</w:t>
            </w:r>
            <w:proofErr w:type="spellStart"/>
            <w:r w:rsidRPr="00ED3DAB">
              <w:rPr>
                <w:rFonts w:ascii="Arial Narrow" w:hAnsi="Arial Narrow"/>
                <w:sz w:val="24"/>
                <w:szCs w:val="24"/>
                <w:lang w:val="es-AR"/>
              </w:rPr>
              <w:t>Mckee</w:t>
            </w:r>
            <w:proofErr w:type="spellEnd"/>
            <w:r w:rsidRPr="00ED3DAB">
              <w:rPr>
                <w:rFonts w:ascii="Arial Narrow" w:hAnsi="Arial Narrow"/>
                <w:sz w:val="24"/>
                <w:szCs w:val="24"/>
                <w:lang w:val="es-AR"/>
              </w:rPr>
              <w:t xml:space="preserve">, </w:t>
            </w:r>
            <w:proofErr w:type="spellStart"/>
            <w:r w:rsidRPr="00ED3DAB">
              <w:rPr>
                <w:rFonts w:ascii="Arial Narrow" w:hAnsi="Arial Narrow"/>
                <w:sz w:val="24"/>
                <w:szCs w:val="24"/>
                <w:lang w:val="es-AR"/>
              </w:rPr>
              <w:t>Fabbraro</w:t>
            </w:r>
            <w:proofErr w:type="spellEnd"/>
            <w:r w:rsidRPr="00ED3DAB">
              <w:rPr>
                <w:rFonts w:ascii="Arial Narrow" w:hAnsi="Arial Narrow"/>
                <w:sz w:val="24"/>
                <w:szCs w:val="24"/>
                <w:lang w:val="es-AR"/>
              </w:rPr>
              <w:t xml:space="preserve"> y </w:t>
            </w:r>
            <w:proofErr w:type="spellStart"/>
            <w:r w:rsidRPr="00ED3DAB">
              <w:rPr>
                <w:rFonts w:ascii="Arial Narrow" w:hAnsi="Arial Narrow"/>
                <w:sz w:val="24"/>
                <w:szCs w:val="24"/>
                <w:lang w:val="es-AR"/>
              </w:rPr>
              <w:t>Riedel</w:t>
            </w:r>
            <w:proofErr w:type="spellEnd"/>
            <w:r w:rsidRPr="00ED3DAB">
              <w:rPr>
                <w:rFonts w:ascii="Arial Narrow" w:hAnsi="Arial Narrow"/>
                <w:sz w:val="24"/>
                <w:szCs w:val="24"/>
                <w:lang w:val="es-AR"/>
              </w:rPr>
              <w:t xml:space="preserve">, 2008). </w:t>
            </w:r>
          </w:p>
          <w:p w:rsidR="002D0BB9" w:rsidRPr="00ED3DAB" w:rsidRDefault="002D0BB9" w:rsidP="00D1131A">
            <w:pPr>
              <w:pStyle w:val="Textonotapie"/>
              <w:widowControl w:val="0"/>
              <w:numPr>
                <w:ilvl w:val="1"/>
                <w:numId w:val="1"/>
              </w:numPr>
              <w:tabs>
                <w:tab w:val="left" w:pos="426"/>
              </w:tabs>
              <w:autoSpaceDE w:val="0"/>
              <w:autoSpaceDN w:val="0"/>
              <w:adjustRightInd w:val="0"/>
              <w:spacing w:line="276" w:lineRule="auto"/>
              <w:ind w:left="340" w:hanging="180"/>
              <w:jc w:val="both"/>
              <w:rPr>
                <w:rFonts w:ascii="Arial Narrow" w:hAnsi="Arial Narrow"/>
                <w:sz w:val="24"/>
                <w:szCs w:val="24"/>
                <w:lang w:val="es-AR"/>
              </w:rPr>
            </w:pPr>
            <w:r w:rsidRPr="00ED3DAB">
              <w:rPr>
                <w:rFonts w:ascii="Arial Narrow" w:hAnsi="Arial Narrow"/>
                <w:sz w:val="24"/>
                <w:szCs w:val="24"/>
                <w:lang w:val="es-AR"/>
              </w:rPr>
              <w:t xml:space="preserve">La comunicación humana: una fluida comunicación en una misión multicultural es determinante (Clayton et al., 2016), ya que </w:t>
            </w:r>
            <w:r w:rsidRPr="00ED3DAB">
              <w:rPr>
                <w:rFonts w:ascii="Arial Narrow" w:hAnsi="Arial Narrow"/>
                <w:iCs/>
                <w:sz w:val="24"/>
                <w:szCs w:val="24"/>
                <w:lang w:val="es-AR"/>
              </w:rPr>
              <w:t>la comunicación es un proceso que comparte el significado, ya sea que el contexto se presente como una conversación informal, interacción de grupo o un discurso en público</w:t>
            </w:r>
            <w:r w:rsidRPr="00ED3DAB">
              <w:rPr>
                <w:rFonts w:ascii="Arial Narrow" w:hAnsi="Arial Narrow"/>
                <w:sz w:val="24"/>
                <w:szCs w:val="24"/>
                <w:lang w:val="es-AR"/>
              </w:rPr>
              <w:t xml:space="preserve"> (</w:t>
            </w:r>
            <w:proofErr w:type="spellStart"/>
            <w:r w:rsidRPr="00ED3DAB">
              <w:rPr>
                <w:rFonts w:ascii="Arial Narrow" w:hAnsi="Arial Narrow"/>
                <w:sz w:val="24"/>
                <w:szCs w:val="24"/>
                <w:lang w:val="es-AR"/>
              </w:rPr>
              <w:t>Verderber</w:t>
            </w:r>
            <w:proofErr w:type="spellEnd"/>
            <w:r w:rsidRPr="00ED3DAB">
              <w:rPr>
                <w:rFonts w:ascii="Arial Narrow" w:hAnsi="Arial Narrow"/>
                <w:sz w:val="24"/>
                <w:szCs w:val="24"/>
                <w:lang w:val="es-AR"/>
              </w:rPr>
              <w:t>, 1999). El supuesto de investigación permite colocar en discusión la comunicación humana desde el punto de vista pragmático. Desde esta perspectiva, se analiza no sólo el habla sino el contexto y la conducta (</w:t>
            </w:r>
            <w:proofErr w:type="spellStart"/>
            <w:r w:rsidRPr="00ED3DAB">
              <w:rPr>
                <w:rFonts w:ascii="Arial Narrow" w:hAnsi="Arial Narrow"/>
                <w:sz w:val="24"/>
                <w:szCs w:val="24"/>
                <w:lang w:val="es-AR"/>
              </w:rPr>
              <w:t>Watzlawick</w:t>
            </w:r>
            <w:proofErr w:type="spellEnd"/>
            <w:r w:rsidRPr="00ED3DAB">
              <w:rPr>
                <w:rFonts w:ascii="Arial Narrow" w:hAnsi="Arial Narrow"/>
                <w:sz w:val="24"/>
                <w:szCs w:val="24"/>
                <w:lang w:val="es-AR"/>
              </w:rPr>
              <w:t xml:space="preserve">, </w:t>
            </w:r>
            <w:proofErr w:type="spellStart"/>
            <w:r w:rsidRPr="00ED3DAB">
              <w:rPr>
                <w:rFonts w:ascii="Arial Narrow" w:hAnsi="Arial Narrow"/>
                <w:sz w:val="24"/>
                <w:szCs w:val="24"/>
                <w:lang w:val="es-AR"/>
              </w:rPr>
              <w:t>Bavelas</w:t>
            </w:r>
            <w:proofErr w:type="spellEnd"/>
            <w:r w:rsidRPr="00ED3DAB">
              <w:rPr>
                <w:rFonts w:ascii="Arial Narrow" w:hAnsi="Arial Narrow"/>
                <w:sz w:val="24"/>
                <w:szCs w:val="24"/>
                <w:lang w:val="es-AR"/>
              </w:rPr>
              <w:t xml:space="preserve"> y Jackson, 1981).</w:t>
            </w:r>
          </w:p>
          <w:p w:rsidR="00A349D0" w:rsidRDefault="00A349D0" w:rsidP="00A349D0">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40"/>
              <w:jc w:val="both"/>
              <w:rPr>
                <w:rFonts w:ascii="Arial Narrow" w:hAnsi="Arial Narrow"/>
                <w:lang w:eastAsia="en-GB"/>
              </w:rPr>
            </w:pPr>
          </w:p>
          <w:p w:rsidR="00CB6EFB" w:rsidRDefault="002D0BB9" w:rsidP="00D00E96">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40"/>
              <w:jc w:val="both"/>
              <w:rPr>
                <w:rFonts w:ascii="Arial Narrow" w:hAnsi="Arial Narrow"/>
                <w:lang w:eastAsia="en-GB"/>
              </w:rPr>
            </w:pPr>
            <w:r w:rsidRPr="00ED3DAB">
              <w:rPr>
                <w:rFonts w:ascii="Arial Narrow" w:hAnsi="Arial Narrow"/>
                <w:lang w:eastAsia="en-GB"/>
              </w:rPr>
              <w:t xml:space="preserve">Es por eso que considerando </w:t>
            </w:r>
            <w:r w:rsidR="00D00E96">
              <w:rPr>
                <w:rFonts w:ascii="Arial Narrow" w:hAnsi="Arial Narrow"/>
                <w:lang w:eastAsia="en-GB"/>
              </w:rPr>
              <w:t>los antecedentes relacionado al idioma en misiones de paz, este proyecto</w:t>
            </w:r>
            <w:r w:rsidRPr="00ED3DAB">
              <w:rPr>
                <w:rFonts w:ascii="Arial Narrow" w:hAnsi="Arial Narrow"/>
                <w:lang w:eastAsia="en-GB"/>
              </w:rPr>
              <w:t>, trata</w:t>
            </w:r>
            <w:r w:rsidR="00D00E96">
              <w:rPr>
                <w:rFonts w:ascii="Arial Narrow" w:hAnsi="Arial Narrow"/>
                <w:lang w:eastAsia="en-GB"/>
              </w:rPr>
              <w:t>rá</w:t>
            </w:r>
            <w:r w:rsidRPr="00ED3DAB">
              <w:rPr>
                <w:rFonts w:ascii="Arial Narrow" w:hAnsi="Arial Narrow"/>
                <w:lang w:eastAsia="en-GB"/>
              </w:rPr>
              <w:t xml:space="preserve"> de indagar </w:t>
            </w:r>
            <w:r w:rsidR="00D00E96">
              <w:rPr>
                <w:rFonts w:ascii="Arial Narrow" w:hAnsi="Arial Narrow"/>
                <w:lang w:eastAsia="en-GB"/>
              </w:rPr>
              <w:t xml:space="preserve">acerca de </w:t>
            </w:r>
            <w:r w:rsidRPr="00ED3DAB">
              <w:rPr>
                <w:rFonts w:ascii="Arial Narrow" w:hAnsi="Arial Narrow"/>
                <w:lang w:eastAsia="en-GB"/>
              </w:rPr>
              <w:t>las dificultades percibidas por los militares argentinos que desplegaron en UNFICYP en el periodo 1993 – 201</w:t>
            </w:r>
            <w:r w:rsidR="00A349D0">
              <w:rPr>
                <w:rFonts w:ascii="Arial Narrow" w:hAnsi="Arial Narrow"/>
                <w:lang w:eastAsia="en-GB"/>
              </w:rPr>
              <w:t>7</w:t>
            </w:r>
            <w:r w:rsidRPr="00ED3DAB">
              <w:rPr>
                <w:rFonts w:ascii="Arial Narrow" w:hAnsi="Arial Narrow"/>
                <w:lang w:eastAsia="en-GB"/>
              </w:rPr>
              <w:t xml:space="preserve"> en relación a la</w:t>
            </w:r>
            <w:r w:rsidR="00C75C30">
              <w:rPr>
                <w:rFonts w:ascii="Arial Narrow" w:hAnsi="Arial Narrow"/>
                <w:lang w:eastAsia="en-GB"/>
              </w:rPr>
              <w:t xml:space="preserve"> competencia lingüística de la</w:t>
            </w:r>
            <w:r w:rsidRPr="00ED3DAB">
              <w:rPr>
                <w:rFonts w:ascii="Arial Narrow" w:hAnsi="Arial Narrow"/>
                <w:lang w:eastAsia="en-GB"/>
              </w:rPr>
              <w:t xml:space="preserve"> comunicación en idioma extranjero</w:t>
            </w:r>
            <w:r w:rsidR="00D00E96">
              <w:rPr>
                <w:rFonts w:ascii="Arial Narrow" w:hAnsi="Arial Narrow"/>
                <w:lang w:eastAsia="en-GB"/>
              </w:rPr>
              <w:t xml:space="preserve"> como así también la incidencia de la multiculturalidad del país donde se desarrolla la misión.</w:t>
            </w:r>
          </w:p>
          <w:p w:rsidR="006D2138" w:rsidRDefault="006D2138" w:rsidP="00D00E96">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40"/>
              <w:jc w:val="both"/>
              <w:rPr>
                <w:rFonts w:ascii="Arial Narrow" w:hAnsi="Arial Narrow"/>
                <w:lang w:eastAsia="en-GB"/>
              </w:rPr>
            </w:pPr>
          </w:p>
          <w:p w:rsidR="006D2138" w:rsidRDefault="006D2138" w:rsidP="006D2138">
            <w:pPr>
              <w:pStyle w:val="Normal1"/>
              <w:spacing w:line="276" w:lineRule="auto"/>
              <w:jc w:val="both"/>
              <w:rPr>
                <w:rFonts w:ascii="Arial Narrow" w:hAnsi="Arial Narrow"/>
                <w:b/>
              </w:rPr>
            </w:pPr>
            <w:r w:rsidRPr="00295B85">
              <w:rPr>
                <w:rFonts w:ascii="Arial Narrow" w:hAnsi="Arial Narrow"/>
                <w:b/>
              </w:rPr>
              <w:t>Bibliografía</w:t>
            </w:r>
          </w:p>
          <w:p w:rsidR="006D2138" w:rsidRDefault="006D2138" w:rsidP="00D00E96">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40"/>
              <w:jc w:val="both"/>
              <w:rPr>
                <w:rFonts w:ascii="Arial Narrow" w:hAnsi="Arial Narrow"/>
              </w:rPr>
            </w:pPr>
          </w:p>
          <w:p w:rsidR="006D2138" w:rsidRPr="006D2138" w:rsidRDefault="006D2138" w:rsidP="006D2138">
            <w:pPr>
              <w:spacing w:line="276" w:lineRule="auto"/>
              <w:ind w:left="540" w:hanging="540"/>
              <w:jc w:val="both"/>
              <w:rPr>
                <w:bCs/>
                <w:lang w:val="en-GB" w:eastAsia="es-AR"/>
              </w:rPr>
            </w:pPr>
            <w:proofErr w:type="spellStart"/>
            <w:r w:rsidRPr="000711C2">
              <w:rPr>
                <w:lang w:val="es-AR"/>
              </w:rPr>
              <w:t>Bonini</w:t>
            </w:r>
            <w:proofErr w:type="spellEnd"/>
            <w:r w:rsidRPr="000711C2">
              <w:rPr>
                <w:lang w:val="es-AR"/>
              </w:rPr>
              <w:t>, L. (de 2012). L</w:t>
            </w:r>
            <w:r w:rsidRPr="000711C2">
              <w:rPr>
                <w:bCs/>
                <w:lang w:val="es-AR" w:eastAsia="es-AR"/>
              </w:rPr>
              <w:t xml:space="preserve">as misiones de paz y su contribución al rol fundamental del instrumento militar. </w:t>
            </w:r>
            <w:proofErr w:type="spellStart"/>
            <w:r w:rsidRPr="006D2138">
              <w:rPr>
                <w:bCs/>
                <w:i/>
                <w:iCs/>
                <w:lang w:val="en-GB" w:eastAsia="es-AR"/>
              </w:rPr>
              <w:t>Revista</w:t>
            </w:r>
            <w:proofErr w:type="spellEnd"/>
            <w:r w:rsidRPr="006D2138">
              <w:rPr>
                <w:bCs/>
                <w:i/>
                <w:iCs/>
                <w:lang w:val="en-GB" w:eastAsia="es-AR"/>
              </w:rPr>
              <w:t xml:space="preserve"> ESGN</w:t>
            </w:r>
            <w:r w:rsidRPr="006D2138">
              <w:rPr>
                <w:bCs/>
                <w:lang w:val="en-GB" w:eastAsia="es-AR"/>
              </w:rPr>
              <w:t xml:space="preserve">. </w:t>
            </w:r>
            <w:r w:rsidRPr="006D2138">
              <w:rPr>
                <w:bCs/>
                <w:iCs/>
                <w:lang w:val="en-GB" w:eastAsia="es-AR"/>
              </w:rPr>
              <w:t>Buenos Aires.</w:t>
            </w:r>
            <w:r w:rsidRPr="006D2138">
              <w:rPr>
                <w:bCs/>
                <w:lang w:val="en-GB" w:eastAsia="es-AR"/>
              </w:rPr>
              <w:t xml:space="preserve"> </w:t>
            </w:r>
          </w:p>
          <w:p w:rsidR="006D2138" w:rsidRPr="000711C2" w:rsidRDefault="006D2138" w:rsidP="006D2138">
            <w:pPr>
              <w:spacing w:line="276" w:lineRule="auto"/>
              <w:ind w:left="540" w:hanging="540"/>
              <w:jc w:val="both"/>
              <w:rPr>
                <w:lang w:val="en-US" w:eastAsia="es-AR"/>
              </w:rPr>
            </w:pPr>
            <w:r w:rsidRPr="000711C2">
              <w:rPr>
                <w:kern w:val="36"/>
                <w:lang w:val="en-US" w:eastAsia="en-GB"/>
              </w:rPr>
              <w:t>.</w:t>
            </w:r>
          </w:p>
          <w:p w:rsidR="006D2138" w:rsidRPr="00EA3E41" w:rsidRDefault="006D2138" w:rsidP="006D2138">
            <w:pPr>
              <w:pStyle w:val="Textonotapie"/>
              <w:spacing w:line="276" w:lineRule="auto"/>
              <w:ind w:left="567" w:hanging="567"/>
              <w:jc w:val="both"/>
              <w:rPr>
                <w:bCs/>
                <w:sz w:val="24"/>
                <w:szCs w:val="24"/>
                <w:lang w:val="es-AR" w:eastAsia="es-AR"/>
              </w:rPr>
            </w:pPr>
            <w:r w:rsidRPr="00387F2F">
              <w:rPr>
                <w:bCs/>
                <w:sz w:val="24"/>
                <w:szCs w:val="24"/>
                <w:lang w:val="en-GB" w:eastAsia="es-AR"/>
              </w:rPr>
              <w:t xml:space="preserve">Castillo, S. (2017). </w:t>
            </w:r>
            <w:r w:rsidRPr="006D2138">
              <w:rPr>
                <w:i/>
                <w:iCs/>
                <w:sz w:val="24"/>
                <w:szCs w:val="24"/>
                <w:lang w:val="en-GB"/>
              </w:rPr>
              <w:t>Authenticity in ELT: Selected Papers from the 42nd FAAPI Conference</w:t>
            </w:r>
            <w:r w:rsidRPr="00387F2F">
              <w:rPr>
                <w:i/>
                <w:iCs/>
                <w:sz w:val="24"/>
                <w:szCs w:val="24"/>
                <w:lang w:val="en-GB"/>
              </w:rPr>
              <w:t>.</w:t>
            </w:r>
            <w:r w:rsidRPr="006D2138">
              <w:rPr>
                <w:i/>
                <w:iCs/>
                <w:sz w:val="24"/>
                <w:szCs w:val="24"/>
                <w:lang w:val="en-GB"/>
              </w:rPr>
              <w:t xml:space="preserve"> </w:t>
            </w:r>
            <w:r w:rsidRPr="00387F2F">
              <w:rPr>
                <w:i/>
                <w:iCs/>
                <w:sz w:val="24"/>
                <w:szCs w:val="24"/>
              </w:rPr>
              <w:t>Libro digital</w:t>
            </w:r>
            <w:r w:rsidRPr="000711C2">
              <w:rPr>
                <w:sz w:val="24"/>
                <w:szCs w:val="24"/>
                <w:lang w:val="es-AR"/>
              </w:rPr>
              <w:t>.</w:t>
            </w:r>
            <w:r w:rsidRPr="000711C2">
              <w:rPr>
                <w:sz w:val="24"/>
                <w:szCs w:val="24"/>
              </w:rPr>
              <w:t xml:space="preserve"> APIM</w:t>
            </w:r>
            <w:r w:rsidRPr="000711C2">
              <w:rPr>
                <w:sz w:val="24"/>
                <w:szCs w:val="24"/>
                <w:lang w:val="es-AR"/>
              </w:rPr>
              <w:t xml:space="preserve">. </w:t>
            </w:r>
            <w:r w:rsidRPr="000711C2">
              <w:rPr>
                <w:sz w:val="24"/>
                <w:szCs w:val="24"/>
              </w:rPr>
              <w:t>Posadas</w:t>
            </w:r>
            <w:r w:rsidRPr="000711C2">
              <w:rPr>
                <w:sz w:val="24"/>
                <w:szCs w:val="24"/>
                <w:lang w:val="es-AR"/>
              </w:rPr>
              <w:t>.</w:t>
            </w:r>
            <w:r w:rsidRPr="00EA3E41">
              <w:rPr>
                <w:b/>
                <w:sz w:val="24"/>
                <w:szCs w:val="24"/>
              </w:rPr>
              <w:t xml:space="preserve"> </w:t>
            </w:r>
            <w:r w:rsidRPr="00387F2F">
              <w:rPr>
                <w:sz w:val="24"/>
                <w:szCs w:val="24"/>
              </w:rPr>
              <w:t>ISBN 978-987-46653-0-0</w:t>
            </w:r>
            <w:r>
              <w:t xml:space="preserve"> </w:t>
            </w:r>
            <w:r w:rsidRPr="00EA3E41">
              <w:rPr>
                <w:sz w:val="24"/>
                <w:szCs w:val="24"/>
              </w:rPr>
              <w:t>p.</w:t>
            </w:r>
            <w:r>
              <w:rPr>
                <w:sz w:val="24"/>
                <w:szCs w:val="24"/>
                <w:lang w:val="es-AR"/>
              </w:rPr>
              <w:t>22</w:t>
            </w:r>
            <w:r w:rsidRPr="00EA3E41">
              <w:rPr>
                <w:sz w:val="24"/>
                <w:szCs w:val="24"/>
              </w:rPr>
              <w:t xml:space="preserve">–p. </w:t>
            </w:r>
            <w:r>
              <w:rPr>
                <w:sz w:val="24"/>
                <w:szCs w:val="24"/>
                <w:lang w:val="es-AR"/>
              </w:rPr>
              <w:t>30.</w:t>
            </w:r>
          </w:p>
          <w:p w:rsidR="006D2138" w:rsidRPr="000711C2" w:rsidRDefault="006D2138" w:rsidP="006D2138">
            <w:pPr>
              <w:shd w:val="clear" w:color="auto" w:fill="FFFFFF"/>
              <w:spacing w:line="276" w:lineRule="auto"/>
              <w:ind w:left="540" w:hanging="551"/>
              <w:jc w:val="both"/>
              <w:rPr>
                <w:u w:val="single" w:color="0000FF"/>
                <w:lang w:val="es-AR"/>
              </w:rPr>
            </w:pPr>
            <w:r w:rsidRPr="00C24A1D">
              <w:rPr>
                <w:shd w:val="clear" w:color="auto" w:fill="FFFFFF"/>
                <w:lang w:val="es-AR"/>
              </w:rPr>
              <w:t xml:space="preserve">Cornejo, M. y Salas, N. (2011). </w:t>
            </w:r>
            <w:r w:rsidRPr="000711C2">
              <w:rPr>
                <w:shd w:val="clear" w:color="auto" w:fill="FFFFFF"/>
                <w:lang w:val="es-AR"/>
              </w:rPr>
              <w:t xml:space="preserve">Rigor y calidad metodológicos: un reto a la investigación </w:t>
            </w:r>
            <w:r w:rsidRPr="000711C2">
              <w:rPr>
                <w:shd w:val="clear" w:color="auto" w:fill="FFFFFF"/>
                <w:lang w:val="es-AR"/>
              </w:rPr>
              <w:lastRenderedPageBreak/>
              <w:t xml:space="preserve">social cualitativa. </w:t>
            </w:r>
            <w:proofErr w:type="spellStart"/>
            <w:r w:rsidRPr="000711C2">
              <w:rPr>
                <w:shd w:val="clear" w:color="auto" w:fill="FFFFFF"/>
                <w:lang w:val="es-AR"/>
              </w:rPr>
              <w:t>Psicoperspectivas</w:t>
            </w:r>
            <w:proofErr w:type="spellEnd"/>
            <w:r w:rsidRPr="000711C2">
              <w:rPr>
                <w:shd w:val="clear" w:color="auto" w:fill="FFFFFF"/>
                <w:lang w:val="es-AR"/>
              </w:rPr>
              <w:t>, 10(2), 12-34. DOI: i</w:t>
            </w:r>
            <w:proofErr w:type="gramStart"/>
            <w:r w:rsidRPr="000711C2">
              <w:rPr>
                <w:shd w:val="clear" w:color="auto" w:fill="FFFFFF"/>
                <w:lang w:val="es-AR"/>
              </w:rPr>
              <w:t>:10.5027</w:t>
            </w:r>
            <w:proofErr w:type="gramEnd"/>
            <w:r w:rsidRPr="000711C2">
              <w:rPr>
                <w:shd w:val="clear" w:color="auto" w:fill="FFFFFF"/>
                <w:lang w:val="es-AR"/>
              </w:rPr>
              <w:t xml:space="preserve">/psicoperspectivas-vol10-issue2-fulltext-144. Recuperado de </w:t>
            </w:r>
            <w:r w:rsidRPr="000711C2">
              <w:rPr>
                <w:lang w:val="es-AR"/>
              </w:rPr>
              <w:t>http://www.psicoperspectivas.cl/index.php/psicoperspectivas/article/viewFile/144/152</w:t>
            </w:r>
          </w:p>
          <w:p w:rsidR="006D2138" w:rsidRPr="00AC0208" w:rsidRDefault="006D2138" w:rsidP="006D2138">
            <w:pPr>
              <w:shd w:val="clear" w:color="auto" w:fill="FFFFFF"/>
              <w:tabs>
                <w:tab w:val="left" w:pos="284"/>
              </w:tabs>
              <w:spacing w:line="276" w:lineRule="auto"/>
              <w:ind w:left="567" w:hanging="567"/>
              <w:jc w:val="both"/>
              <w:rPr>
                <w:lang w:val="es-AR"/>
              </w:rPr>
            </w:pPr>
            <w:proofErr w:type="spellStart"/>
            <w:r w:rsidRPr="00AC0208">
              <w:rPr>
                <w:shd w:val="clear" w:color="auto" w:fill="FFFFFF"/>
                <w:lang w:val="es-AR"/>
              </w:rPr>
              <w:t>Cosentino</w:t>
            </w:r>
            <w:proofErr w:type="spellEnd"/>
            <w:r w:rsidRPr="00AC0208">
              <w:rPr>
                <w:shd w:val="clear" w:color="auto" w:fill="FFFFFF"/>
                <w:lang w:val="es-AR"/>
              </w:rPr>
              <w:t xml:space="preserve">, A., </w:t>
            </w:r>
            <w:proofErr w:type="spellStart"/>
            <w:r w:rsidRPr="00AC0208">
              <w:rPr>
                <w:shd w:val="clear" w:color="auto" w:fill="FFFFFF"/>
                <w:lang w:val="es-AR"/>
              </w:rPr>
              <w:t>Azzollini</w:t>
            </w:r>
            <w:proofErr w:type="spellEnd"/>
            <w:r w:rsidRPr="00AC0208">
              <w:rPr>
                <w:shd w:val="clear" w:color="auto" w:fill="FFFFFF"/>
                <w:lang w:val="es-AR"/>
              </w:rPr>
              <w:t xml:space="preserve">, S.,  </w:t>
            </w:r>
            <w:proofErr w:type="spellStart"/>
            <w:r w:rsidRPr="00AC0208">
              <w:rPr>
                <w:shd w:val="clear" w:color="auto" w:fill="FFFFFF"/>
                <w:lang w:val="es-AR"/>
              </w:rPr>
              <w:t>Depaula</w:t>
            </w:r>
            <w:proofErr w:type="spellEnd"/>
            <w:r w:rsidRPr="00AC0208">
              <w:rPr>
                <w:shd w:val="clear" w:color="auto" w:fill="FFFFFF"/>
                <w:lang w:val="es-AR"/>
              </w:rPr>
              <w:t>, P.,  Castillo, S., (2016). Toma de decisión según racionalidad / afectividad, entrenamiento y saturación cultural en situaciones multiculturales: Un estudio experimental con soldados para la paz.</w:t>
            </w:r>
            <w:r w:rsidRPr="00AC0208">
              <w:rPr>
                <w:color w:val="800000"/>
                <w:lang w:val="es-AR"/>
              </w:rPr>
              <w:t xml:space="preserve"> </w:t>
            </w:r>
            <w:r w:rsidRPr="002D3B83">
              <w:rPr>
                <w:i/>
                <w:iCs/>
                <w:lang w:val="es-AR"/>
              </w:rPr>
              <w:t>Interdisciplinaria Volumen33 No.2</w:t>
            </w:r>
            <w:r w:rsidRPr="00AC0208">
              <w:rPr>
                <w:lang w:val="es-AR"/>
              </w:rPr>
              <w:t> Ciudad Autónoma de Buenos Aires. </w:t>
            </w:r>
          </w:p>
          <w:p w:rsidR="006D2138" w:rsidRPr="006D2138" w:rsidRDefault="006D2138" w:rsidP="006D2138">
            <w:pPr>
              <w:pStyle w:val="Textonotapie"/>
              <w:spacing w:line="276" w:lineRule="auto"/>
              <w:jc w:val="both"/>
              <w:rPr>
                <w:sz w:val="24"/>
                <w:szCs w:val="24"/>
                <w:lang w:val="es-AR"/>
              </w:rPr>
            </w:pPr>
            <w:proofErr w:type="spellStart"/>
            <w:r w:rsidRPr="006D2138">
              <w:rPr>
                <w:sz w:val="24"/>
                <w:szCs w:val="24"/>
                <w:lang w:val="es-AR"/>
              </w:rPr>
              <w:t>Crystal</w:t>
            </w:r>
            <w:proofErr w:type="spellEnd"/>
            <w:r w:rsidRPr="006D2138">
              <w:rPr>
                <w:sz w:val="24"/>
                <w:szCs w:val="24"/>
                <w:lang w:val="es-AR"/>
              </w:rPr>
              <w:t xml:space="preserve">, D. (2010). </w:t>
            </w:r>
            <w:r w:rsidRPr="000711C2">
              <w:rPr>
                <w:sz w:val="24"/>
                <w:szCs w:val="24"/>
                <w:lang w:val="en-US"/>
              </w:rPr>
              <w:t>English</w:t>
            </w:r>
            <w:r w:rsidRPr="006D2138">
              <w:rPr>
                <w:sz w:val="24"/>
                <w:szCs w:val="24"/>
                <w:lang w:val="en-GB"/>
              </w:rPr>
              <w:t xml:space="preserve"> as a Global Language. </w:t>
            </w:r>
            <w:r w:rsidRPr="006D2138">
              <w:rPr>
                <w:sz w:val="24"/>
                <w:szCs w:val="24"/>
                <w:lang w:val="es-AR"/>
              </w:rPr>
              <w:t xml:space="preserve">Cambridge. </w:t>
            </w:r>
            <w:proofErr w:type="spellStart"/>
            <w:r w:rsidRPr="006D2138">
              <w:rPr>
                <w:sz w:val="24"/>
                <w:szCs w:val="24"/>
                <w:lang w:val="es-AR"/>
              </w:rPr>
              <w:t>England</w:t>
            </w:r>
            <w:proofErr w:type="spellEnd"/>
            <w:r w:rsidRPr="006D2138">
              <w:rPr>
                <w:sz w:val="24"/>
                <w:szCs w:val="24"/>
                <w:lang w:val="es-AR"/>
              </w:rPr>
              <w:t>: CUP.</w:t>
            </w:r>
          </w:p>
          <w:p w:rsidR="006D2138" w:rsidRPr="000711C2" w:rsidRDefault="006D2138" w:rsidP="006D2138">
            <w:pPr>
              <w:pStyle w:val="ListParagraph1"/>
              <w:shd w:val="clear" w:color="auto" w:fill="FFFFFF"/>
              <w:spacing w:after="0"/>
              <w:ind w:left="567" w:hanging="567"/>
              <w:jc w:val="both"/>
              <w:rPr>
                <w:rFonts w:ascii="Times New Roman" w:hAnsi="Times New Roman"/>
                <w:iCs/>
                <w:color w:val="000000"/>
                <w:sz w:val="24"/>
                <w:szCs w:val="24"/>
              </w:rPr>
            </w:pPr>
            <w:r w:rsidRPr="000711C2">
              <w:rPr>
                <w:rFonts w:ascii="Times New Roman" w:hAnsi="Times New Roman"/>
                <w:iCs/>
                <w:color w:val="000000"/>
                <w:sz w:val="24"/>
                <w:szCs w:val="24"/>
                <w:lang w:val="en-US"/>
              </w:rPr>
              <w:t xml:space="preserve">Daniel, D., Williams, P. &amp; Smith, A. (2015). </w:t>
            </w:r>
            <w:r w:rsidRPr="000711C2">
              <w:rPr>
                <w:rFonts w:ascii="Times New Roman" w:hAnsi="Times New Roman"/>
                <w:iCs/>
                <w:color w:val="000000"/>
                <w:sz w:val="24"/>
                <w:szCs w:val="24"/>
              </w:rPr>
              <w:t xml:space="preserve">Deploying combined teams: lessons learned from operational partnerships in UN peacekeeping. </w:t>
            </w:r>
            <w:r w:rsidRPr="00E90DE8">
              <w:rPr>
                <w:rFonts w:ascii="Times New Roman" w:hAnsi="Times New Roman"/>
                <w:i/>
                <w:color w:val="000000"/>
                <w:sz w:val="24"/>
                <w:szCs w:val="24"/>
              </w:rPr>
              <w:t>Providing for peacekeeping Nr 12</w:t>
            </w:r>
            <w:r w:rsidRPr="000711C2">
              <w:rPr>
                <w:rFonts w:ascii="Times New Roman" w:hAnsi="Times New Roman"/>
                <w:iCs/>
                <w:color w:val="000000"/>
                <w:sz w:val="24"/>
                <w:szCs w:val="24"/>
              </w:rPr>
              <w:t xml:space="preserve">. IPI Publications. </w:t>
            </w:r>
          </w:p>
          <w:p w:rsidR="006D2138" w:rsidRPr="006D2138" w:rsidRDefault="006D2138" w:rsidP="006D2138">
            <w:pPr>
              <w:spacing w:line="276" w:lineRule="auto"/>
              <w:ind w:left="540" w:hanging="551"/>
              <w:jc w:val="both"/>
              <w:rPr>
                <w:rFonts w:eastAsia="Arial Unicode MS"/>
                <w:u w:color="000000"/>
                <w:lang w:val="en-GB"/>
              </w:rPr>
            </w:pPr>
            <w:proofErr w:type="spellStart"/>
            <w:r w:rsidRPr="000711C2">
              <w:rPr>
                <w:lang w:val="es-AR"/>
              </w:rPr>
              <w:t>Dowling</w:t>
            </w:r>
            <w:proofErr w:type="spellEnd"/>
            <w:r w:rsidRPr="000711C2">
              <w:rPr>
                <w:lang w:val="es-AR"/>
              </w:rPr>
              <w:t xml:space="preserve">, M. (2008). </w:t>
            </w:r>
            <w:proofErr w:type="spellStart"/>
            <w:r w:rsidRPr="000711C2">
              <w:rPr>
                <w:lang w:val="es-AR"/>
              </w:rPr>
              <w:t>Atlas.ti</w:t>
            </w:r>
            <w:proofErr w:type="spellEnd"/>
            <w:r w:rsidRPr="000711C2">
              <w:rPr>
                <w:lang w:val="es-AR"/>
              </w:rPr>
              <w:t xml:space="preserve"> (software). </w:t>
            </w:r>
            <w:r w:rsidRPr="000711C2">
              <w:rPr>
                <w:lang w:val="en-US"/>
              </w:rPr>
              <w:t xml:space="preserve">En L. Given (ed.), The SAGE encyclopedia of qualitative research methods. (pp.37-38). Thousand Oaks, CA: SAGE Publications, </w:t>
            </w:r>
            <w:proofErr w:type="spellStart"/>
            <w:r w:rsidRPr="000711C2">
              <w:rPr>
                <w:lang w:val="en-US"/>
              </w:rPr>
              <w:t>Inc.doi</w:t>
            </w:r>
            <w:proofErr w:type="spellEnd"/>
            <w:r w:rsidRPr="000711C2">
              <w:rPr>
                <w:lang w:val="en-US"/>
              </w:rPr>
              <w:t>: http://dx.doi.org/10.4135/9781412963909.n20</w:t>
            </w:r>
          </w:p>
          <w:p w:rsidR="006D2138" w:rsidRPr="00B442CE" w:rsidRDefault="006D2138" w:rsidP="006D2138">
            <w:pPr>
              <w:pStyle w:val="ListParagraph1"/>
              <w:spacing w:after="0"/>
              <w:ind w:left="567" w:hanging="567"/>
              <w:jc w:val="both"/>
              <w:rPr>
                <w:rFonts w:ascii="Times New Roman" w:hAnsi="Times New Roman"/>
                <w:color w:val="000000"/>
                <w:sz w:val="24"/>
                <w:szCs w:val="24"/>
                <w:u w:color="000000"/>
              </w:rPr>
            </w:pPr>
            <w:r w:rsidRPr="000711C2">
              <w:rPr>
                <w:rFonts w:ascii="Times New Roman" w:hAnsi="Times New Roman"/>
                <w:color w:val="000000"/>
                <w:sz w:val="24"/>
                <w:szCs w:val="24"/>
                <w:shd w:val="clear" w:color="auto" w:fill="FFFFFF"/>
                <w:lang w:val="pt-BR"/>
              </w:rPr>
              <w:t>F</w:t>
            </w:r>
            <w:proofErr w:type="spellStart"/>
            <w:r w:rsidRPr="000711C2">
              <w:rPr>
                <w:rFonts w:ascii="Times New Roman" w:hAnsi="Times New Roman"/>
                <w:color w:val="000000"/>
                <w:sz w:val="24"/>
                <w:szCs w:val="24"/>
                <w:u w:color="000000"/>
              </w:rPr>
              <w:t>ootitt</w:t>
            </w:r>
            <w:proofErr w:type="spellEnd"/>
            <w:r w:rsidRPr="000711C2">
              <w:rPr>
                <w:rFonts w:ascii="Times New Roman" w:hAnsi="Times New Roman"/>
                <w:color w:val="000000"/>
                <w:sz w:val="24"/>
                <w:szCs w:val="24"/>
                <w:u w:color="000000"/>
              </w:rPr>
              <w:t>, H. &amp; Kelly, M. (2012). Language and the military. Alliances, occupation and peace building. Palgrave-Macmillan. England.</w:t>
            </w:r>
          </w:p>
          <w:p w:rsidR="006D2138" w:rsidRPr="004760EA" w:rsidRDefault="006D2138" w:rsidP="006D2138">
            <w:pPr>
              <w:pStyle w:val="ListParagraph1"/>
              <w:spacing w:after="0"/>
              <w:ind w:left="567" w:hanging="567"/>
              <w:jc w:val="both"/>
              <w:rPr>
                <w:rFonts w:ascii="Times New Roman" w:hAnsi="Times New Roman"/>
                <w:color w:val="000000"/>
                <w:sz w:val="24"/>
                <w:szCs w:val="24"/>
                <w:u w:color="000000"/>
              </w:rPr>
            </w:pPr>
            <w:proofErr w:type="spellStart"/>
            <w:r w:rsidRPr="000711C2">
              <w:rPr>
                <w:rFonts w:ascii="Times New Roman" w:hAnsi="Times New Roman"/>
                <w:color w:val="000000"/>
                <w:sz w:val="24"/>
                <w:szCs w:val="24"/>
                <w:u w:color="000000"/>
              </w:rPr>
              <w:t>Footitt</w:t>
            </w:r>
            <w:proofErr w:type="spellEnd"/>
            <w:r w:rsidRPr="000711C2">
              <w:rPr>
                <w:rFonts w:ascii="Times New Roman" w:hAnsi="Times New Roman"/>
                <w:color w:val="000000"/>
                <w:sz w:val="24"/>
                <w:szCs w:val="24"/>
                <w:u w:color="000000"/>
              </w:rPr>
              <w:t xml:space="preserve">, H. &amp; Kelly, M. (2012). Language at war. Policies and practice of language contacts in conflicts. </w:t>
            </w:r>
            <w:r w:rsidRPr="004760EA">
              <w:rPr>
                <w:rFonts w:ascii="Times New Roman" w:hAnsi="Times New Roman"/>
                <w:color w:val="000000"/>
                <w:sz w:val="24"/>
                <w:szCs w:val="24"/>
                <w:u w:color="000000"/>
              </w:rPr>
              <w:t>Palgrave-Macmillan. England.</w:t>
            </w:r>
          </w:p>
          <w:p w:rsidR="006D2138" w:rsidRPr="000711C2" w:rsidRDefault="006D2138" w:rsidP="006D2138">
            <w:pPr>
              <w:pStyle w:val="NormalWeb"/>
              <w:spacing w:before="0" w:beforeAutospacing="0" w:after="0" w:afterAutospacing="0" w:line="276" w:lineRule="auto"/>
              <w:ind w:left="567" w:hanging="567"/>
              <w:jc w:val="both"/>
              <w:rPr>
                <w:color w:val="000000"/>
                <w:shd w:val="clear" w:color="auto" w:fill="FFFFFF"/>
              </w:rPr>
            </w:pPr>
            <w:r w:rsidRPr="000711C2">
              <w:rPr>
                <w:color w:val="000000"/>
                <w:shd w:val="clear" w:color="auto" w:fill="FFFFFF"/>
              </w:rPr>
              <w:t xml:space="preserve">King, N., Walden, R., Mellor-Clark, S. y </w:t>
            </w:r>
            <w:proofErr w:type="spellStart"/>
            <w:r w:rsidRPr="000711C2">
              <w:rPr>
                <w:color w:val="000000"/>
                <w:shd w:val="clear" w:color="auto" w:fill="FFFFFF"/>
              </w:rPr>
              <w:t>Altamirano</w:t>
            </w:r>
            <w:proofErr w:type="spellEnd"/>
            <w:r w:rsidRPr="000711C2">
              <w:rPr>
                <w:color w:val="000000"/>
                <w:shd w:val="clear" w:color="auto" w:fill="FFFFFF"/>
              </w:rPr>
              <w:t>, Y. (2004). Campaign: English for the military. Macmillan. England.</w:t>
            </w:r>
          </w:p>
          <w:p w:rsidR="006D2138" w:rsidRPr="00B442CE" w:rsidRDefault="006D2138" w:rsidP="006D2138">
            <w:pPr>
              <w:pStyle w:val="NormalWeb"/>
              <w:spacing w:before="0" w:beforeAutospacing="0" w:after="0" w:afterAutospacing="0" w:line="276" w:lineRule="auto"/>
              <w:ind w:left="567" w:hanging="567"/>
              <w:jc w:val="both"/>
              <w:rPr>
                <w:color w:val="000000"/>
                <w:shd w:val="clear" w:color="auto" w:fill="FFFFFF"/>
                <w:lang w:val="es-AR"/>
              </w:rPr>
            </w:pPr>
            <w:r w:rsidRPr="000711C2">
              <w:rPr>
                <w:color w:val="000000"/>
                <w:shd w:val="clear" w:color="auto" w:fill="FFFFFF"/>
              </w:rPr>
              <w:t xml:space="preserve">Kelly, M. &amp; Baker, C. (2012). Interpreting the peace. Peace operations, conflicts and language in Bosnia-Herzegovina. </w:t>
            </w:r>
            <w:proofErr w:type="spellStart"/>
            <w:r w:rsidRPr="000711C2">
              <w:rPr>
                <w:color w:val="000000"/>
                <w:shd w:val="clear" w:color="auto" w:fill="FFFFFF"/>
                <w:lang w:val="es-AR"/>
              </w:rPr>
              <w:t>Palgrave-Macmillan</w:t>
            </w:r>
            <w:proofErr w:type="spellEnd"/>
            <w:r w:rsidRPr="000711C2">
              <w:rPr>
                <w:color w:val="000000"/>
                <w:shd w:val="clear" w:color="auto" w:fill="FFFFFF"/>
                <w:lang w:val="es-AR"/>
              </w:rPr>
              <w:t xml:space="preserve">. </w:t>
            </w:r>
            <w:proofErr w:type="spellStart"/>
            <w:r w:rsidRPr="000711C2">
              <w:rPr>
                <w:color w:val="000000"/>
                <w:shd w:val="clear" w:color="auto" w:fill="FFFFFF"/>
                <w:lang w:val="es-AR"/>
              </w:rPr>
              <w:t>England</w:t>
            </w:r>
            <w:proofErr w:type="spellEnd"/>
            <w:r w:rsidRPr="000711C2">
              <w:rPr>
                <w:color w:val="000000"/>
                <w:shd w:val="clear" w:color="auto" w:fill="FFFFFF"/>
                <w:lang w:val="es-AR"/>
              </w:rPr>
              <w:t>.</w:t>
            </w:r>
          </w:p>
          <w:p w:rsidR="006D2138" w:rsidRPr="000711C2" w:rsidRDefault="006D2138" w:rsidP="006D2138">
            <w:pPr>
              <w:shd w:val="clear" w:color="auto" w:fill="FFFFFF"/>
              <w:tabs>
                <w:tab w:val="left" w:pos="284"/>
              </w:tabs>
              <w:spacing w:line="276" w:lineRule="auto"/>
              <w:ind w:left="567" w:hanging="567"/>
              <w:jc w:val="both"/>
              <w:rPr>
                <w:lang w:val="es-AR"/>
              </w:rPr>
            </w:pPr>
            <w:r w:rsidRPr="000711C2">
              <w:rPr>
                <w:lang w:val="es-AR"/>
              </w:rPr>
              <w:t xml:space="preserve">Libro Blanco de la Defensa (2015). República Argentina –CABA: Ministerio de Defensa. </w:t>
            </w:r>
          </w:p>
          <w:p w:rsidR="006D2138" w:rsidRPr="006D2138" w:rsidRDefault="006D2138" w:rsidP="006D2138">
            <w:pPr>
              <w:pStyle w:val="Textonotapie"/>
              <w:tabs>
                <w:tab w:val="left" w:pos="284"/>
              </w:tabs>
              <w:spacing w:line="276" w:lineRule="auto"/>
              <w:ind w:left="567" w:hanging="567"/>
              <w:jc w:val="both"/>
              <w:rPr>
                <w:sz w:val="24"/>
                <w:szCs w:val="24"/>
                <w:lang w:val="es-AR"/>
              </w:rPr>
            </w:pPr>
            <w:proofErr w:type="spellStart"/>
            <w:r w:rsidRPr="000711C2">
              <w:rPr>
                <w:sz w:val="24"/>
                <w:szCs w:val="24"/>
                <w:lang w:val="en-GB"/>
              </w:rPr>
              <w:t>Montesino</w:t>
            </w:r>
            <w:proofErr w:type="spellEnd"/>
            <w:r w:rsidRPr="000711C2">
              <w:rPr>
                <w:sz w:val="24"/>
                <w:szCs w:val="24"/>
                <w:lang w:val="en-GB"/>
              </w:rPr>
              <w:t>, C. (2013). E</w:t>
            </w:r>
            <w:r w:rsidRPr="000711C2">
              <w:rPr>
                <w:iCs/>
                <w:sz w:val="24"/>
                <w:szCs w:val="24"/>
                <w:lang w:val="en-GB"/>
              </w:rPr>
              <w:t>nglish as an international language in the military: a study of attitudes.</w:t>
            </w:r>
            <w:r>
              <w:rPr>
                <w:sz w:val="24"/>
                <w:szCs w:val="24"/>
                <w:lang w:val="en-GB"/>
              </w:rPr>
              <w:t xml:space="preserve"> </w:t>
            </w:r>
            <w:r w:rsidRPr="006D2138">
              <w:rPr>
                <w:i/>
                <w:iCs/>
                <w:sz w:val="24"/>
                <w:szCs w:val="24"/>
                <w:lang w:val="es-AR"/>
              </w:rPr>
              <w:t xml:space="preserve">LSP </w:t>
            </w:r>
            <w:proofErr w:type="spellStart"/>
            <w:r w:rsidRPr="006D2138">
              <w:rPr>
                <w:i/>
                <w:iCs/>
                <w:sz w:val="24"/>
                <w:szCs w:val="24"/>
                <w:lang w:val="es-AR"/>
              </w:rPr>
              <w:t>Journal</w:t>
            </w:r>
            <w:proofErr w:type="spellEnd"/>
            <w:r w:rsidRPr="006D2138">
              <w:rPr>
                <w:i/>
                <w:iCs/>
                <w:sz w:val="24"/>
                <w:szCs w:val="24"/>
                <w:lang w:val="es-AR"/>
              </w:rPr>
              <w:t xml:space="preserve">, </w:t>
            </w:r>
            <w:proofErr w:type="spellStart"/>
            <w:r w:rsidRPr="006D2138">
              <w:rPr>
                <w:i/>
                <w:iCs/>
                <w:sz w:val="24"/>
                <w:szCs w:val="24"/>
                <w:lang w:val="es-AR"/>
              </w:rPr>
              <w:t>Volume</w:t>
            </w:r>
            <w:proofErr w:type="spellEnd"/>
            <w:r w:rsidRPr="006D2138">
              <w:rPr>
                <w:sz w:val="24"/>
                <w:szCs w:val="24"/>
                <w:lang w:val="es-AR"/>
              </w:rPr>
              <w:t xml:space="preserve"> 4, </w:t>
            </w:r>
            <w:proofErr w:type="spellStart"/>
            <w:r w:rsidRPr="006D2138">
              <w:rPr>
                <w:sz w:val="24"/>
                <w:szCs w:val="24"/>
                <w:lang w:val="es-AR"/>
              </w:rPr>
              <w:t>Nro</w:t>
            </w:r>
            <w:proofErr w:type="spellEnd"/>
            <w:r w:rsidRPr="006D2138">
              <w:rPr>
                <w:sz w:val="24"/>
                <w:szCs w:val="24"/>
                <w:lang w:val="es-AR"/>
              </w:rPr>
              <w:t xml:space="preserve"> 1.</w:t>
            </w:r>
          </w:p>
          <w:p w:rsidR="006D2138" w:rsidRPr="006D2138" w:rsidRDefault="006D2138" w:rsidP="006D2138">
            <w:pPr>
              <w:spacing w:line="276" w:lineRule="auto"/>
              <w:ind w:left="540" w:hanging="540"/>
              <w:jc w:val="both"/>
              <w:rPr>
                <w:lang w:val="en-GB"/>
              </w:rPr>
            </w:pPr>
            <w:r w:rsidRPr="006D2138">
              <w:rPr>
                <w:lang w:val="en-GB"/>
              </w:rPr>
              <w:t xml:space="preserve">Smith, J. (2015). English as an International Language (EIL), World </w:t>
            </w:r>
            <w:proofErr w:type="spellStart"/>
            <w:r w:rsidRPr="006D2138">
              <w:rPr>
                <w:lang w:val="en-GB"/>
              </w:rPr>
              <w:t>Englishes</w:t>
            </w:r>
            <w:proofErr w:type="spellEnd"/>
            <w:r w:rsidRPr="006D2138">
              <w:rPr>
                <w:lang w:val="en-GB"/>
              </w:rPr>
              <w:t xml:space="preserve"> within an International Context, and the Tower of Babel. Chicago, USA: ME Group.</w:t>
            </w:r>
          </w:p>
          <w:p w:rsidR="006D2138" w:rsidRPr="000711C2" w:rsidRDefault="006D2138" w:rsidP="006D2138">
            <w:pPr>
              <w:spacing w:line="276" w:lineRule="auto"/>
              <w:ind w:left="540" w:hanging="540"/>
              <w:jc w:val="both"/>
              <w:rPr>
                <w:lang w:val="es-AR"/>
              </w:rPr>
            </w:pPr>
            <w:proofErr w:type="spellStart"/>
            <w:r w:rsidRPr="006D2138">
              <w:rPr>
                <w:lang w:val="en-GB"/>
              </w:rPr>
              <w:t>Solak</w:t>
            </w:r>
            <w:proofErr w:type="spellEnd"/>
            <w:r w:rsidRPr="006D2138">
              <w:rPr>
                <w:lang w:val="en-GB"/>
              </w:rPr>
              <w:t xml:space="preserve">, E. (2010). A suggested syllabus for the advanced level of English command in accordance with NATO. </w:t>
            </w:r>
            <w:r w:rsidRPr="006D2138">
              <w:rPr>
                <w:lang w:val="es-AR"/>
              </w:rPr>
              <w:t xml:space="preserve">Ankara. </w:t>
            </w:r>
            <w:proofErr w:type="spellStart"/>
            <w:r w:rsidRPr="006D2138">
              <w:rPr>
                <w:lang w:val="es-AR"/>
              </w:rPr>
              <w:t>Turkey</w:t>
            </w:r>
            <w:proofErr w:type="spellEnd"/>
            <w:r w:rsidRPr="006D2138">
              <w:rPr>
                <w:lang w:val="es-AR"/>
              </w:rPr>
              <w:t xml:space="preserve">: </w:t>
            </w:r>
            <w:proofErr w:type="spellStart"/>
            <w:r w:rsidRPr="006D2138">
              <w:rPr>
                <w:lang w:val="es-AR"/>
              </w:rPr>
              <w:t>Gend</w:t>
            </w:r>
            <w:r w:rsidRPr="000711C2">
              <w:rPr>
                <w:lang w:val="es-AR"/>
              </w:rPr>
              <w:t>armerie</w:t>
            </w:r>
            <w:proofErr w:type="spellEnd"/>
            <w:r w:rsidRPr="000711C2">
              <w:rPr>
                <w:lang w:val="es-AR"/>
              </w:rPr>
              <w:t xml:space="preserve"> </w:t>
            </w:r>
            <w:proofErr w:type="spellStart"/>
            <w:r w:rsidRPr="000711C2">
              <w:rPr>
                <w:lang w:val="es-AR"/>
              </w:rPr>
              <w:t>Schools</w:t>
            </w:r>
            <w:proofErr w:type="spellEnd"/>
            <w:r w:rsidRPr="000711C2">
              <w:rPr>
                <w:lang w:val="es-AR"/>
              </w:rPr>
              <w:t xml:space="preserve"> </w:t>
            </w:r>
            <w:proofErr w:type="spellStart"/>
            <w:r w:rsidRPr="000711C2">
              <w:rPr>
                <w:lang w:val="es-AR"/>
              </w:rPr>
              <w:t>Command</w:t>
            </w:r>
            <w:proofErr w:type="spellEnd"/>
            <w:r w:rsidRPr="000711C2">
              <w:rPr>
                <w:lang w:val="es-AR"/>
              </w:rPr>
              <w:t>, DFL.</w:t>
            </w:r>
          </w:p>
          <w:p w:rsidR="006D2138" w:rsidRPr="000711C2" w:rsidRDefault="006D2138" w:rsidP="006D2138">
            <w:pPr>
              <w:pStyle w:val="ListParagraph1"/>
              <w:spacing w:after="120"/>
              <w:ind w:left="540" w:hanging="540"/>
              <w:jc w:val="both"/>
              <w:rPr>
                <w:rFonts w:ascii="Times New Roman" w:hAnsi="Times New Roman"/>
                <w:color w:val="000000"/>
                <w:sz w:val="24"/>
                <w:szCs w:val="24"/>
                <w:u w:color="000000"/>
              </w:rPr>
            </w:pPr>
            <w:r w:rsidRPr="000711C2">
              <w:rPr>
                <w:rFonts w:ascii="Times New Roman" w:hAnsi="Times New Roman"/>
                <w:color w:val="000000"/>
                <w:sz w:val="24"/>
                <w:szCs w:val="24"/>
                <w:u w:color="000000"/>
                <w:lang w:val="en-US"/>
              </w:rPr>
              <w:t xml:space="preserve">Strauss, A. y Corbin, </w:t>
            </w:r>
            <w:r w:rsidRPr="000711C2">
              <w:rPr>
                <w:rFonts w:ascii="Times New Roman" w:hAnsi="Times New Roman"/>
                <w:iCs/>
                <w:color w:val="000000"/>
                <w:sz w:val="24"/>
                <w:szCs w:val="24"/>
                <w:u w:color="000000"/>
                <w:lang w:val="en-US"/>
              </w:rPr>
              <w:t>J. (</w:t>
            </w:r>
            <w:r w:rsidRPr="000711C2">
              <w:rPr>
                <w:rFonts w:ascii="Times New Roman" w:hAnsi="Times New Roman"/>
                <w:color w:val="000000"/>
                <w:sz w:val="24"/>
                <w:szCs w:val="24"/>
                <w:u w:color="000000"/>
                <w:lang w:val="en-US"/>
              </w:rPr>
              <w:t>1998)</w:t>
            </w:r>
            <w:r w:rsidRPr="000711C2">
              <w:rPr>
                <w:rFonts w:ascii="Times New Roman" w:hAnsi="Times New Roman"/>
                <w:color w:val="000000"/>
                <w:sz w:val="24"/>
                <w:szCs w:val="24"/>
                <w:u w:color="000000"/>
              </w:rPr>
              <w:t xml:space="preserve">. Basics of qualitative research: techniques and </w:t>
            </w:r>
          </w:p>
          <w:p w:rsidR="006D2138" w:rsidRPr="00B442CE" w:rsidRDefault="006D2138" w:rsidP="006D2138">
            <w:pPr>
              <w:pStyle w:val="ListParagraph1"/>
              <w:spacing w:after="120"/>
              <w:ind w:left="540" w:firstLine="90"/>
              <w:jc w:val="both"/>
              <w:rPr>
                <w:rFonts w:ascii="Times New Roman" w:hAnsi="Times New Roman"/>
                <w:color w:val="000000"/>
                <w:sz w:val="24"/>
                <w:szCs w:val="24"/>
                <w:u w:color="000000"/>
              </w:rPr>
            </w:pPr>
            <w:proofErr w:type="gramStart"/>
            <w:r w:rsidRPr="000711C2">
              <w:rPr>
                <w:rFonts w:ascii="Times New Roman" w:hAnsi="Times New Roman"/>
                <w:color w:val="000000"/>
                <w:sz w:val="24"/>
                <w:szCs w:val="24"/>
                <w:u w:color="000000"/>
                <w:lang w:val="en-US"/>
              </w:rPr>
              <w:t>procedures</w:t>
            </w:r>
            <w:proofErr w:type="gramEnd"/>
            <w:r w:rsidRPr="000711C2">
              <w:rPr>
                <w:rFonts w:ascii="Times New Roman" w:hAnsi="Times New Roman"/>
                <w:color w:val="000000"/>
                <w:sz w:val="24"/>
                <w:szCs w:val="24"/>
                <w:u w:color="000000"/>
                <w:lang w:val="en-US"/>
              </w:rPr>
              <w:t xml:space="preserve"> for developing grounded theory (2</w:t>
            </w:r>
            <w:r w:rsidRPr="000711C2">
              <w:rPr>
                <w:rFonts w:ascii="Times New Roman" w:hAnsi="Times New Roman"/>
                <w:color w:val="000000"/>
                <w:sz w:val="24"/>
                <w:szCs w:val="24"/>
                <w:u w:color="000000"/>
                <w:vertAlign w:val="superscript"/>
                <w:lang w:val="en-US"/>
              </w:rPr>
              <w:t>da</w:t>
            </w:r>
            <w:r w:rsidRPr="000711C2">
              <w:rPr>
                <w:rFonts w:ascii="Times New Roman" w:hAnsi="Times New Roman"/>
                <w:color w:val="000000"/>
                <w:sz w:val="24"/>
                <w:szCs w:val="24"/>
                <w:u w:color="000000"/>
                <w:lang w:val="en-US"/>
              </w:rPr>
              <w:t xml:space="preserve"> ed.). T</w:t>
            </w:r>
            <w:proofErr w:type="spellStart"/>
            <w:r w:rsidRPr="000711C2">
              <w:rPr>
                <w:rFonts w:ascii="Times New Roman" w:hAnsi="Times New Roman"/>
                <w:color w:val="000000"/>
                <w:sz w:val="24"/>
                <w:szCs w:val="24"/>
                <w:u w:color="000000"/>
              </w:rPr>
              <w:t>housand</w:t>
            </w:r>
            <w:proofErr w:type="spellEnd"/>
            <w:r w:rsidRPr="000711C2">
              <w:rPr>
                <w:rFonts w:ascii="Times New Roman" w:hAnsi="Times New Roman"/>
                <w:color w:val="000000"/>
                <w:sz w:val="24"/>
                <w:szCs w:val="24"/>
                <w:u w:color="000000"/>
              </w:rPr>
              <w:t xml:space="preserve"> Oaks. SAGE.</w:t>
            </w:r>
          </w:p>
          <w:p w:rsidR="006D2138" w:rsidRPr="006D2138" w:rsidRDefault="006D2138" w:rsidP="006D2138">
            <w:pPr>
              <w:pStyle w:val="Textonotapie"/>
              <w:shd w:val="clear" w:color="auto" w:fill="FFFFFF"/>
              <w:tabs>
                <w:tab w:val="left" w:pos="284"/>
              </w:tabs>
              <w:spacing w:line="276" w:lineRule="auto"/>
              <w:rPr>
                <w:sz w:val="24"/>
                <w:szCs w:val="24"/>
                <w:lang w:val="es-AR"/>
              </w:rPr>
            </w:pPr>
            <w:proofErr w:type="spellStart"/>
            <w:r w:rsidRPr="005E269E">
              <w:rPr>
                <w:sz w:val="24"/>
                <w:szCs w:val="24"/>
                <w:lang w:val="en-GB"/>
              </w:rPr>
              <w:t>Verderber</w:t>
            </w:r>
            <w:proofErr w:type="spellEnd"/>
            <w:r w:rsidRPr="005E269E">
              <w:rPr>
                <w:sz w:val="24"/>
                <w:szCs w:val="24"/>
                <w:lang w:val="en-GB"/>
              </w:rPr>
              <w:t xml:space="preserve">, R. (1999). </w:t>
            </w:r>
            <w:r w:rsidRPr="006D2138">
              <w:rPr>
                <w:color w:val="333333"/>
                <w:kern w:val="36"/>
                <w:sz w:val="24"/>
                <w:szCs w:val="24"/>
                <w:lang w:val="en-GB" w:eastAsia="en-GB"/>
              </w:rPr>
              <w:t>Communicate</w:t>
            </w:r>
            <w:proofErr w:type="gramStart"/>
            <w:r w:rsidRPr="006D2138">
              <w:rPr>
                <w:color w:val="333333"/>
                <w:kern w:val="36"/>
                <w:sz w:val="24"/>
                <w:szCs w:val="24"/>
                <w:lang w:val="en-GB" w:eastAsia="en-GB"/>
              </w:rPr>
              <w:t>!</w:t>
            </w:r>
            <w:r w:rsidRPr="00CD2413">
              <w:rPr>
                <w:color w:val="333333"/>
                <w:kern w:val="36"/>
                <w:sz w:val="24"/>
                <w:szCs w:val="24"/>
                <w:lang w:val="en-US" w:eastAsia="en-GB"/>
              </w:rPr>
              <w:t>.</w:t>
            </w:r>
            <w:proofErr w:type="gramEnd"/>
            <w:r w:rsidRPr="00CD2413">
              <w:rPr>
                <w:color w:val="333333"/>
                <w:kern w:val="36"/>
                <w:sz w:val="24"/>
                <w:szCs w:val="24"/>
                <w:lang w:val="en-US" w:eastAsia="en-GB"/>
              </w:rPr>
              <w:t xml:space="preserve"> </w:t>
            </w:r>
            <w:proofErr w:type="spellStart"/>
            <w:r w:rsidRPr="00CD2413">
              <w:rPr>
                <w:color w:val="333333"/>
                <w:kern w:val="36"/>
                <w:sz w:val="24"/>
                <w:szCs w:val="24"/>
                <w:lang w:val="en-US" w:eastAsia="en-GB"/>
              </w:rPr>
              <w:t>Parainfo</w:t>
            </w:r>
            <w:proofErr w:type="spellEnd"/>
            <w:r w:rsidRPr="00CD2413">
              <w:rPr>
                <w:color w:val="333333"/>
                <w:kern w:val="36"/>
                <w:sz w:val="24"/>
                <w:szCs w:val="24"/>
                <w:lang w:val="en-US" w:eastAsia="en-GB"/>
              </w:rPr>
              <w:t xml:space="preserve"> Edition. </w:t>
            </w:r>
            <w:r w:rsidRPr="006D2138">
              <w:rPr>
                <w:color w:val="333333"/>
                <w:kern w:val="36"/>
                <w:sz w:val="24"/>
                <w:szCs w:val="24"/>
                <w:lang w:val="es-AR" w:eastAsia="en-GB"/>
              </w:rPr>
              <w:t>US.</w:t>
            </w:r>
          </w:p>
          <w:p w:rsidR="006D2138" w:rsidRPr="006F54B2" w:rsidRDefault="006D2138" w:rsidP="006D2138">
            <w:pPr>
              <w:pStyle w:val="ListParagraph1"/>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imes New Roman" w:hAnsi="Times New Roman"/>
                <w:sz w:val="24"/>
                <w:szCs w:val="24"/>
                <w:lang w:val="en-US"/>
              </w:rPr>
            </w:pPr>
            <w:r w:rsidRPr="006F54B2">
              <w:rPr>
                <w:rFonts w:ascii="Times New Roman" w:hAnsi="Times New Roman"/>
                <w:sz w:val="24"/>
                <w:szCs w:val="24"/>
              </w:rPr>
              <w:t>Watson, J. (2015). The Intersection of Language and Culture in Study Abroad: Assessment and Analysis of Study Abroad Outcomes</w:t>
            </w:r>
            <w:r>
              <w:rPr>
                <w:rFonts w:ascii="Times New Roman" w:hAnsi="Times New Roman"/>
                <w:sz w:val="24"/>
                <w:szCs w:val="24"/>
              </w:rPr>
              <w:t>.</w:t>
            </w:r>
            <w:r w:rsidRPr="006F54B2">
              <w:rPr>
                <w:rFonts w:ascii="Times New Roman" w:hAnsi="Times New Roman"/>
                <w:sz w:val="24"/>
                <w:szCs w:val="24"/>
              </w:rPr>
              <w:t xml:space="preserve"> </w:t>
            </w:r>
            <w:r w:rsidRPr="00DE1F3E">
              <w:rPr>
                <w:rFonts w:ascii="Times New Roman" w:hAnsi="Times New Roman"/>
                <w:i/>
                <w:iCs/>
                <w:sz w:val="24"/>
                <w:szCs w:val="24"/>
              </w:rPr>
              <w:t xml:space="preserve">The Forum on Education Abroad, Volume XXV. </w:t>
            </w:r>
            <w:r>
              <w:rPr>
                <w:rFonts w:ascii="Times New Roman" w:hAnsi="Times New Roman"/>
                <w:sz w:val="24"/>
                <w:szCs w:val="24"/>
              </w:rPr>
              <w:t>p. 57- p. 72.</w:t>
            </w:r>
          </w:p>
          <w:p w:rsidR="006D2138" w:rsidRPr="00F66BF0" w:rsidRDefault="006D2138" w:rsidP="006D2138">
            <w:pPr>
              <w:pStyle w:val="ListParagraph1"/>
              <w:shd w:val="clear" w:color="auto" w:fill="FFFFFF"/>
              <w:spacing w:after="0"/>
              <w:ind w:left="567" w:hanging="567"/>
              <w:jc w:val="both"/>
              <w:rPr>
                <w:rFonts w:ascii="Times New Roman" w:hAnsi="Times New Roman"/>
                <w:color w:val="000000"/>
                <w:sz w:val="24"/>
                <w:szCs w:val="24"/>
                <w:lang w:val="es-AR"/>
              </w:rPr>
            </w:pPr>
            <w:r w:rsidRPr="006F54B2">
              <w:rPr>
                <w:rFonts w:ascii="Times New Roman" w:hAnsi="Times New Roman"/>
                <w:color w:val="000000"/>
                <w:sz w:val="24"/>
                <w:szCs w:val="24"/>
                <w:lang w:val="en-US"/>
              </w:rPr>
              <w:t xml:space="preserve">Watzlawick, P., </w:t>
            </w:r>
            <w:proofErr w:type="spellStart"/>
            <w:r w:rsidRPr="006F54B2">
              <w:rPr>
                <w:rFonts w:ascii="Times New Roman" w:hAnsi="Times New Roman"/>
                <w:color w:val="000000"/>
                <w:sz w:val="24"/>
                <w:szCs w:val="24"/>
                <w:lang w:val="en-US"/>
              </w:rPr>
              <w:t>Bavelas</w:t>
            </w:r>
            <w:proofErr w:type="spellEnd"/>
            <w:r w:rsidRPr="006F54B2">
              <w:rPr>
                <w:rFonts w:ascii="Times New Roman" w:hAnsi="Times New Roman"/>
                <w:color w:val="000000"/>
                <w:sz w:val="24"/>
                <w:szCs w:val="24"/>
                <w:lang w:val="en-US"/>
              </w:rPr>
              <w:t xml:space="preserve">, J. y Jackson, D. (1981). </w:t>
            </w:r>
            <w:r w:rsidRPr="00F66BF0">
              <w:rPr>
                <w:rFonts w:ascii="Times New Roman" w:hAnsi="Times New Roman"/>
                <w:iCs/>
                <w:color w:val="000000"/>
                <w:sz w:val="24"/>
                <w:szCs w:val="24"/>
                <w:lang w:val="es-AR"/>
              </w:rPr>
              <w:t>Teoría de la comunicación humana. Herder. Barcelona.</w:t>
            </w:r>
            <w:r w:rsidRPr="00F66BF0">
              <w:rPr>
                <w:rFonts w:ascii="Times New Roman" w:hAnsi="Times New Roman"/>
                <w:color w:val="000000"/>
                <w:sz w:val="24"/>
                <w:szCs w:val="24"/>
                <w:lang w:val="es-AR"/>
              </w:rPr>
              <w:t xml:space="preserve"> </w:t>
            </w:r>
            <w:r w:rsidRPr="00F66BF0">
              <w:rPr>
                <w:rFonts w:ascii="Times New Roman" w:hAnsi="Times New Roman"/>
                <w:color w:val="000000"/>
                <w:sz w:val="24"/>
                <w:szCs w:val="24"/>
                <w:lang w:val="es-AR"/>
              </w:rPr>
              <w:tab/>
            </w:r>
            <w:r w:rsidRPr="00F66BF0">
              <w:rPr>
                <w:rFonts w:ascii="Times New Roman" w:hAnsi="Times New Roman"/>
                <w:color w:val="000000"/>
                <w:sz w:val="24"/>
                <w:szCs w:val="24"/>
                <w:lang w:val="es-AR"/>
              </w:rPr>
              <w:tab/>
            </w:r>
          </w:p>
          <w:p w:rsidR="006D2138" w:rsidRPr="0039743A" w:rsidRDefault="006D2138" w:rsidP="00C24A1D">
            <w:pPr>
              <w:pStyle w:val="Textonotapie"/>
              <w:shd w:val="clear" w:color="auto" w:fill="FFFFFF"/>
              <w:tabs>
                <w:tab w:val="left" w:pos="284"/>
              </w:tabs>
              <w:spacing w:line="276" w:lineRule="auto"/>
              <w:rPr>
                <w:rFonts w:ascii="Arial Narrow" w:hAnsi="Arial Narrow"/>
              </w:rPr>
            </w:pPr>
            <w:proofErr w:type="spellStart"/>
            <w:r w:rsidRPr="00F66BF0">
              <w:rPr>
                <w:sz w:val="24"/>
                <w:szCs w:val="24"/>
                <w:lang w:val="es-AR"/>
              </w:rPr>
              <w:t>Wollmann</w:t>
            </w:r>
            <w:proofErr w:type="spellEnd"/>
            <w:r w:rsidRPr="00F66BF0">
              <w:rPr>
                <w:sz w:val="24"/>
                <w:szCs w:val="24"/>
                <w:lang w:val="es-AR"/>
              </w:rPr>
              <w:t>, R. (2012). “Malvinas hoy”. Buenos Aires: DEF.</w:t>
            </w:r>
          </w:p>
        </w:tc>
      </w:tr>
    </w:tbl>
    <w:p w:rsidR="008422B3" w:rsidRDefault="008422B3" w:rsidP="008F3C8F">
      <w:pPr>
        <w:pStyle w:val="Normal1"/>
        <w:spacing w:line="276" w:lineRule="auto"/>
        <w:jc w:val="both"/>
        <w:rPr>
          <w:rFonts w:ascii="Arial Narrow" w:eastAsia="Arial Narrow" w:hAnsi="Arial Narrow" w:cs="Arial Narrow"/>
        </w:rPr>
      </w:pPr>
    </w:p>
    <w:p w:rsidR="008422B3" w:rsidRDefault="008422B3" w:rsidP="008F3C8F">
      <w:pPr>
        <w:pStyle w:val="Normal1"/>
        <w:spacing w:line="276" w:lineRule="auto"/>
        <w:jc w:val="both"/>
        <w:rPr>
          <w:rFonts w:ascii="Arial Narrow" w:eastAsia="Arial Narrow" w:hAnsi="Arial Narrow" w:cs="Arial Narrow"/>
        </w:rPr>
      </w:pPr>
    </w:p>
    <w:p w:rsidR="008F3C8F" w:rsidRPr="0039743A" w:rsidRDefault="00670B84" w:rsidP="008F3C8F">
      <w:pPr>
        <w:pStyle w:val="Normal1"/>
        <w:spacing w:line="276" w:lineRule="auto"/>
        <w:jc w:val="both"/>
        <w:rPr>
          <w:rFonts w:ascii="Arial Narrow" w:hAnsi="Arial Narrow"/>
        </w:rPr>
      </w:pPr>
      <w:r w:rsidRPr="0039743A">
        <w:rPr>
          <w:rFonts w:ascii="Arial Narrow" w:eastAsia="Arial Narrow" w:hAnsi="Arial Narrow" w:cs="Arial Narrow"/>
        </w:rPr>
        <w:t>Objetivos de la Investigación</w:t>
      </w:r>
    </w:p>
    <w:tbl>
      <w:tblPr>
        <w:tblStyle w:val="a9"/>
        <w:tblW w:w="932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0"/>
      </w:tblGrid>
      <w:tr w:rsidR="00423FC0" w:rsidRPr="0039743A" w:rsidTr="00B91619">
        <w:tc>
          <w:tcPr>
            <w:tcW w:w="9320" w:type="dxa"/>
          </w:tcPr>
          <w:p w:rsidR="00E71F33" w:rsidRPr="00611A62" w:rsidRDefault="00E71F33" w:rsidP="00B91619">
            <w:pPr>
              <w:shd w:val="clear" w:color="auto" w:fill="FFFFFF"/>
              <w:spacing w:line="276" w:lineRule="auto"/>
              <w:jc w:val="both"/>
              <w:rPr>
                <w:rFonts w:ascii="Arial Narrow" w:hAnsi="Arial Narrow"/>
                <w:lang w:eastAsia="en-GB"/>
              </w:rPr>
            </w:pPr>
            <w:r w:rsidRPr="00611A62">
              <w:rPr>
                <w:rFonts w:ascii="Arial Narrow" w:hAnsi="Arial Narrow"/>
                <w:lang w:eastAsia="en-GB"/>
              </w:rPr>
              <w:t xml:space="preserve">Objetivo General: </w:t>
            </w:r>
          </w:p>
          <w:p w:rsidR="00E71F33" w:rsidRDefault="00E71F33" w:rsidP="00B91619">
            <w:pPr>
              <w:pStyle w:val="Prrafodelista"/>
              <w:shd w:val="clear" w:color="auto" w:fill="FFFFFF"/>
              <w:spacing w:after="0"/>
              <w:ind w:left="0"/>
              <w:jc w:val="both"/>
              <w:rPr>
                <w:rFonts w:ascii="Arial Narrow" w:hAnsi="Arial Narrow"/>
                <w:sz w:val="24"/>
                <w:szCs w:val="24"/>
                <w:lang w:val="es-ES" w:eastAsia="en-GB"/>
              </w:rPr>
            </w:pPr>
            <w:r w:rsidRPr="00611A62">
              <w:rPr>
                <w:rFonts w:ascii="Arial Narrow" w:hAnsi="Arial Narrow"/>
                <w:sz w:val="24"/>
                <w:szCs w:val="24"/>
                <w:lang w:val="es-ES" w:eastAsia="en-GB"/>
              </w:rPr>
              <w:t>Indagar las dificultades percibidas por los militares argentinos que desplegaron en UNFICYP en el periodo 1993-201</w:t>
            </w:r>
            <w:r>
              <w:rPr>
                <w:rFonts w:ascii="Arial Narrow" w:hAnsi="Arial Narrow"/>
                <w:sz w:val="24"/>
                <w:szCs w:val="24"/>
                <w:lang w:val="es-ES" w:eastAsia="en-GB"/>
              </w:rPr>
              <w:t>7</w:t>
            </w:r>
            <w:r w:rsidRPr="00611A62">
              <w:rPr>
                <w:rFonts w:ascii="Arial Narrow" w:hAnsi="Arial Narrow"/>
                <w:sz w:val="24"/>
                <w:szCs w:val="24"/>
                <w:lang w:val="es-ES" w:eastAsia="en-GB"/>
              </w:rPr>
              <w:t xml:space="preserve"> en relación a la comunicación en idioma extranjero. </w:t>
            </w:r>
          </w:p>
          <w:p w:rsidR="00E71F33" w:rsidRPr="00611A62" w:rsidRDefault="00E71F33" w:rsidP="00B91619">
            <w:pPr>
              <w:pStyle w:val="Prrafodelista"/>
              <w:shd w:val="clear" w:color="auto" w:fill="FFFFFF"/>
              <w:spacing w:after="0"/>
              <w:ind w:left="0"/>
              <w:jc w:val="both"/>
              <w:rPr>
                <w:rFonts w:ascii="Arial Narrow" w:hAnsi="Arial Narrow"/>
                <w:sz w:val="24"/>
                <w:szCs w:val="24"/>
                <w:lang w:val="es-ES" w:eastAsia="en-GB"/>
              </w:rPr>
            </w:pPr>
          </w:p>
          <w:p w:rsidR="00E71F33" w:rsidRPr="00611A62" w:rsidRDefault="00E71F33" w:rsidP="00B91619">
            <w:pPr>
              <w:shd w:val="clear" w:color="auto" w:fill="FFFFFF"/>
              <w:spacing w:line="276" w:lineRule="auto"/>
              <w:rPr>
                <w:rFonts w:ascii="Arial Narrow" w:hAnsi="Arial Narrow"/>
                <w:lang w:eastAsia="en-GB"/>
              </w:rPr>
            </w:pPr>
            <w:r w:rsidRPr="00611A62">
              <w:rPr>
                <w:rFonts w:ascii="Arial Narrow" w:hAnsi="Arial Narrow"/>
                <w:lang w:eastAsia="en-GB"/>
              </w:rPr>
              <w:t xml:space="preserve">Objetivos Específicos: </w:t>
            </w:r>
          </w:p>
          <w:p w:rsidR="00E71F33" w:rsidRPr="00611A62" w:rsidRDefault="00E71F33" w:rsidP="00B91619">
            <w:pPr>
              <w:spacing w:line="276" w:lineRule="auto"/>
              <w:jc w:val="both"/>
              <w:rPr>
                <w:rFonts w:ascii="Arial Narrow" w:hAnsi="Arial Narrow"/>
                <w:lang w:eastAsia="en-GB"/>
              </w:rPr>
            </w:pPr>
            <w:r>
              <w:rPr>
                <w:rFonts w:ascii="Arial Narrow" w:hAnsi="Arial Narrow"/>
                <w:lang w:eastAsia="en-GB"/>
              </w:rPr>
              <w:t xml:space="preserve">O1: </w:t>
            </w:r>
            <w:r w:rsidRPr="00611A62">
              <w:rPr>
                <w:rFonts w:ascii="Arial Narrow" w:hAnsi="Arial Narrow"/>
                <w:lang w:eastAsia="en-GB"/>
              </w:rPr>
              <w:t>Identificar los problemas de comunicación</w:t>
            </w:r>
            <w:r>
              <w:rPr>
                <w:rFonts w:ascii="Arial Narrow" w:hAnsi="Arial Narrow"/>
                <w:lang w:eastAsia="en-GB"/>
              </w:rPr>
              <w:t xml:space="preserve"> de</w:t>
            </w:r>
            <w:r w:rsidRPr="00611A62">
              <w:rPr>
                <w:rFonts w:ascii="Arial Narrow" w:hAnsi="Arial Narrow"/>
                <w:lang w:eastAsia="en-GB"/>
              </w:rPr>
              <w:t xml:space="preserve"> los militares </w:t>
            </w:r>
            <w:r>
              <w:rPr>
                <w:rFonts w:ascii="Arial Narrow" w:hAnsi="Arial Narrow"/>
                <w:lang w:eastAsia="en-GB"/>
              </w:rPr>
              <w:t>argentinos en</w:t>
            </w:r>
            <w:r w:rsidRPr="00611A62">
              <w:rPr>
                <w:rFonts w:ascii="Arial Narrow" w:hAnsi="Arial Narrow"/>
                <w:lang w:eastAsia="en-GB"/>
              </w:rPr>
              <w:t xml:space="preserve"> la fuerza de paz en la misión de Chipre, como así también sus circunstancias.</w:t>
            </w:r>
          </w:p>
          <w:p w:rsidR="00E71F33" w:rsidRPr="00611A62" w:rsidRDefault="00E71F33" w:rsidP="00B91619">
            <w:pPr>
              <w:spacing w:line="276" w:lineRule="auto"/>
              <w:jc w:val="both"/>
              <w:rPr>
                <w:rFonts w:ascii="Arial Narrow" w:hAnsi="Arial Narrow"/>
                <w:lang w:eastAsia="en-GB"/>
              </w:rPr>
            </w:pPr>
            <w:r>
              <w:rPr>
                <w:rFonts w:ascii="Arial Narrow" w:hAnsi="Arial Narrow"/>
                <w:lang w:eastAsia="en-GB"/>
              </w:rPr>
              <w:t xml:space="preserve">O2: </w:t>
            </w:r>
            <w:r w:rsidRPr="00611A62">
              <w:rPr>
                <w:rFonts w:ascii="Arial Narrow" w:hAnsi="Arial Narrow"/>
                <w:lang w:eastAsia="en-GB"/>
              </w:rPr>
              <w:t>Describir la evolución de estos problemas a lo largo de los años considerados.</w:t>
            </w:r>
          </w:p>
          <w:p w:rsidR="00E71F33" w:rsidRPr="00611A62" w:rsidRDefault="00E71F33" w:rsidP="00B91619">
            <w:pPr>
              <w:spacing w:line="276" w:lineRule="auto"/>
              <w:jc w:val="both"/>
              <w:rPr>
                <w:rFonts w:ascii="Arial Narrow" w:hAnsi="Arial Narrow"/>
                <w:lang w:eastAsia="en-GB"/>
              </w:rPr>
            </w:pPr>
            <w:r>
              <w:rPr>
                <w:rFonts w:ascii="Arial Narrow" w:hAnsi="Arial Narrow"/>
                <w:lang w:eastAsia="en-GB"/>
              </w:rPr>
              <w:t xml:space="preserve">O3: </w:t>
            </w:r>
            <w:r w:rsidRPr="00611A62">
              <w:rPr>
                <w:rFonts w:ascii="Arial Narrow" w:hAnsi="Arial Narrow"/>
                <w:lang w:eastAsia="en-GB"/>
              </w:rPr>
              <w:t xml:space="preserve">Reseñar las medidas implementadas y/o transformaciones realizadas por el órgano rector, el Ministerio de Defensa, para mejorar la comunicación de los </w:t>
            </w:r>
            <w:r w:rsidRPr="00611A62">
              <w:rPr>
                <w:rFonts w:ascii="Arial Narrow" w:hAnsi="Arial Narrow"/>
                <w:i/>
                <w:lang w:eastAsia="en-GB"/>
              </w:rPr>
              <w:t>peacekeepers</w:t>
            </w:r>
            <w:r w:rsidRPr="00611A62">
              <w:rPr>
                <w:rFonts w:ascii="Arial Narrow" w:hAnsi="Arial Narrow"/>
                <w:lang w:eastAsia="en-GB"/>
              </w:rPr>
              <w:t>.</w:t>
            </w:r>
          </w:p>
          <w:p w:rsidR="00CB6EFB" w:rsidRPr="0039743A" w:rsidRDefault="00E71F33" w:rsidP="00C24A1D">
            <w:pPr>
              <w:pStyle w:val="Normal1"/>
              <w:spacing w:line="276" w:lineRule="auto"/>
              <w:jc w:val="both"/>
              <w:rPr>
                <w:rFonts w:ascii="Arial Narrow" w:hAnsi="Arial Narrow"/>
              </w:rPr>
            </w:pPr>
            <w:r>
              <w:rPr>
                <w:rFonts w:ascii="Arial Narrow" w:hAnsi="Arial Narrow"/>
                <w:lang w:eastAsia="en-GB"/>
              </w:rPr>
              <w:t xml:space="preserve">O4: </w:t>
            </w:r>
            <w:r w:rsidRPr="00611A62">
              <w:rPr>
                <w:rFonts w:ascii="Arial Narrow" w:hAnsi="Arial Narrow"/>
                <w:lang w:eastAsia="en-GB"/>
              </w:rPr>
              <w:t>Analizar los resultados en función de posibles barreras comunicacionales de los militares argentinos desplegados en la misión de UNFICYP.</w:t>
            </w:r>
          </w:p>
        </w:tc>
      </w:tr>
    </w:tbl>
    <w:p w:rsidR="00423FC0" w:rsidRDefault="00423FC0" w:rsidP="00C45486">
      <w:pPr>
        <w:pStyle w:val="Normal1"/>
        <w:spacing w:line="276" w:lineRule="auto"/>
        <w:jc w:val="both"/>
        <w:rPr>
          <w:rFonts w:ascii="Arial Narrow" w:hAnsi="Arial Narrow"/>
        </w:rPr>
      </w:pPr>
    </w:p>
    <w:p w:rsidR="00C24A1D" w:rsidRPr="0039743A" w:rsidRDefault="00C24A1D"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Metodología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4A0D48" w:rsidRDefault="004A0D48" w:rsidP="00B157C6">
            <w:pPr>
              <w:shd w:val="clear" w:color="auto" w:fill="FFFFFF"/>
              <w:spacing w:line="276" w:lineRule="auto"/>
              <w:jc w:val="both"/>
              <w:rPr>
                <w:rFonts w:ascii="Arial Narrow" w:hAnsi="Arial Narrow"/>
                <w:lang w:eastAsia="en-GB"/>
              </w:rPr>
            </w:pPr>
            <w:r w:rsidRPr="00B157C6">
              <w:rPr>
                <w:rFonts w:ascii="Arial Narrow" w:hAnsi="Arial Narrow"/>
                <w:u w:val="single"/>
                <w:lang w:eastAsia="en-GB"/>
              </w:rPr>
              <w:t>Diseño del Estudio</w:t>
            </w:r>
            <w:r w:rsidRPr="004A0D48">
              <w:rPr>
                <w:rFonts w:ascii="Arial Narrow" w:hAnsi="Arial Narrow"/>
                <w:lang w:eastAsia="en-GB"/>
              </w:rPr>
              <w:t>: Observacional de tipo transversal.</w:t>
            </w:r>
          </w:p>
          <w:p w:rsidR="00B157C6" w:rsidRPr="004A0D48" w:rsidRDefault="00B157C6" w:rsidP="00B157C6">
            <w:pPr>
              <w:shd w:val="clear" w:color="auto" w:fill="FFFFFF"/>
              <w:spacing w:line="276" w:lineRule="auto"/>
              <w:jc w:val="both"/>
              <w:rPr>
                <w:rFonts w:ascii="Arial Narrow" w:hAnsi="Arial Narrow"/>
                <w:lang w:eastAsia="en-GB"/>
              </w:rPr>
            </w:pPr>
          </w:p>
          <w:p w:rsidR="004A0D48" w:rsidRPr="004A0D48" w:rsidRDefault="004A0D48" w:rsidP="00B157C6">
            <w:pPr>
              <w:shd w:val="clear" w:color="auto" w:fill="FFFFFF"/>
              <w:spacing w:line="276" w:lineRule="auto"/>
              <w:jc w:val="both"/>
              <w:rPr>
                <w:rFonts w:ascii="Arial Narrow" w:hAnsi="Arial Narrow"/>
                <w:lang w:eastAsia="en-GB"/>
              </w:rPr>
            </w:pPr>
            <w:r w:rsidRPr="00B157C6">
              <w:rPr>
                <w:rFonts w:ascii="Arial Narrow" w:hAnsi="Arial Narrow"/>
                <w:u w:val="single"/>
                <w:lang w:eastAsia="en-GB"/>
              </w:rPr>
              <w:t>Tipo de estudio</w:t>
            </w:r>
            <w:r w:rsidRPr="00B157C6">
              <w:rPr>
                <w:rFonts w:ascii="Arial Narrow" w:hAnsi="Arial Narrow"/>
                <w:lang w:eastAsia="en-GB"/>
              </w:rPr>
              <w:t xml:space="preserve">: </w:t>
            </w:r>
            <w:r w:rsidRPr="004A0D48">
              <w:rPr>
                <w:rFonts w:ascii="Arial Narrow" w:hAnsi="Arial Narrow"/>
                <w:lang w:eastAsia="en-GB"/>
              </w:rPr>
              <w:t>Exploratorio desde un abordaje de la investigación social-cualitativa (Cornejo y Salas, 2011). Considerando el objetivo y características de la presente investigación, el estudio adscribe al paradigma interpretativo (Krause, 1995). Desde el mismo se postula que los diferentes ámbitos de la realidad, y particularmente los fenómenos humanos, son dependientes de los significados que las personas le atribuyen a los mismos. En consonancia, el presente estudio se realizará bajo el enfoque de la Teoría Fundamentada en los Hechos (</w:t>
            </w:r>
            <w:proofErr w:type="spellStart"/>
            <w:r w:rsidRPr="004A0D48">
              <w:rPr>
                <w:rFonts w:ascii="Arial Narrow" w:hAnsi="Arial Narrow"/>
                <w:i/>
                <w:lang w:eastAsia="en-GB"/>
              </w:rPr>
              <w:t>Grounded</w:t>
            </w:r>
            <w:proofErr w:type="spellEnd"/>
            <w:r w:rsidRPr="004A0D48">
              <w:rPr>
                <w:rFonts w:ascii="Arial Narrow" w:hAnsi="Arial Narrow"/>
                <w:i/>
                <w:lang w:eastAsia="en-GB"/>
              </w:rPr>
              <w:t xml:space="preserve"> </w:t>
            </w:r>
            <w:proofErr w:type="spellStart"/>
            <w:r w:rsidRPr="004A0D48">
              <w:rPr>
                <w:rFonts w:ascii="Arial Narrow" w:hAnsi="Arial Narrow"/>
                <w:i/>
                <w:lang w:eastAsia="en-GB"/>
              </w:rPr>
              <w:t>Theory</w:t>
            </w:r>
            <w:proofErr w:type="spellEnd"/>
            <w:r w:rsidRPr="004A0D48">
              <w:rPr>
                <w:rFonts w:ascii="Arial Narrow" w:hAnsi="Arial Narrow"/>
                <w:lang w:eastAsia="en-GB"/>
              </w:rPr>
              <w:t xml:space="preserve">). En base a la misma se procurará construir modelos teóricos explicativos de los fenómenos con el objetivo de que éstos puedan ser utilizados como un sustento de prácticas e intervenciones a ser aplicadas en el terreno (Strauss y </w:t>
            </w:r>
            <w:proofErr w:type="spellStart"/>
            <w:r w:rsidRPr="004A0D48">
              <w:rPr>
                <w:rFonts w:ascii="Arial Narrow" w:hAnsi="Arial Narrow"/>
                <w:lang w:eastAsia="en-GB"/>
              </w:rPr>
              <w:t>Corbin</w:t>
            </w:r>
            <w:proofErr w:type="spellEnd"/>
            <w:r w:rsidRPr="004A0D48">
              <w:rPr>
                <w:rFonts w:ascii="Arial Narrow" w:hAnsi="Arial Narrow"/>
                <w:lang w:eastAsia="en-GB"/>
              </w:rPr>
              <w:t xml:space="preserve">, 1998) bajo estudio (capacitación de </w:t>
            </w:r>
            <w:r w:rsidRPr="004A0D48">
              <w:rPr>
                <w:rFonts w:ascii="Arial Narrow" w:hAnsi="Arial Narrow"/>
                <w:i/>
                <w:lang w:eastAsia="en-GB"/>
              </w:rPr>
              <w:t>peacekeepers</w:t>
            </w:r>
            <w:r w:rsidRPr="004A0D48">
              <w:rPr>
                <w:rFonts w:ascii="Arial Narrow" w:hAnsi="Arial Narrow"/>
                <w:lang w:eastAsia="en-GB"/>
              </w:rPr>
              <w:t xml:space="preserve">). </w:t>
            </w:r>
          </w:p>
          <w:p w:rsidR="00C24A1D" w:rsidRDefault="004A0D48" w:rsidP="00C24A1D">
            <w:pPr>
              <w:shd w:val="clear" w:color="auto" w:fill="FFFFFF"/>
              <w:spacing w:line="276" w:lineRule="auto"/>
              <w:jc w:val="both"/>
              <w:rPr>
                <w:rFonts w:ascii="Arial Narrow" w:hAnsi="Arial Narrow"/>
                <w:lang w:eastAsia="en-GB"/>
              </w:rPr>
            </w:pPr>
            <w:r w:rsidRPr="004A0D48">
              <w:rPr>
                <w:rFonts w:ascii="Arial Narrow" w:hAnsi="Arial Narrow"/>
                <w:u w:val="single"/>
                <w:lang w:eastAsia="en-GB"/>
              </w:rPr>
              <w:t>Participantes</w:t>
            </w:r>
            <w:r w:rsidRPr="004A0D48">
              <w:rPr>
                <w:rFonts w:ascii="Arial Narrow" w:hAnsi="Arial Narrow"/>
                <w:lang w:eastAsia="en-GB"/>
              </w:rPr>
              <w:t xml:space="preserve">: Los participantes </w:t>
            </w:r>
            <w:r w:rsidR="00B91619">
              <w:rPr>
                <w:rFonts w:ascii="Arial Narrow" w:hAnsi="Arial Narrow"/>
                <w:lang w:eastAsia="en-GB"/>
              </w:rPr>
              <w:t xml:space="preserve">Oficiales y Suboficiales </w:t>
            </w:r>
            <w:r w:rsidRPr="004A0D48">
              <w:rPr>
                <w:rFonts w:ascii="Arial Narrow" w:hAnsi="Arial Narrow"/>
                <w:lang w:eastAsia="en-GB"/>
              </w:rPr>
              <w:t xml:space="preserve">que se hayan desempeñado en Chipre durante el período bajo estudio. El muestreo será teórico intencional. El número </w:t>
            </w:r>
            <w:proofErr w:type="spellStart"/>
            <w:r w:rsidRPr="004A0D48">
              <w:rPr>
                <w:rFonts w:ascii="Arial Narrow" w:hAnsi="Arial Narrow"/>
                <w:lang w:eastAsia="en-GB"/>
              </w:rPr>
              <w:t>muestral</w:t>
            </w:r>
            <w:proofErr w:type="spellEnd"/>
            <w:r w:rsidRPr="004A0D48">
              <w:rPr>
                <w:rFonts w:ascii="Arial Narrow" w:hAnsi="Arial Narrow"/>
                <w:lang w:eastAsia="en-GB"/>
              </w:rPr>
              <w:t xml:space="preserve"> estará determinado por el criterio de saturación de la información (Strauss y </w:t>
            </w:r>
            <w:proofErr w:type="spellStart"/>
            <w:r w:rsidRPr="004A0D48">
              <w:rPr>
                <w:rFonts w:ascii="Arial Narrow" w:hAnsi="Arial Narrow"/>
                <w:lang w:eastAsia="en-GB"/>
              </w:rPr>
              <w:t>Corbin</w:t>
            </w:r>
            <w:proofErr w:type="spellEnd"/>
            <w:r w:rsidRPr="004A0D48">
              <w:rPr>
                <w:rFonts w:ascii="Arial Narrow" w:hAnsi="Arial Narrow"/>
                <w:lang w:eastAsia="en-GB"/>
              </w:rPr>
              <w:t>, 1998).  Además, se realizarán entrevistas a informantes clave: referentes de los programas de capacitación existentes pre-despliegue.</w:t>
            </w:r>
          </w:p>
          <w:p w:rsidR="00C24A1D" w:rsidRPr="004A0D48" w:rsidRDefault="00C24A1D" w:rsidP="00C24A1D">
            <w:pPr>
              <w:shd w:val="clear" w:color="auto" w:fill="FFFFFF"/>
              <w:spacing w:line="276" w:lineRule="auto"/>
              <w:jc w:val="both"/>
              <w:rPr>
                <w:rFonts w:ascii="Arial Narrow" w:hAnsi="Arial Narrow"/>
                <w:lang w:eastAsia="en-GB"/>
              </w:rPr>
            </w:pPr>
          </w:p>
          <w:p w:rsidR="004A0D48" w:rsidRPr="004A0D48" w:rsidRDefault="004A0D48" w:rsidP="00B157C6">
            <w:pPr>
              <w:shd w:val="clear" w:color="auto" w:fill="FFFFFF"/>
              <w:spacing w:line="276" w:lineRule="auto"/>
              <w:jc w:val="both"/>
              <w:rPr>
                <w:rFonts w:ascii="Arial Narrow" w:hAnsi="Arial Narrow"/>
                <w:i/>
                <w:lang w:eastAsia="en-GB"/>
              </w:rPr>
            </w:pPr>
            <w:r w:rsidRPr="004A0D48">
              <w:rPr>
                <w:rFonts w:ascii="Arial Narrow" w:hAnsi="Arial Narrow"/>
                <w:i/>
                <w:lang w:eastAsia="en-GB"/>
              </w:rPr>
              <w:t>Criterios de exclusión:</w:t>
            </w:r>
          </w:p>
          <w:p w:rsidR="004A0D48" w:rsidRPr="004A0D48" w:rsidRDefault="004A0D48" w:rsidP="004A0D48">
            <w:pPr>
              <w:pStyle w:val="Prrafodelista"/>
              <w:numPr>
                <w:ilvl w:val="0"/>
                <w:numId w:val="20"/>
              </w:numPr>
              <w:shd w:val="clear" w:color="auto" w:fill="FFFFFF"/>
              <w:jc w:val="both"/>
              <w:rPr>
                <w:rFonts w:ascii="Arial Narrow" w:hAnsi="Arial Narrow"/>
                <w:sz w:val="24"/>
                <w:szCs w:val="24"/>
                <w:lang w:val="es-ES" w:eastAsia="en-GB"/>
              </w:rPr>
            </w:pPr>
            <w:r w:rsidRPr="004A0D48">
              <w:rPr>
                <w:rFonts w:ascii="Arial Narrow" w:hAnsi="Arial Narrow"/>
                <w:sz w:val="24"/>
                <w:szCs w:val="24"/>
                <w:lang w:val="es-ES" w:eastAsia="en-GB"/>
              </w:rPr>
              <w:t xml:space="preserve">Individuos con antecedentes previos o actuales de trastornos psiquiátricos u otras enfermedades médicas de consideración que pudieran afectar el desempeño cognitivo y por </w:t>
            </w:r>
            <w:r w:rsidRPr="004A0D48">
              <w:rPr>
                <w:rFonts w:ascii="Arial Narrow" w:hAnsi="Arial Narrow"/>
                <w:sz w:val="24"/>
                <w:szCs w:val="24"/>
                <w:lang w:val="es-ES" w:eastAsia="en-GB"/>
              </w:rPr>
              <w:lastRenderedPageBreak/>
              <w:t xml:space="preserve">tanto las respuestas brindadas. </w:t>
            </w:r>
          </w:p>
          <w:p w:rsidR="004A0D48" w:rsidRDefault="004A0D48" w:rsidP="004A0D48">
            <w:pPr>
              <w:pStyle w:val="Prrafodelista"/>
              <w:numPr>
                <w:ilvl w:val="0"/>
                <w:numId w:val="20"/>
              </w:numPr>
              <w:shd w:val="clear" w:color="auto" w:fill="FFFFFF"/>
              <w:spacing w:after="0"/>
              <w:jc w:val="both"/>
              <w:rPr>
                <w:rFonts w:ascii="Arial Narrow" w:hAnsi="Arial Narrow"/>
                <w:sz w:val="24"/>
                <w:szCs w:val="24"/>
                <w:lang w:val="es-ES" w:eastAsia="en-GB"/>
              </w:rPr>
            </w:pPr>
            <w:r w:rsidRPr="004A0D48">
              <w:rPr>
                <w:rFonts w:ascii="Arial Narrow" w:hAnsi="Arial Narrow"/>
                <w:sz w:val="24"/>
                <w:szCs w:val="24"/>
                <w:lang w:val="es-ES" w:eastAsia="en-GB"/>
              </w:rPr>
              <w:t>Individuos que se nieguen a firmar el consentimiento informado o bien a aquéllos que una vez comenzada la participación quieran darla por terminada antes de tiempo.</w:t>
            </w:r>
          </w:p>
          <w:p w:rsidR="00B157C6" w:rsidRPr="004A0D48" w:rsidRDefault="00B157C6" w:rsidP="00B157C6">
            <w:pPr>
              <w:pStyle w:val="Prrafodelista"/>
              <w:shd w:val="clear" w:color="auto" w:fill="FFFFFF"/>
              <w:spacing w:after="0"/>
              <w:ind w:left="785"/>
              <w:jc w:val="both"/>
              <w:rPr>
                <w:rFonts w:ascii="Arial Narrow" w:hAnsi="Arial Narrow"/>
                <w:sz w:val="24"/>
                <w:szCs w:val="24"/>
                <w:lang w:val="es-ES" w:eastAsia="en-GB"/>
              </w:rPr>
            </w:pPr>
          </w:p>
          <w:p w:rsidR="004A0D48" w:rsidRPr="004A0D48" w:rsidRDefault="004A0D48" w:rsidP="00E75A61">
            <w:pPr>
              <w:shd w:val="clear" w:color="auto" w:fill="FFFFFF"/>
              <w:spacing w:line="276" w:lineRule="auto"/>
              <w:jc w:val="both"/>
              <w:rPr>
                <w:rFonts w:ascii="Arial Narrow" w:hAnsi="Arial Narrow"/>
                <w:lang w:eastAsia="en-GB"/>
              </w:rPr>
            </w:pPr>
            <w:r w:rsidRPr="004A0D48">
              <w:rPr>
                <w:rFonts w:ascii="Arial Narrow" w:hAnsi="Arial Narrow"/>
                <w:u w:val="single"/>
                <w:lang w:eastAsia="en-GB"/>
              </w:rPr>
              <w:t>Técnicas e Instrumentos</w:t>
            </w:r>
            <w:r w:rsidRPr="004A0D48">
              <w:rPr>
                <w:rFonts w:ascii="Arial Narrow" w:hAnsi="Arial Narrow"/>
                <w:lang w:eastAsia="en-GB"/>
              </w:rPr>
              <w:t>: Serán recabados datos socio-demográficos (sexo, edad, nivel de educación, estado civil y año de participación en la misión de paz) a partir de un cuestionario diseñado para tal fin. También serán realizados grupos focales para explorar las barreras comunicacionales detectadas por los participantes. Se utilizará, como guía, las distintas barreras mencionadas en la literatura sobre el tema</w:t>
            </w:r>
            <w:r w:rsidR="00E75A61">
              <w:rPr>
                <w:rFonts w:ascii="Arial Narrow" w:hAnsi="Arial Narrow"/>
                <w:lang w:eastAsia="en-GB"/>
              </w:rPr>
              <w:t>.</w:t>
            </w:r>
            <w:r w:rsidRPr="004A0D48">
              <w:rPr>
                <w:rFonts w:ascii="Arial Narrow" w:hAnsi="Arial Narrow"/>
                <w:lang w:eastAsia="en-GB"/>
              </w:rPr>
              <w:t xml:space="preserve"> Los discursos de los participantes en los </w:t>
            </w:r>
            <w:proofErr w:type="spellStart"/>
            <w:r w:rsidRPr="004A0D48">
              <w:rPr>
                <w:rFonts w:ascii="Arial Narrow" w:hAnsi="Arial Narrow"/>
                <w:i/>
                <w:lang w:eastAsia="en-GB"/>
              </w:rPr>
              <w:t>focus</w:t>
            </w:r>
            <w:proofErr w:type="spellEnd"/>
            <w:r w:rsidRPr="004A0D48">
              <w:rPr>
                <w:rFonts w:ascii="Arial Narrow" w:hAnsi="Arial Narrow"/>
                <w:i/>
                <w:lang w:eastAsia="en-GB"/>
              </w:rPr>
              <w:t xml:space="preserve"> </w:t>
            </w:r>
            <w:proofErr w:type="spellStart"/>
            <w:r w:rsidRPr="004A0D48">
              <w:rPr>
                <w:rFonts w:ascii="Arial Narrow" w:hAnsi="Arial Narrow"/>
                <w:i/>
                <w:lang w:eastAsia="en-GB"/>
              </w:rPr>
              <w:t>groups</w:t>
            </w:r>
            <w:proofErr w:type="spellEnd"/>
            <w:r w:rsidRPr="004A0D48">
              <w:rPr>
                <w:rFonts w:ascii="Arial Narrow" w:hAnsi="Arial Narrow"/>
                <w:lang w:eastAsia="en-GB"/>
              </w:rPr>
              <w:t xml:space="preserve"> serán registrados con un grabador de voz y luego transcriptos en formato digital para su análisis computarizado. </w:t>
            </w:r>
          </w:p>
          <w:p w:rsidR="004A0D48" w:rsidRDefault="004A0D48" w:rsidP="00B157C6">
            <w:pPr>
              <w:shd w:val="clear" w:color="auto" w:fill="FFFFFF"/>
              <w:spacing w:line="276" w:lineRule="auto"/>
              <w:jc w:val="both"/>
              <w:rPr>
                <w:rFonts w:ascii="Arial Narrow" w:hAnsi="Arial Narrow"/>
                <w:lang w:eastAsia="en-GB"/>
              </w:rPr>
            </w:pPr>
            <w:r w:rsidRPr="004A0D48">
              <w:rPr>
                <w:rFonts w:ascii="Arial Narrow" w:hAnsi="Arial Narrow"/>
                <w:lang w:eastAsia="en-GB"/>
              </w:rPr>
              <w:t xml:space="preserve">También se realizarán entrevistas en profundidad a informantes clave: referentes de los programas de capacitación o cursos de idioma que toman los </w:t>
            </w:r>
            <w:r w:rsidRPr="004A0D48">
              <w:rPr>
                <w:rFonts w:ascii="Arial Narrow" w:hAnsi="Arial Narrow"/>
                <w:i/>
                <w:lang w:eastAsia="en-GB"/>
              </w:rPr>
              <w:t>peacekeepers</w:t>
            </w:r>
            <w:r w:rsidRPr="004A0D48">
              <w:rPr>
                <w:rFonts w:ascii="Arial Narrow" w:hAnsi="Arial Narrow"/>
                <w:lang w:eastAsia="en-GB"/>
              </w:rPr>
              <w:t xml:space="preserve"> antes de su partida a la misión de paz.</w:t>
            </w:r>
          </w:p>
          <w:p w:rsidR="00B157C6" w:rsidRPr="004A0D48" w:rsidRDefault="00B157C6" w:rsidP="00B157C6">
            <w:pPr>
              <w:shd w:val="clear" w:color="auto" w:fill="FFFFFF"/>
              <w:spacing w:line="276" w:lineRule="auto"/>
              <w:jc w:val="both"/>
              <w:rPr>
                <w:rFonts w:ascii="Arial Narrow" w:hAnsi="Arial Narrow"/>
                <w:lang w:eastAsia="en-GB"/>
              </w:rPr>
            </w:pPr>
          </w:p>
          <w:p w:rsidR="004A0D48" w:rsidRDefault="004A0D48" w:rsidP="00B157C6">
            <w:pPr>
              <w:shd w:val="clear" w:color="auto" w:fill="FFFFFF"/>
              <w:spacing w:line="276" w:lineRule="auto"/>
              <w:jc w:val="both"/>
              <w:rPr>
                <w:rFonts w:ascii="Arial Narrow" w:hAnsi="Arial Narrow"/>
                <w:lang w:eastAsia="en-GB"/>
              </w:rPr>
            </w:pPr>
            <w:r w:rsidRPr="004A0D48">
              <w:rPr>
                <w:rFonts w:ascii="Arial Narrow" w:hAnsi="Arial Narrow"/>
                <w:u w:val="single"/>
                <w:lang w:eastAsia="en-GB"/>
              </w:rPr>
              <w:t>Procesos de rigor</w:t>
            </w:r>
            <w:r w:rsidRPr="004A0D48">
              <w:rPr>
                <w:rFonts w:ascii="Arial Narrow" w:hAnsi="Arial Narrow"/>
                <w:lang w:eastAsia="en-GB"/>
              </w:rPr>
              <w:t xml:space="preserve">: En pos de buscar garantizar la validez de los datos recabados, a lo largo de todo proceso de investigación, serán llevados a cabo distintos procedimientos de rigor. Se buscará mediante los mismos incluir e integrar distintas perspectivas sobre el objeto de estudio de acuerdo a la investigación social cualitativa (Cornejo y Salas, 2011; </w:t>
            </w:r>
            <w:proofErr w:type="spellStart"/>
            <w:r w:rsidRPr="004A0D48">
              <w:rPr>
                <w:rFonts w:ascii="Arial Narrow" w:hAnsi="Arial Narrow"/>
                <w:lang w:eastAsia="en-GB"/>
              </w:rPr>
              <w:t>Denzin</w:t>
            </w:r>
            <w:proofErr w:type="spellEnd"/>
            <w:r w:rsidRPr="004A0D48">
              <w:rPr>
                <w:rFonts w:ascii="Arial Narrow" w:hAnsi="Arial Narrow"/>
                <w:lang w:eastAsia="en-GB"/>
              </w:rPr>
              <w:t xml:space="preserve">, 1978, citado en </w:t>
            </w:r>
            <w:proofErr w:type="spellStart"/>
            <w:r w:rsidRPr="004A0D48">
              <w:rPr>
                <w:rFonts w:ascii="Arial Narrow" w:hAnsi="Arial Narrow"/>
                <w:lang w:eastAsia="en-GB"/>
              </w:rPr>
              <w:t>Flick</w:t>
            </w:r>
            <w:proofErr w:type="spellEnd"/>
            <w:r w:rsidRPr="004A0D48">
              <w:rPr>
                <w:rFonts w:ascii="Arial Narrow" w:hAnsi="Arial Narrow"/>
                <w:lang w:eastAsia="en-GB"/>
              </w:rPr>
              <w:t>, 2004). A través de un proceso de comparación permanente, se incorporarán distintas fuentes de información, como ser la inclusión de participantes de características socio-demográficas diversas. Serán implementados distintos métodos para abordar la comprensión del fenómeno y los resultados del estudio. Así, se irá cotejando e integrando los datos encontrados con documentaciones y trabajos previos. Además, bajo el método de comparación constante, los distintos nodos de información identificados serán contrastados entre sí, a lo largo de todo el proceso.</w:t>
            </w:r>
          </w:p>
          <w:p w:rsidR="00B157C6" w:rsidRPr="004A0D48" w:rsidRDefault="00B157C6" w:rsidP="00B157C6">
            <w:pPr>
              <w:shd w:val="clear" w:color="auto" w:fill="FFFFFF"/>
              <w:spacing w:line="276" w:lineRule="auto"/>
              <w:jc w:val="both"/>
              <w:rPr>
                <w:rFonts w:ascii="Arial Narrow" w:hAnsi="Arial Narrow"/>
                <w:lang w:eastAsia="en-GB"/>
              </w:rPr>
            </w:pPr>
          </w:p>
          <w:p w:rsidR="004A0D48" w:rsidRPr="004A0D48" w:rsidRDefault="004A0D48" w:rsidP="00B157C6">
            <w:pPr>
              <w:shd w:val="clear" w:color="auto" w:fill="FFFFFF"/>
              <w:spacing w:line="276" w:lineRule="auto"/>
              <w:jc w:val="both"/>
              <w:rPr>
                <w:rFonts w:ascii="Arial Narrow" w:hAnsi="Arial Narrow"/>
                <w:lang w:eastAsia="en-GB"/>
              </w:rPr>
            </w:pPr>
            <w:r w:rsidRPr="004A0D48">
              <w:rPr>
                <w:rFonts w:ascii="Arial Narrow" w:hAnsi="Arial Narrow"/>
                <w:u w:val="single"/>
                <w:lang w:eastAsia="en-GB"/>
              </w:rPr>
              <w:t>Análisis de los Datos</w:t>
            </w:r>
            <w:r w:rsidRPr="004A0D48">
              <w:rPr>
                <w:rFonts w:ascii="Arial Narrow" w:hAnsi="Arial Narrow"/>
                <w:lang w:eastAsia="en-GB"/>
              </w:rPr>
              <w:t xml:space="preserve">: Para el análisis de las barreras comunicacionales reportadas se adscribirá al enfoque de la Teoría Fundamentada en los Hechos (Strauss y </w:t>
            </w:r>
            <w:proofErr w:type="spellStart"/>
            <w:r w:rsidRPr="004A0D48">
              <w:rPr>
                <w:rFonts w:ascii="Arial Narrow" w:hAnsi="Arial Narrow"/>
                <w:lang w:eastAsia="en-GB"/>
              </w:rPr>
              <w:t>Corbin</w:t>
            </w:r>
            <w:proofErr w:type="spellEnd"/>
            <w:r w:rsidRPr="004A0D48">
              <w:rPr>
                <w:rFonts w:ascii="Arial Narrow" w:hAnsi="Arial Narrow"/>
                <w:lang w:eastAsia="en-GB"/>
              </w:rPr>
              <w:t xml:space="preserve">, 1998). Dicho enfoque es un método inductivo para el desarrollo de modelos teóricos donde la selección </w:t>
            </w:r>
            <w:proofErr w:type="spellStart"/>
            <w:r w:rsidRPr="004A0D48">
              <w:rPr>
                <w:rFonts w:ascii="Arial Narrow" w:hAnsi="Arial Narrow"/>
                <w:lang w:eastAsia="en-GB"/>
              </w:rPr>
              <w:t>muestral</w:t>
            </w:r>
            <w:proofErr w:type="spellEnd"/>
            <w:r w:rsidRPr="004A0D48">
              <w:rPr>
                <w:rFonts w:ascii="Arial Narrow" w:hAnsi="Arial Narrow"/>
                <w:lang w:eastAsia="en-GB"/>
              </w:rPr>
              <w:t xml:space="preserve">, la recolección de datos y el análisis de los mismos, son implementados simultáneamente en fases integradas e interrelacionadas. Se adscribirá a dicho enfoque considerando las particularidades del material a ser analizado y en base a los objetivos del estudio (Strauss y </w:t>
            </w:r>
            <w:proofErr w:type="spellStart"/>
            <w:r w:rsidRPr="004A0D48">
              <w:rPr>
                <w:rFonts w:ascii="Arial Narrow" w:hAnsi="Arial Narrow"/>
                <w:lang w:eastAsia="en-GB"/>
              </w:rPr>
              <w:t>Corbin</w:t>
            </w:r>
            <w:proofErr w:type="spellEnd"/>
            <w:r w:rsidRPr="004A0D48">
              <w:rPr>
                <w:rFonts w:ascii="Arial Narrow" w:hAnsi="Arial Narrow"/>
                <w:lang w:eastAsia="en-GB"/>
              </w:rPr>
              <w:t>, 1998). A partir de los mismos se buscará identificar y articular posibles barreras comunicacionales subyacentes al discurso de los participantes respecto a sus experiencias durante la misión de paz.</w:t>
            </w:r>
          </w:p>
          <w:p w:rsidR="00334CBF" w:rsidRDefault="004A0D48" w:rsidP="008A2D7D">
            <w:pPr>
              <w:shd w:val="clear" w:color="auto" w:fill="FFFFFF"/>
              <w:spacing w:line="276" w:lineRule="auto"/>
              <w:jc w:val="both"/>
              <w:rPr>
                <w:rFonts w:ascii="Arial Narrow" w:hAnsi="Arial Narrow"/>
                <w:lang w:eastAsia="en-GB"/>
              </w:rPr>
            </w:pPr>
            <w:r w:rsidRPr="004A0D48">
              <w:rPr>
                <w:rFonts w:ascii="Arial Narrow" w:hAnsi="Arial Narrow"/>
                <w:lang w:eastAsia="en-GB"/>
              </w:rPr>
              <w:t xml:space="preserve">Se utilizará el soporte técnico del software </w:t>
            </w:r>
            <w:proofErr w:type="spellStart"/>
            <w:r w:rsidRPr="004A0D48">
              <w:rPr>
                <w:rFonts w:ascii="Arial Narrow" w:hAnsi="Arial Narrow"/>
                <w:lang w:eastAsia="en-GB"/>
              </w:rPr>
              <w:t>Atlas.ti</w:t>
            </w:r>
            <w:proofErr w:type="spellEnd"/>
            <w:r w:rsidRPr="004A0D48">
              <w:rPr>
                <w:rFonts w:ascii="Arial Narrow" w:hAnsi="Arial Narrow"/>
                <w:lang w:eastAsia="en-GB"/>
              </w:rPr>
              <w:t xml:space="preserve"> (</w:t>
            </w:r>
            <w:proofErr w:type="spellStart"/>
            <w:r w:rsidRPr="004A0D48">
              <w:rPr>
                <w:rFonts w:ascii="Arial Narrow" w:hAnsi="Arial Narrow"/>
                <w:lang w:eastAsia="en-GB"/>
              </w:rPr>
              <w:t>Dowling</w:t>
            </w:r>
            <w:proofErr w:type="spellEnd"/>
            <w:r w:rsidRPr="004A0D48">
              <w:rPr>
                <w:rFonts w:ascii="Arial Narrow" w:hAnsi="Arial Narrow"/>
                <w:lang w:eastAsia="en-GB"/>
              </w:rPr>
              <w:t xml:space="preserve">, 2008) para el análisis de los datos. Serán efectuados los análisis de tipo descriptivo, axial y sistemático (Strauss y </w:t>
            </w:r>
            <w:proofErr w:type="spellStart"/>
            <w:r w:rsidRPr="004A0D48">
              <w:rPr>
                <w:rFonts w:ascii="Arial Narrow" w:hAnsi="Arial Narrow"/>
                <w:lang w:eastAsia="en-GB"/>
              </w:rPr>
              <w:t>Corbin</w:t>
            </w:r>
            <w:proofErr w:type="spellEnd"/>
            <w:r w:rsidRPr="004A0D48">
              <w:rPr>
                <w:rFonts w:ascii="Arial Narrow" w:hAnsi="Arial Narrow"/>
                <w:lang w:eastAsia="en-GB"/>
              </w:rPr>
              <w:t xml:space="preserve">, 1998). A partir de la transcripción de los grupos focales, serán resaltados distintos pasajes, fragmentos, conceptos y formulaciones claves. A través del procedimiento de comparación constante de los datos se espera identificar un primer nivel de significados y categorías emergentes (codificación abierta). En cuanto al análisis de tipo axial, serán re-articuladas las categorías y datos obtenidos en la codificación inicial. </w:t>
            </w:r>
            <w:r w:rsidRPr="004A0D48">
              <w:rPr>
                <w:rFonts w:ascii="Arial Narrow" w:hAnsi="Arial Narrow"/>
                <w:lang w:eastAsia="en-GB"/>
              </w:rPr>
              <w:lastRenderedPageBreak/>
              <w:t>Los esquemas resultantes serán analizados selectivamente buscándose identificar los modos de presentación y vinculación de las categorías sobre la base de distintos ejes conceptuales. Posteriormente, durante el análisis relacional, se procederá a la descripción de las categorías centrales encontradas.</w:t>
            </w:r>
            <w:r w:rsidR="008A2D7D">
              <w:rPr>
                <w:rFonts w:ascii="Arial Narrow" w:hAnsi="Arial Narrow"/>
                <w:lang w:eastAsia="en-GB"/>
              </w:rPr>
              <w:t xml:space="preserve"> </w:t>
            </w:r>
          </w:p>
          <w:p w:rsidR="00CB6EFB" w:rsidRPr="004A0D48" w:rsidRDefault="004A0D48" w:rsidP="00E75A61">
            <w:pPr>
              <w:shd w:val="clear" w:color="auto" w:fill="FFFFFF"/>
              <w:spacing w:line="276" w:lineRule="auto"/>
              <w:jc w:val="both"/>
              <w:rPr>
                <w:rFonts w:ascii="Arial Narrow" w:hAnsi="Arial Narrow"/>
                <w:lang w:val="es-AR"/>
              </w:rPr>
            </w:pPr>
            <w:r w:rsidRPr="004A0D48">
              <w:rPr>
                <w:rFonts w:ascii="Arial Narrow" w:hAnsi="Arial Narrow"/>
                <w:lang w:eastAsia="en-GB"/>
              </w:rPr>
              <w:t>A partir de los resultados se espera poder aportar sugerencias para mejorar la capacitación lingüística pre</w:t>
            </w:r>
            <w:r w:rsidR="00E75A61">
              <w:rPr>
                <w:rFonts w:ascii="Arial Narrow" w:hAnsi="Arial Narrow"/>
                <w:lang w:eastAsia="en-GB"/>
              </w:rPr>
              <w:t>-despliegue de los peacekeepers en futuras intervenciones.</w:t>
            </w:r>
          </w:p>
        </w:tc>
      </w:tr>
    </w:tbl>
    <w:p w:rsidR="00670B84" w:rsidRPr="0039743A" w:rsidRDefault="00670B84" w:rsidP="00C45486">
      <w:pPr>
        <w:pStyle w:val="Normal1"/>
        <w:spacing w:line="276" w:lineRule="auto"/>
        <w:jc w:val="both"/>
        <w:rPr>
          <w:rFonts w:ascii="Arial Narrow" w:hAnsi="Arial Narrow"/>
        </w:rPr>
      </w:pPr>
    </w:p>
    <w:p w:rsidR="00E75A61" w:rsidRDefault="00E75A61" w:rsidP="00C45486">
      <w:pPr>
        <w:pStyle w:val="Normal1"/>
        <w:spacing w:line="276" w:lineRule="auto"/>
        <w:jc w:val="both"/>
        <w:rPr>
          <w:rFonts w:ascii="Arial Narrow" w:hAnsi="Arial Narrow"/>
        </w:rPr>
      </w:pPr>
    </w:p>
    <w:p w:rsidR="00E75A61" w:rsidRDefault="00E75A61" w:rsidP="00C45486">
      <w:pPr>
        <w:pStyle w:val="Normal1"/>
        <w:spacing w:line="276" w:lineRule="auto"/>
        <w:jc w:val="both"/>
        <w:rPr>
          <w:rFonts w:ascii="Arial Narrow" w:hAnsi="Arial Narrow"/>
        </w:rPr>
      </w:pPr>
    </w:p>
    <w:p w:rsidR="00E75A61" w:rsidRDefault="00E75A61"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Indicadores (cuantitativos y/o cualitativos)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70B84" w:rsidRPr="0039743A" w:rsidRDefault="00670B84" w:rsidP="0035422F">
            <w:pPr>
              <w:pStyle w:val="Normal1"/>
              <w:spacing w:line="276" w:lineRule="auto"/>
              <w:jc w:val="both"/>
              <w:rPr>
                <w:rFonts w:ascii="Arial Narrow" w:eastAsia="Arial Narrow" w:hAnsi="Arial Narrow" w:cs="Arial Narrow"/>
              </w:rPr>
            </w:pPr>
          </w:p>
          <w:p w:rsidR="008A2D7D" w:rsidRPr="0035422F" w:rsidRDefault="008A2D7D" w:rsidP="0035422F">
            <w:pPr>
              <w:shd w:val="clear" w:color="auto" w:fill="FFFFFF"/>
              <w:spacing w:line="276" w:lineRule="auto"/>
              <w:jc w:val="both"/>
              <w:rPr>
                <w:rFonts w:ascii="Arial Narrow" w:hAnsi="Arial Narrow"/>
                <w:lang w:eastAsia="en-GB"/>
              </w:rPr>
            </w:pPr>
            <w:r w:rsidRPr="0035422F">
              <w:rPr>
                <w:rFonts w:ascii="Arial Narrow" w:hAnsi="Arial Narrow"/>
                <w:lang w:eastAsia="en-GB"/>
              </w:rPr>
              <w:t xml:space="preserve">Para el análisis de las barreras comunicacionales reportadas se adscribirá al enfoque de la Teoría Fundamentada en los Hechos (Strauss y </w:t>
            </w:r>
            <w:proofErr w:type="spellStart"/>
            <w:r w:rsidRPr="0035422F">
              <w:rPr>
                <w:rFonts w:ascii="Arial Narrow" w:hAnsi="Arial Narrow"/>
                <w:lang w:eastAsia="en-GB"/>
              </w:rPr>
              <w:t>Corbin</w:t>
            </w:r>
            <w:proofErr w:type="spellEnd"/>
            <w:r w:rsidRPr="0035422F">
              <w:rPr>
                <w:rFonts w:ascii="Arial Narrow" w:hAnsi="Arial Narrow"/>
                <w:lang w:eastAsia="en-GB"/>
              </w:rPr>
              <w:t xml:space="preserve">, 1998). Dicho enfoque es un método inductivo para el desarrollo de modelos teóricos donde la selección </w:t>
            </w:r>
            <w:proofErr w:type="spellStart"/>
            <w:r w:rsidRPr="0035422F">
              <w:rPr>
                <w:rFonts w:ascii="Arial Narrow" w:hAnsi="Arial Narrow"/>
                <w:lang w:eastAsia="en-GB"/>
              </w:rPr>
              <w:t>muestral</w:t>
            </w:r>
            <w:proofErr w:type="spellEnd"/>
            <w:r w:rsidRPr="0035422F">
              <w:rPr>
                <w:rFonts w:ascii="Arial Narrow" w:hAnsi="Arial Narrow"/>
                <w:lang w:eastAsia="en-GB"/>
              </w:rPr>
              <w:t xml:space="preserve">, la recolección de datos y el análisis de los mismos, son implementados simultáneamente en fases integradas e interrelacionadas. Se adscribirá a dicho enfoque considerando las particularidades del material a ser analizado y en base a los objetivos del estudio (Strauss y </w:t>
            </w:r>
            <w:proofErr w:type="spellStart"/>
            <w:r w:rsidRPr="0035422F">
              <w:rPr>
                <w:rFonts w:ascii="Arial Narrow" w:hAnsi="Arial Narrow"/>
                <w:lang w:eastAsia="en-GB"/>
              </w:rPr>
              <w:t>Corbin</w:t>
            </w:r>
            <w:proofErr w:type="spellEnd"/>
            <w:r w:rsidRPr="0035422F">
              <w:rPr>
                <w:rFonts w:ascii="Arial Narrow" w:hAnsi="Arial Narrow"/>
                <w:lang w:eastAsia="en-GB"/>
              </w:rPr>
              <w:t>, 1998). A partir de los mismos se buscará identificar y articular posibles barreras comunicacionales subyacentes al discurso de los participantes respecto a sus experiencias durante la misión de paz.</w:t>
            </w:r>
          </w:p>
          <w:p w:rsidR="008A2D7D" w:rsidRDefault="008A2D7D" w:rsidP="00F5619A">
            <w:pPr>
              <w:shd w:val="clear" w:color="auto" w:fill="FFFFFF"/>
              <w:spacing w:line="276" w:lineRule="auto"/>
              <w:jc w:val="both"/>
              <w:rPr>
                <w:rFonts w:ascii="Arial Narrow" w:hAnsi="Arial Narrow"/>
                <w:lang w:eastAsia="en-GB"/>
              </w:rPr>
            </w:pPr>
            <w:r w:rsidRPr="0035422F">
              <w:rPr>
                <w:rFonts w:ascii="Arial Narrow" w:hAnsi="Arial Narrow"/>
                <w:lang w:eastAsia="en-GB"/>
              </w:rPr>
              <w:t xml:space="preserve">Se utilizará el soporte técnico del software </w:t>
            </w:r>
            <w:proofErr w:type="spellStart"/>
            <w:r w:rsidRPr="0035422F">
              <w:rPr>
                <w:rFonts w:ascii="Arial Narrow" w:hAnsi="Arial Narrow"/>
                <w:lang w:eastAsia="en-GB"/>
              </w:rPr>
              <w:t>Atlas.ti</w:t>
            </w:r>
            <w:proofErr w:type="spellEnd"/>
            <w:r w:rsidRPr="0035422F">
              <w:rPr>
                <w:rFonts w:ascii="Arial Narrow" w:hAnsi="Arial Narrow"/>
                <w:lang w:eastAsia="en-GB"/>
              </w:rPr>
              <w:t xml:space="preserve"> (</w:t>
            </w:r>
            <w:proofErr w:type="spellStart"/>
            <w:r w:rsidRPr="0035422F">
              <w:rPr>
                <w:rFonts w:ascii="Arial Narrow" w:hAnsi="Arial Narrow"/>
                <w:lang w:eastAsia="en-GB"/>
              </w:rPr>
              <w:t>Dowling</w:t>
            </w:r>
            <w:proofErr w:type="spellEnd"/>
            <w:r w:rsidRPr="0035422F">
              <w:rPr>
                <w:rFonts w:ascii="Arial Narrow" w:hAnsi="Arial Narrow"/>
                <w:lang w:eastAsia="en-GB"/>
              </w:rPr>
              <w:t xml:space="preserve">, 2008) para el análisis de los datos. Serán efectuados los análisis de tipo descriptivo, axial y sistemático (Strauss y </w:t>
            </w:r>
            <w:proofErr w:type="spellStart"/>
            <w:r w:rsidRPr="0035422F">
              <w:rPr>
                <w:rFonts w:ascii="Arial Narrow" w:hAnsi="Arial Narrow"/>
                <w:lang w:eastAsia="en-GB"/>
              </w:rPr>
              <w:t>Corbin</w:t>
            </w:r>
            <w:proofErr w:type="spellEnd"/>
            <w:r w:rsidRPr="0035422F">
              <w:rPr>
                <w:rFonts w:ascii="Arial Narrow" w:hAnsi="Arial Narrow"/>
                <w:lang w:eastAsia="en-GB"/>
              </w:rPr>
              <w:t>, 1998). A partir de la transcripción de los grupos focales, serán resaltados distintos pasajes, fragmentos, conceptos y formulaciones claves. A través del procedimiento de comparación constante de los datos se espera identificar un primer nivel de significados y categorías emergentes (codificación abierta). En cuanto al análisis de tipo axial, serán re-articuladas las categorías y datos obtenidos en la codificación inicial. Los esquemas resultantes serán analizados selectivamente buscándose identificar los modos de presentación y vinculación de las categorías sobre la base de distintos ejes conceptuales. Posteriormente, durante el análisis relacional, se procederá a la descripción de las categorías centrales encontradas.</w:t>
            </w:r>
          </w:p>
          <w:p w:rsidR="00CB6EFB" w:rsidRPr="0039743A" w:rsidRDefault="00334CBF" w:rsidP="00E75A61">
            <w:pPr>
              <w:pStyle w:val="Normal1"/>
              <w:spacing w:line="276" w:lineRule="auto"/>
              <w:jc w:val="both"/>
              <w:rPr>
                <w:rFonts w:ascii="Arial Narrow" w:eastAsia="Arial Narrow" w:hAnsi="Arial Narrow" w:cs="Arial Narrow"/>
              </w:rPr>
            </w:pPr>
            <w:r>
              <w:rPr>
                <w:rFonts w:ascii="Arial Narrow" w:hAnsi="Arial Narrow"/>
              </w:rPr>
              <w:t>Los indicadores de las variables demográficas se desprenderán de las respuestas al cuestionario desarrollado ad hoc, relevando los datos básicos, antecedentes en otro tipo de formación y la experiencia en misiones de paz o misiones operacionales en contextos multinacionales.</w:t>
            </w:r>
          </w:p>
        </w:tc>
      </w:tr>
    </w:tbl>
    <w:p w:rsidR="00670B84" w:rsidRPr="0039743A" w:rsidRDefault="00670B84" w:rsidP="00C45486">
      <w:pPr>
        <w:pStyle w:val="Normal1"/>
        <w:spacing w:line="276" w:lineRule="auto"/>
        <w:jc w:val="both"/>
        <w:rPr>
          <w:rFonts w:ascii="Arial Narrow" w:eastAsia="Arial Narrow" w:hAnsi="Arial Narrow" w:cs="Arial Narrow"/>
          <w:i/>
        </w:rPr>
      </w:pPr>
    </w:p>
    <w:p w:rsidR="00C24A1D" w:rsidRDefault="00C24A1D" w:rsidP="00670B84">
      <w:pPr>
        <w:pStyle w:val="Normal1"/>
        <w:spacing w:line="276" w:lineRule="auto"/>
        <w:jc w:val="both"/>
        <w:rPr>
          <w:rFonts w:ascii="Arial Narrow" w:eastAsia="Arial Narrow" w:hAnsi="Arial Narrow" w:cs="Arial Narrow"/>
          <w:b/>
        </w:rPr>
      </w:pPr>
    </w:p>
    <w:p w:rsidR="00670B84" w:rsidRPr="0039743A" w:rsidRDefault="00670B84" w:rsidP="00670B84">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3.2. Impacto del proyecto </w:t>
      </w:r>
    </w:p>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423FC0" w:rsidRPr="0039743A" w:rsidTr="004D2563">
        <w:tc>
          <w:tcPr>
            <w:tcW w:w="9212" w:type="dxa"/>
          </w:tcPr>
          <w:p w:rsidR="00E71F33" w:rsidRDefault="00E71F33" w:rsidP="003C159A">
            <w:pPr>
              <w:jc w:val="both"/>
              <w:rPr>
                <w:rFonts w:ascii="Arial Narrow" w:hAnsi="Arial Narrow"/>
              </w:rPr>
            </w:pPr>
            <w:r>
              <w:rPr>
                <w:rFonts w:ascii="Arial Narrow" w:hAnsi="Arial Narrow"/>
              </w:rPr>
              <w:lastRenderedPageBreak/>
              <w:t>Se espera que los resultados permitan avanzar en el perfil</w:t>
            </w:r>
            <w:r w:rsidR="003C159A">
              <w:rPr>
                <w:rFonts w:ascii="Arial Narrow" w:hAnsi="Arial Narrow"/>
              </w:rPr>
              <w:t xml:space="preserve"> lingüístico</w:t>
            </w:r>
            <w:r>
              <w:rPr>
                <w:rFonts w:ascii="Arial Narrow" w:hAnsi="Arial Narrow"/>
              </w:rPr>
              <w:t xml:space="preserve"> de los militares que se desempe</w:t>
            </w:r>
            <w:r w:rsidR="00DA3345">
              <w:rPr>
                <w:rFonts w:ascii="Arial Narrow" w:hAnsi="Arial Narrow"/>
              </w:rPr>
              <w:t>ñen como cascos azules en misiones de paz</w:t>
            </w:r>
            <w:r>
              <w:rPr>
                <w:rFonts w:ascii="Arial Narrow" w:hAnsi="Arial Narrow"/>
              </w:rPr>
              <w:t xml:space="preserve">. Las </w:t>
            </w:r>
            <w:r w:rsidR="00DA3345">
              <w:rPr>
                <w:rFonts w:ascii="Arial Narrow" w:hAnsi="Arial Narrow"/>
              </w:rPr>
              <w:t>variables es</w:t>
            </w:r>
            <w:r>
              <w:rPr>
                <w:rFonts w:ascii="Arial Narrow" w:hAnsi="Arial Narrow"/>
              </w:rPr>
              <w:t xml:space="preserve">tudiadas permitirán seleccionar mejor a </w:t>
            </w:r>
            <w:r w:rsidR="003C159A">
              <w:rPr>
                <w:rFonts w:ascii="Arial Narrow" w:hAnsi="Arial Narrow"/>
              </w:rPr>
              <w:t>cascos azules</w:t>
            </w:r>
            <w:r>
              <w:rPr>
                <w:rFonts w:ascii="Arial Narrow" w:hAnsi="Arial Narrow"/>
              </w:rPr>
              <w:t xml:space="preserve"> </w:t>
            </w:r>
            <w:r w:rsidR="00DA3345">
              <w:rPr>
                <w:rFonts w:ascii="Arial Narrow" w:hAnsi="Arial Narrow"/>
              </w:rPr>
              <w:t>que deban cumplir con este rol como así también reducir el impacto cultural en las misiones internacionales</w:t>
            </w:r>
            <w:r>
              <w:rPr>
                <w:rFonts w:ascii="Arial Narrow" w:hAnsi="Arial Narrow"/>
              </w:rPr>
              <w:t xml:space="preserve">. Es de suponer que estas características serían deseables </w:t>
            </w:r>
            <w:r w:rsidR="00DA3345">
              <w:rPr>
                <w:rFonts w:ascii="Arial Narrow" w:hAnsi="Arial Narrow"/>
              </w:rPr>
              <w:t xml:space="preserve">y las óptimas para el buen desempeño como </w:t>
            </w:r>
            <w:proofErr w:type="spellStart"/>
            <w:r w:rsidR="003C159A">
              <w:rPr>
                <w:rFonts w:ascii="Arial Narrow" w:hAnsi="Arial Narrow"/>
              </w:rPr>
              <w:t>peacekeeper</w:t>
            </w:r>
            <w:proofErr w:type="spellEnd"/>
            <w:r w:rsidR="003C159A">
              <w:rPr>
                <w:rFonts w:ascii="Arial Narrow" w:hAnsi="Arial Narrow"/>
              </w:rPr>
              <w:t xml:space="preserve">  de Naciones Unidas.</w:t>
            </w:r>
          </w:p>
          <w:p w:rsidR="00E71F33" w:rsidRDefault="00E71F33" w:rsidP="0069547F">
            <w:pPr>
              <w:jc w:val="both"/>
              <w:rPr>
                <w:rFonts w:ascii="Arial Narrow" w:hAnsi="Arial Narrow"/>
              </w:rPr>
            </w:pPr>
            <w:r>
              <w:rPr>
                <w:rFonts w:ascii="Arial Narrow" w:hAnsi="Arial Narrow"/>
              </w:rPr>
              <w:t xml:space="preserve">No solo se trata de buscar formas de intervención </w:t>
            </w:r>
            <w:r w:rsidR="00DA3345">
              <w:rPr>
                <w:rFonts w:ascii="Arial Narrow" w:hAnsi="Arial Narrow"/>
              </w:rPr>
              <w:t>y desarrollo de funciones de una manera m</w:t>
            </w:r>
            <w:r>
              <w:rPr>
                <w:rFonts w:ascii="Arial Narrow" w:hAnsi="Arial Narrow"/>
              </w:rPr>
              <w:t>ás efectivas</w:t>
            </w:r>
            <w:r w:rsidR="00DA3345">
              <w:rPr>
                <w:rFonts w:ascii="Arial Narrow" w:hAnsi="Arial Narrow"/>
              </w:rPr>
              <w:t xml:space="preserve"> sino también</w:t>
            </w:r>
            <w:r w:rsidR="0069547F">
              <w:rPr>
                <w:rFonts w:ascii="Arial Narrow" w:hAnsi="Arial Narrow"/>
              </w:rPr>
              <w:t xml:space="preserve"> determinar</w:t>
            </w:r>
            <w:r w:rsidR="00DA3345">
              <w:rPr>
                <w:rFonts w:ascii="Arial Narrow" w:hAnsi="Arial Narrow"/>
              </w:rPr>
              <w:t xml:space="preserve"> las falencias que interfieren en una comunicación efectiva en idioma inglés</w:t>
            </w:r>
            <w:r w:rsidR="0069547F">
              <w:rPr>
                <w:rFonts w:ascii="Arial Narrow" w:hAnsi="Arial Narrow"/>
              </w:rPr>
              <w:t xml:space="preserve"> mediante las simulaciones previstas en el marco del proyecto</w:t>
            </w:r>
            <w:r w:rsidR="00DA3345">
              <w:rPr>
                <w:rFonts w:ascii="Arial Narrow" w:hAnsi="Arial Narrow"/>
              </w:rPr>
              <w:t>.</w:t>
            </w:r>
          </w:p>
          <w:p w:rsidR="00CB6EFB" w:rsidRPr="0039743A" w:rsidRDefault="00E71F33" w:rsidP="00E75A61">
            <w:pPr>
              <w:jc w:val="both"/>
              <w:rPr>
                <w:rFonts w:ascii="Arial Narrow" w:hAnsi="Arial Narrow"/>
              </w:rPr>
            </w:pPr>
            <w:r>
              <w:rPr>
                <w:rFonts w:ascii="Arial Narrow" w:hAnsi="Arial Narrow"/>
              </w:rPr>
              <w:t xml:space="preserve">La transferencia de los conocimientos es inmediata, ya que </w:t>
            </w:r>
            <w:r w:rsidR="00DA3345">
              <w:rPr>
                <w:rFonts w:ascii="Arial Narrow" w:hAnsi="Arial Narrow"/>
              </w:rPr>
              <w:t xml:space="preserve">los integrantes del proyecto son parte del </w:t>
            </w:r>
            <w:r>
              <w:rPr>
                <w:rFonts w:ascii="Arial Narrow" w:hAnsi="Arial Narrow"/>
              </w:rPr>
              <w:t xml:space="preserve"> cuerpo docente</w:t>
            </w:r>
            <w:r w:rsidR="00DA3345">
              <w:rPr>
                <w:rFonts w:ascii="Arial Narrow" w:hAnsi="Arial Narrow"/>
              </w:rPr>
              <w:t xml:space="preserve"> de</w:t>
            </w:r>
            <w:r w:rsidR="003C159A">
              <w:rPr>
                <w:rFonts w:ascii="Arial Narrow" w:hAnsi="Arial Narrow"/>
              </w:rPr>
              <w:t xml:space="preserve"> la carrera de Conducción y Gestión Operativa</w:t>
            </w:r>
            <w:r w:rsidR="00E75A61">
              <w:rPr>
                <w:rFonts w:ascii="Arial Narrow" w:hAnsi="Arial Narrow"/>
              </w:rPr>
              <w:t xml:space="preserve"> en el Colegio Militar de la Nación y docentes en el Centro </w:t>
            </w:r>
            <w:r w:rsidR="00E75A61" w:rsidRPr="00E75A61">
              <w:rPr>
                <w:rFonts w:ascii="Arial Narrow" w:hAnsi="Arial Narrow" w:cs="Arial"/>
                <w:color w:val="000000" w:themeColor="text1"/>
                <w:shd w:val="clear" w:color="auto" w:fill="FFFFFF"/>
              </w:rPr>
              <w:t>Argentino de Entrenamiento Conjunto para Operaciones de Paz</w:t>
            </w:r>
            <w:r w:rsidR="00E75A61">
              <w:rPr>
                <w:rFonts w:ascii="Arial Narrow" w:hAnsi="Arial Narrow" w:cs="Arial"/>
                <w:color w:val="000000" w:themeColor="text1"/>
                <w:shd w:val="clear" w:color="auto" w:fill="FFFFFF"/>
              </w:rPr>
              <w:t xml:space="preserve"> (</w:t>
            </w:r>
            <w:r w:rsidR="00E75A61" w:rsidRPr="00E75A61">
              <w:rPr>
                <w:rStyle w:val="nfasis"/>
                <w:rFonts w:ascii="Arial Narrow" w:hAnsi="Arial Narrow" w:cs="Arial"/>
                <w:i w:val="0"/>
                <w:iCs w:val="0"/>
                <w:color w:val="000000" w:themeColor="text1"/>
                <w:shd w:val="clear" w:color="auto" w:fill="FFFFFF"/>
              </w:rPr>
              <w:t>CAECOPAZ).</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Contribución a la formación de recursos humanos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70B84" w:rsidRPr="0039743A" w:rsidRDefault="00670B84" w:rsidP="00C45486">
            <w:pPr>
              <w:pStyle w:val="Normal1"/>
              <w:spacing w:line="276" w:lineRule="auto"/>
              <w:jc w:val="both"/>
              <w:rPr>
                <w:rFonts w:ascii="Arial Narrow" w:hAnsi="Arial Narrow"/>
              </w:rPr>
            </w:pPr>
          </w:p>
          <w:p w:rsidR="0091351D" w:rsidRPr="007501F2" w:rsidRDefault="0091351D" w:rsidP="0091351D">
            <w:pPr>
              <w:jc w:val="both"/>
              <w:rPr>
                <w:rFonts w:ascii="Arial Narrow" w:hAnsi="Arial Narrow"/>
                <w:color w:val="FF0000"/>
              </w:rPr>
            </w:pPr>
            <w:r w:rsidRPr="007501F2">
              <w:rPr>
                <w:rFonts w:ascii="Arial Narrow" w:hAnsi="Arial Narrow"/>
                <w:color w:val="auto"/>
              </w:rPr>
              <w:t xml:space="preserve">La investigación aborda la injerencia de características </w:t>
            </w:r>
            <w:r>
              <w:rPr>
                <w:rFonts w:ascii="Arial Narrow" w:hAnsi="Arial Narrow"/>
                <w:color w:val="auto"/>
              </w:rPr>
              <w:t>simuladas de misiones de paz</w:t>
            </w:r>
            <w:r w:rsidRPr="007501F2">
              <w:rPr>
                <w:rFonts w:ascii="Arial Narrow" w:hAnsi="Arial Narrow"/>
                <w:color w:val="auto"/>
              </w:rPr>
              <w:t xml:space="preserve"> en el aprendizaje </w:t>
            </w:r>
            <w:r>
              <w:rPr>
                <w:rFonts w:ascii="Arial Narrow" w:hAnsi="Arial Narrow"/>
                <w:color w:val="auto"/>
              </w:rPr>
              <w:t xml:space="preserve">técnico del idioma inglés, </w:t>
            </w:r>
            <w:r w:rsidRPr="007501F2">
              <w:rPr>
                <w:rFonts w:ascii="Arial Narrow" w:hAnsi="Arial Narrow"/>
                <w:color w:val="auto"/>
              </w:rPr>
              <w:t xml:space="preserve">en particular considerando </w:t>
            </w:r>
            <w:r>
              <w:rPr>
                <w:rFonts w:ascii="Arial Narrow" w:hAnsi="Arial Narrow"/>
                <w:color w:val="auto"/>
              </w:rPr>
              <w:t xml:space="preserve">la importancia del mismo como así también la influencia de la cultura del país anfitrión donde se despliegan los cascos azules, </w:t>
            </w:r>
            <w:r w:rsidRPr="007501F2">
              <w:rPr>
                <w:rFonts w:ascii="Arial Narrow" w:hAnsi="Arial Narrow"/>
                <w:color w:val="auto"/>
              </w:rPr>
              <w:t xml:space="preserve">vincula positivamente con el entrenamiento </w:t>
            </w:r>
            <w:r>
              <w:rPr>
                <w:rFonts w:ascii="Arial Narrow" w:hAnsi="Arial Narrow"/>
                <w:color w:val="auto"/>
              </w:rPr>
              <w:t>y capacitación del trabajo de los militares argentinos en una misión de paz</w:t>
            </w:r>
            <w:r w:rsidRPr="007501F2">
              <w:rPr>
                <w:rFonts w:ascii="Arial Narrow" w:hAnsi="Arial Narrow"/>
                <w:color w:val="FF0000"/>
              </w:rPr>
              <w:t>.</w:t>
            </w:r>
          </w:p>
          <w:p w:rsidR="00CB6EFB" w:rsidRPr="0039743A" w:rsidRDefault="0091351D" w:rsidP="0047185E">
            <w:pPr>
              <w:jc w:val="both"/>
              <w:rPr>
                <w:rFonts w:ascii="Arial Narrow" w:hAnsi="Arial Narrow"/>
              </w:rPr>
            </w:pPr>
            <w:r w:rsidRPr="00B67011">
              <w:rPr>
                <w:rFonts w:ascii="Arial Narrow" w:hAnsi="Arial Narrow"/>
              </w:rPr>
              <w:t xml:space="preserve">En cuanto a las </w:t>
            </w:r>
            <w:r>
              <w:rPr>
                <w:rFonts w:ascii="Arial Narrow" w:hAnsi="Arial Narrow"/>
              </w:rPr>
              <w:t xml:space="preserve">simulaciones que se pretenden ejercitar, </w:t>
            </w:r>
            <w:r w:rsidRPr="00B67011">
              <w:rPr>
                <w:rFonts w:ascii="Arial Narrow" w:hAnsi="Arial Narrow"/>
              </w:rPr>
              <w:t>aportará</w:t>
            </w:r>
            <w:r>
              <w:rPr>
                <w:rFonts w:ascii="Arial Narrow" w:hAnsi="Arial Narrow"/>
              </w:rPr>
              <w:t xml:space="preserve">n datos sobre el impacto de las distintas variedades </w:t>
            </w:r>
            <w:r w:rsidR="00B52EA4">
              <w:rPr>
                <w:rFonts w:ascii="Arial Narrow" w:hAnsi="Arial Narrow"/>
              </w:rPr>
              <w:t>lingüísticas</w:t>
            </w:r>
            <w:r>
              <w:rPr>
                <w:rFonts w:ascii="Arial Narrow" w:hAnsi="Arial Narrow"/>
              </w:rPr>
              <w:t xml:space="preserve"> que conviven en el marco de las misiones multinacionales y </w:t>
            </w:r>
            <w:r w:rsidR="00B52EA4">
              <w:rPr>
                <w:rFonts w:ascii="Arial Narrow" w:hAnsi="Arial Narrow"/>
              </w:rPr>
              <w:t>multidimensionales</w:t>
            </w:r>
            <w:r>
              <w:rPr>
                <w:rFonts w:ascii="Arial Narrow" w:hAnsi="Arial Narrow"/>
              </w:rPr>
              <w:t xml:space="preserve"> de paz. La </w:t>
            </w:r>
            <w:r w:rsidR="00B52EA4">
              <w:rPr>
                <w:rFonts w:ascii="Arial Narrow" w:hAnsi="Arial Narrow"/>
              </w:rPr>
              <w:t>práctica</w:t>
            </w:r>
            <w:r>
              <w:rPr>
                <w:rFonts w:ascii="Arial Narrow" w:hAnsi="Arial Narrow"/>
              </w:rPr>
              <w:t xml:space="preserve"> profesional y adecuada del </w:t>
            </w:r>
            <w:r w:rsidR="00B52EA4">
              <w:rPr>
                <w:rFonts w:ascii="Arial Narrow" w:hAnsi="Arial Narrow"/>
              </w:rPr>
              <w:t>peacekeepers</w:t>
            </w:r>
            <w:r>
              <w:rPr>
                <w:rFonts w:ascii="Arial Narrow" w:hAnsi="Arial Narrow"/>
              </w:rPr>
              <w:t xml:space="preserve"> antes de su arribo a la misión es relevante para su buen desempeño.</w:t>
            </w: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70B84" w:rsidRPr="0039743A" w:rsidRDefault="00A423B1" w:rsidP="00DF1B7F">
            <w:pPr>
              <w:pStyle w:val="Normal1"/>
              <w:spacing w:line="276" w:lineRule="auto"/>
              <w:jc w:val="both"/>
              <w:rPr>
                <w:rFonts w:ascii="Arial Narrow" w:hAnsi="Arial Narrow"/>
              </w:rPr>
            </w:pPr>
            <w:r w:rsidRPr="00A423B1">
              <w:rPr>
                <w:rFonts w:ascii="Arial Narrow" w:hAnsi="Arial Narrow"/>
              </w:rPr>
              <w:t xml:space="preserve">Los beneficiarios directos </w:t>
            </w:r>
            <w:r>
              <w:rPr>
                <w:rFonts w:ascii="Arial Narrow" w:hAnsi="Arial Narrow"/>
              </w:rPr>
              <w:t xml:space="preserve">de la propuesta </w:t>
            </w:r>
            <w:r w:rsidRPr="00A423B1">
              <w:rPr>
                <w:rFonts w:ascii="Arial Narrow" w:hAnsi="Arial Narrow"/>
              </w:rPr>
              <w:t xml:space="preserve">serán </w:t>
            </w:r>
            <w:r w:rsidR="00B52EA4">
              <w:rPr>
                <w:rFonts w:ascii="Arial Narrow" w:hAnsi="Arial Narrow"/>
              </w:rPr>
              <w:t xml:space="preserve">en primera medida </w:t>
            </w:r>
            <w:r w:rsidRPr="00A423B1">
              <w:rPr>
                <w:rFonts w:ascii="Arial Narrow" w:hAnsi="Arial Narrow"/>
              </w:rPr>
              <w:t xml:space="preserve">los </w:t>
            </w:r>
            <w:r>
              <w:rPr>
                <w:rFonts w:ascii="Arial Narrow" w:hAnsi="Arial Narrow"/>
              </w:rPr>
              <w:t xml:space="preserve">estudiantes militares (cadetes del CMN que se forman como futuros oficiales del </w:t>
            </w:r>
            <w:r w:rsidR="00C50CF4">
              <w:rPr>
                <w:rFonts w:ascii="Arial Narrow" w:hAnsi="Arial Narrow"/>
              </w:rPr>
              <w:t>Ejército</w:t>
            </w:r>
            <w:r>
              <w:rPr>
                <w:rFonts w:ascii="Arial Narrow" w:hAnsi="Arial Narrow"/>
              </w:rPr>
              <w:t xml:space="preserve"> Argentino), </w:t>
            </w:r>
            <w:r w:rsidR="00EB3366">
              <w:rPr>
                <w:rFonts w:ascii="Arial Narrow" w:hAnsi="Arial Narrow"/>
              </w:rPr>
              <w:t xml:space="preserve">dado que estos a futuro en sus distintos destinos en el país pueden </w:t>
            </w:r>
            <w:r>
              <w:rPr>
                <w:rFonts w:ascii="Arial Narrow" w:hAnsi="Arial Narrow"/>
              </w:rPr>
              <w:t xml:space="preserve">formar parte de una </w:t>
            </w:r>
            <w:r w:rsidR="00EB3366">
              <w:rPr>
                <w:rFonts w:ascii="Arial Narrow" w:hAnsi="Arial Narrow"/>
              </w:rPr>
              <w:t>misión</w:t>
            </w:r>
            <w:r>
              <w:rPr>
                <w:rFonts w:ascii="Arial Narrow" w:hAnsi="Arial Narrow"/>
              </w:rPr>
              <w:t xml:space="preserve"> operativa internacional, misión de paz y/o cursos de intercambios o p</w:t>
            </w:r>
            <w:r w:rsidR="007D0A26">
              <w:rPr>
                <w:rFonts w:ascii="Arial Narrow" w:hAnsi="Arial Narrow"/>
              </w:rPr>
              <w:t xml:space="preserve">erfeccionamientos en el exterior </w:t>
            </w:r>
            <w:r w:rsidR="00C50CF4">
              <w:rPr>
                <w:rFonts w:ascii="Arial Narrow" w:hAnsi="Arial Narrow"/>
              </w:rPr>
              <w:t>en donde</w:t>
            </w:r>
            <w:r w:rsidR="007D0A26">
              <w:rPr>
                <w:rFonts w:ascii="Arial Narrow" w:hAnsi="Arial Narrow"/>
              </w:rPr>
              <w:t xml:space="preserve"> el idioma ingles es vital para estas circunstancias. </w:t>
            </w:r>
            <w:r w:rsidR="00EB3366">
              <w:rPr>
                <w:rFonts w:ascii="Arial Narrow" w:hAnsi="Arial Narrow"/>
              </w:rPr>
              <w:t xml:space="preserve">Dado </w:t>
            </w:r>
            <w:r w:rsidRPr="00A423B1">
              <w:rPr>
                <w:rFonts w:ascii="Arial Narrow" w:hAnsi="Arial Narrow"/>
              </w:rPr>
              <w:t xml:space="preserve">el hecho de que se trata de un recurso humano </w:t>
            </w:r>
            <w:r w:rsidR="00B52EA4">
              <w:rPr>
                <w:rFonts w:ascii="Arial Narrow" w:hAnsi="Arial Narrow"/>
              </w:rPr>
              <w:t>(cadetes del CMN</w:t>
            </w:r>
            <w:r w:rsidR="0047185E">
              <w:rPr>
                <w:rFonts w:ascii="Arial Narrow" w:hAnsi="Arial Narrow"/>
              </w:rPr>
              <w:t>, Oficiales y Suboficiales</w:t>
            </w:r>
            <w:r w:rsidR="00B52EA4">
              <w:rPr>
                <w:rFonts w:ascii="Arial Narrow" w:hAnsi="Arial Narrow"/>
              </w:rPr>
              <w:t xml:space="preserve">) </w:t>
            </w:r>
            <w:r w:rsidRPr="00A423B1">
              <w:rPr>
                <w:rFonts w:ascii="Arial Narrow" w:hAnsi="Arial Narrow"/>
              </w:rPr>
              <w:t xml:space="preserve">que es destinado a todo el país,  </w:t>
            </w:r>
            <w:r w:rsidR="00DF1B7F">
              <w:rPr>
                <w:rFonts w:ascii="Arial Narrow" w:hAnsi="Arial Narrow"/>
              </w:rPr>
              <w:t xml:space="preserve">no se puede hacer una precisión exacta de los beneficiarios indirectos. </w:t>
            </w:r>
          </w:p>
        </w:tc>
      </w:tr>
    </w:tbl>
    <w:p w:rsidR="004D2563" w:rsidRPr="0039743A" w:rsidRDefault="004D2563" w:rsidP="00C45486">
      <w:pPr>
        <w:pStyle w:val="Normal1"/>
        <w:spacing w:line="276" w:lineRule="auto"/>
        <w:jc w:val="both"/>
        <w:rPr>
          <w:rFonts w:ascii="Arial Narrow" w:hAnsi="Arial Narrow"/>
        </w:rPr>
      </w:pPr>
    </w:p>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8991" w:type="dxa"/>
        <w:tblLook w:val="04A0" w:firstRow="1" w:lastRow="0" w:firstColumn="1" w:lastColumn="0" w:noHBand="0" w:noVBand="1"/>
      </w:tblPr>
      <w:tblGrid>
        <w:gridCol w:w="3856"/>
        <w:gridCol w:w="363"/>
        <w:gridCol w:w="425"/>
        <w:gridCol w:w="426"/>
        <w:gridCol w:w="413"/>
        <w:gridCol w:w="391"/>
        <w:gridCol w:w="516"/>
        <w:gridCol w:w="391"/>
        <w:gridCol w:w="391"/>
        <w:gridCol w:w="392"/>
        <w:gridCol w:w="435"/>
        <w:gridCol w:w="435"/>
        <w:gridCol w:w="557"/>
      </w:tblGrid>
      <w:tr w:rsidR="00A60045" w:rsidRPr="0039743A" w:rsidTr="00CB6EFB">
        <w:trPr>
          <w:trHeight w:val="150"/>
        </w:trPr>
        <w:tc>
          <w:tcPr>
            <w:tcW w:w="3856" w:type="dxa"/>
            <w:vMerge w:val="restart"/>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 xml:space="preserve">Actividades </w:t>
            </w:r>
          </w:p>
        </w:tc>
        <w:tc>
          <w:tcPr>
            <w:tcW w:w="5135" w:type="dxa"/>
            <w:gridSpan w:val="12"/>
          </w:tcPr>
          <w:p w:rsidR="00A60045" w:rsidRPr="0039743A" w:rsidRDefault="00A60045" w:rsidP="00A60045">
            <w:pPr>
              <w:pStyle w:val="Normal1"/>
              <w:spacing w:line="276" w:lineRule="auto"/>
              <w:jc w:val="center"/>
              <w:rPr>
                <w:rFonts w:ascii="Arial Narrow" w:hAnsi="Arial Narrow"/>
              </w:rPr>
            </w:pPr>
            <w:r w:rsidRPr="0039743A">
              <w:rPr>
                <w:rFonts w:ascii="Arial Narrow" w:hAnsi="Arial Narrow"/>
              </w:rPr>
              <w:t>Meses</w:t>
            </w:r>
          </w:p>
        </w:tc>
      </w:tr>
      <w:tr w:rsidR="00CB6EFB" w:rsidRPr="0039743A" w:rsidTr="00CB6EFB">
        <w:trPr>
          <w:trHeight w:val="149"/>
        </w:trPr>
        <w:tc>
          <w:tcPr>
            <w:tcW w:w="3856" w:type="dxa"/>
            <w:vMerge/>
          </w:tcPr>
          <w:p w:rsidR="00A60045" w:rsidRPr="0039743A" w:rsidRDefault="00A60045" w:rsidP="00C45486">
            <w:pPr>
              <w:pStyle w:val="Normal1"/>
              <w:spacing w:line="276" w:lineRule="auto"/>
              <w:jc w:val="both"/>
              <w:rPr>
                <w:rFonts w:ascii="Arial Narrow" w:hAnsi="Arial Narrow"/>
              </w:rPr>
            </w:pPr>
          </w:p>
        </w:tc>
        <w:tc>
          <w:tcPr>
            <w:tcW w:w="36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w:t>
            </w:r>
          </w:p>
        </w:tc>
        <w:tc>
          <w:tcPr>
            <w:tcW w:w="42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2</w:t>
            </w:r>
          </w:p>
        </w:tc>
        <w:tc>
          <w:tcPr>
            <w:tcW w:w="42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3</w:t>
            </w:r>
          </w:p>
        </w:tc>
        <w:tc>
          <w:tcPr>
            <w:tcW w:w="41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4</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5</w:t>
            </w:r>
          </w:p>
        </w:tc>
        <w:tc>
          <w:tcPr>
            <w:tcW w:w="51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6</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7</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8</w:t>
            </w:r>
          </w:p>
        </w:tc>
        <w:tc>
          <w:tcPr>
            <w:tcW w:w="392"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9</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10</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11</w:t>
            </w:r>
          </w:p>
        </w:tc>
        <w:tc>
          <w:tcPr>
            <w:tcW w:w="557"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12</w:t>
            </w:r>
          </w:p>
        </w:tc>
      </w:tr>
      <w:tr w:rsidR="009B3B73" w:rsidRPr="0039743A" w:rsidTr="00CB6EFB">
        <w:trPr>
          <w:trHeight w:val="299"/>
        </w:trPr>
        <w:tc>
          <w:tcPr>
            <w:tcW w:w="3856" w:type="dxa"/>
          </w:tcPr>
          <w:p w:rsidR="009B3B73" w:rsidRPr="009B3B73" w:rsidRDefault="009B3B73" w:rsidP="009B3B73">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t>Nueva revisión bibliográfica</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425"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26"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13" w:type="dxa"/>
          </w:tcPr>
          <w:p w:rsidR="009B3B73" w:rsidRPr="00EC36D1" w:rsidRDefault="00EC36D1" w:rsidP="009B3B73">
            <w:pPr>
              <w:spacing w:before="120" w:after="100" w:afterAutospacing="1" w:line="360" w:lineRule="auto"/>
              <w:jc w:val="both"/>
              <w:rPr>
                <w:rFonts w:ascii="Arial Narrow" w:hAnsi="Arial Narrow"/>
                <w:sz w:val="22"/>
                <w:szCs w:val="22"/>
                <w:lang w:eastAsia="en-GB"/>
              </w:rPr>
            </w:pPr>
            <w:r w:rsidRPr="00EC36D1">
              <w:rPr>
                <w:rFonts w:ascii="Arial Narrow" w:hAnsi="Arial Narrow"/>
                <w:sz w:val="22"/>
                <w:szCs w:val="22"/>
                <w:lang w:eastAsia="en-GB"/>
              </w:rPr>
              <w:t>X</w:t>
            </w: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392"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r>
      <w:tr w:rsidR="009B3B73" w:rsidRPr="0039743A" w:rsidTr="00CB6EFB">
        <w:trPr>
          <w:trHeight w:val="313"/>
        </w:trPr>
        <w:tc>
          <w:tcPr>
            <w:tcW w:w="3856" w:type="dxa"/>
          </w:tcPr>
          <w:p w:rsidR="009B3B73" w:rsidRPr="009B3B73" w:rsidRDefault="009B3B73" w:rsidP="009B3B73">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t xml:space="preserve">Diseño de las pautas para las entrevistas de los </w:t>
            </w:r>
            <w:proofErr w:type="spellStart"/>
            <w:r w:rsidRPr="009B3B73">
              <w:rPr>
                <w:rFonts w:ascii="Arial Narrow" w:hAnsi="Arial Narrow"/>
                <w:i/>
                <w:sz w:val="22"/>
                <w:szCs w:val="22"/>
                <w:lang w:eastAsia="en-GB"/>
              </w:rPr>
              <w:t>focus</w:t>
            </w:r>
            <w:proofErr w:type="spellEnd"/>
            <w:r w:rsidRPr="009B3B73">
              <w:rPr>
                <w:rFonts w:ascii="Arial Narrow" w:hAnsi="Arial Narrow"/>
                <w:i/>
                <w:sz w:val="22"/>
                <w:szCs w:val="22"/>
                <w:lang w:eastAsia="en-GB"/>
              </w:rPr>
              <w:t xml:space="preserve"> </w:t>
            </w:r>
            <w:proofErr w:type="spellStart"/>
            <w:r w:rsidRPr="009B3B73">
              <w:rPr>
                <w:rFonts w:ascii="Arial Narrow" w:hAnsi="Arial Narrow"/>
                <w:i/>
                <w:sz w:val="22"/>
                <w:szCs w:val="22"/>
                <w:lang w:eastAsia="en-GB"/>
              </w:rPr>
              <w:t>groups</w:t>
            </w:r>
            <w:proofErr w:type="spellEnd"/>
            <w:r w:rsidRPr="009B3B73">
              <w:rPr>
                <w:rFonts w:ascii="Arial Narrow" w:hAnsi="Arial Narrow"/>
                <w:sz w:val="22"/>
                <w:szCs w:val="22"/>
                <w:lang w:eastAsia="en-GB"/>
              </w:rPr>
              <w:t xml:space="preserve">. </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26"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13" w:type="dxa"/>
          </w:tcPr>
          <w:p w:rsidR="009B3B73" w:rsidRPr="00EC36D1" w:rsidRDefault="00EC36D1" w:rsidP="009B3B73">
            <w:pPr>
              <w:spacing w:before="120" w:after="100" w:afterAutospacing="1" w:line="360" w:lineRule="auto"/>
              <w:jc w:val="both"/>
              <w:rPr>
                <w:rFonts w:ascii="Arial Narrow" w:hAnsi="Arial Narrow"/>
                <w:sz w:val="22"/>
                <w:szCs w:val="22"/>
                <w:lang w:eastAsia="en-GB"/>
              </w:rPr>
            </w:pPr>
            <w:r w:rsidRPr="00EC36D1">
              <w:rPr>
                <w:rFonts w:ascii="Arial Narrow" w:hAnsi="Arial Narrow"/>
                <w:sz w:val="22"/>
                <w:szCs w:val="22"/>
                <w:lang w:eastAsia="en-GB"/>
              </w:rPr>
              <w:t>X</w:t>
            </w: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392"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u w:val="single"/>
                <w:lang w:eastAsia="en-GB"/>
              </w:rPr>
            </w:pPr>
          </w:p>
        </w:tc>
      </w:tr>
      <w:tr w:rsidR="009B3B73" w:rsidRPr="0039743A" w:rsidTr="00CB6EFB">
        <w:trPr>
          <w:trHeight w:val="313"/>
        </w:trPr>
        <w:tc>
          <w:tcPr>
            <w:tcW w:w="3856" w:type="dxa"/>
          </w:tcPr>
          <w:p w:rsidR="009B3B73" w:rsidRPr="009B3B73" w:rsidRDefault="009B3B73" w:rsidP="009B3B73">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lastRenderedPageBreak/>
              <w:t>Coordinación con las autoridades correspondientes y los participantes.</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391"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2"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r>
      <w:tr w:rsidR="009B3B73" w:rsidRPr="0039743A" w:rsidTr="00CB6EFB">
        <w:trPr>
          <w:trHeight w:val="313"/>
        </w:trPr>
        <w:tc>
          <w:tcPr>
            <w:tcW w:w="3856" w:type="dxa"/>
          </w:tcPr>
          <w:p w:rsidR="009B3B73" w:rsidRPr="009B3B73" w:rsidRDefault="009B3B73" w:rsidP="009B3B73">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t xml:space="preserve">Realización de los </w:t>
            </w:r>
            <w:r w:rsidRPr="009B3B73">
              <w:rPr>
                <w:rFonts w:ascii="Arial Narrow" w:hAnsi="Arial Narrow"/>
                <w:i/>
                <w:sz w:val="22"/>
                <w:szCs w:val="22"/>
                <w:lang w:eastAsia="en-GB"/>
              </w:rPr>
              <w:t>“</w:t>
            </w:r>
            <w:proofErr w:type="spellStart"/>
            <w:r w:rsidRPr="009B3B73">
              <w:rPr>
                <w:rFonts w:ascii="Arial Narrow" w:hAnsi="Arial Narrow"/>
                <w:i/>
                <w:sz w:val="22"/>
                <w:szCs w:val="22"/>
                <w:lang w:eastAsia="en-GB"/>
              </w:rPr>
              <w:t>focus</w:t>
            </w:r>
            <w:proofErr w:type="spellEnd"/>
            <w:r w:rsidRPr="009B3B73">
              <w:rPr>
                <w:rFonts w:ascii="Arial Narrow" w:hAnsi="Arial Narrow"/>
                <w:i/>
                <w:sz w:val="22"/>
                <w:szCs w:val="22"/>
                <w:lang w:eastAsia="en-GB"/>
              </w:rPr>
              <w:t xml:space="preserve"> </w:t>
            </w:r>
            <w:proofErr w:type="spellStart"/>
            <w:r w:rsidRPr="009B3B73">
              <w:rPr>
                <w:rFonts w:ascii="Arial Narrow" w:hAnsi="Arial Narrow"/>
                <w:i/>
                <w:sz w:val="22"/>
                <w:szCs w:val="22"/>
                <w:lang w:eastAsia="en-GB"/>
              </w:rPr>
              <w:t>group</w:t>
            </w:r>
            <w:proofErr w:type="spellEnd"/>
            <w:r w:rsidR="006177C5">
              <w:rPr>
                <w:rFonts w:ascii="Arial Narrow" w:hAnsi="Arial Narrow"/>
                <w:sz w:val="22"/>
                <w:szCs w:val="22"/>
                <w:lang w:eastAsia="en-GB"/>
              </w:rPr>
              <w:t>” y cuestionarios</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2"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r>
      <w:tr w:rsidR="009B3B73" w:rsidRPr="0039743A" w:rsidTr="00CB6EFB">
        <w:trPr>
          <w:trHeight w:val="313"/>
        </w:trPr>
        <w:tc>
          <w:tcPr>
            <w:tcW w:w="3856" w:type="dxa"/>
          </w:tcPr>
          <w:p w:rsidR="009B3B73" w:rsidRPr="009B3B73" w:rsidRDefault="009B3B73" w:rsidP="009B3B73">
            <w:pPr>
              <w:spacing w:before="120" w:after="100" w:afterAutospacing="1" w:line="276" w:lineRule="auto"/>
              <w:jc w:val="both"/>
              <w:rPr>
                <w:rFonts w:ascii="Arial Narrow" w:hAnsi="Arial Narrow"/>
                <w:sz w:val="22"/>
                <w:szCs w:val="22"/>
                <w:lang w:eastAsia="en-GB"/>
              </w:rPr>
            </w:pPr>
            <w:proofErr w:type="spellStart"/>
            <w:r w:rsidRPr="009B3B73">
              <w:rPr>
                <w:rFonts w:ascii="Arial Narrow" w:hAnsi="Arial Narrow"/>
                <w:sz w:val="22"/>
                <w:szCs w:val="22"/>
                <w:lang w:eastAsia="en-GB"/>
              </w:rPr>
              <w:t>Desgrabacion</w:t>
            </w:r>
            <w:proofErr w:type="spellEnd"/>
            <w:r w:rsidRPr="009B3B73">
              <w:rPr>
                <w:rFonts w:ascii="Arial Narrow" w:hAnsi="Arial Narrow"/>
                <w:sz w:val="22"/>
                <w:szCs w:val="22"/>
                <w:lang w:eastAsia="en-GB"/>
              </w:rPr>
              <w:t xml:space="preserve"> de las entrevistas realizadas. </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2"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r>
      <w:tr w:rsidR="009B3B73" w:rsidRPr="0039743A" w:rsidTr="00CB6EFB">
        <w:trPr>
          <w:trHeight w:val="313"/>
        </w:trPr>
        <w:tc>
          <w:tcPr>
            <w:tcW w:w="3856" w:type="dxa"/>
          </w:tcPr>
          <w:p w:rsidR="009B3B73" w:rsidRPr="009B3B73" w:rsidRDefault="009B3B73" w:rsidP="009B3B73">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t>Procesamiento de datos y análisis de la información con el soporte técnico del software Atlas –Ti.</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392"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r>
      <w:tr w:rsidR="009B3B73" w:rsidRPr="0039743A" w:rsidTr="00CB6EFB">
        <w:trPr>
          <w:trHeight w:val="313"/>
        </w:trPr>
        <w:tc>
          <w:tcPr>
            <w:tcW w:w="3856" w:type="dxa"/>
          </w:tcPr>
          <w:p w:rsidR="009B3B73" w:rsidRPr="009B3B73" w:rsidRDefault="009B3B73" w:rsidP="009B3B73">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t>Análisis e interpretación de los datos</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391"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392"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r>
      <w:tr w:rsidR="009B3B73" w:rsidRPr="0039743A" w:rsidTr="00CB6EFB">
        <w:trPr>
          <w:trHeight w:val="313"/>
        </w:trPr>
        <w:tc>
          <w:tcPr>
            <w:tcW w:w="3856" w:type="dxa"/>
          </w:tcPr>
          <w:p w:rsidR="009B3B73" w:rsidRPr="009B3B73" w:rsidRDefault="009B3B73" w:rsidP="00EC36D1">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t xml:space="preserve">Elaboración de </w:t>
            </w:r>
            <w:r w:rsidR="00EC36D1">
              <w:rPr>
                <w:rFonts w:ascii="Arial Narrow" w:hAnsi="Arial Narrow"/>
                <w:sz w:val="22"/>
                <w:szCs w:val="22"/>
                <w:lang w:eastAsia="en-GB"/>
              </w:rPr>
              <w:t>resultados</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392"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r>
      <w:tr w:rsidR="009B3B73" w:rsidRPr="0039743A" w:rsidTr="00CB6EFB">
        <w:trPr>
          <w:trHeight w:val="313"/>
        </w:trPr>
        <w:tc>
          <w:tcPr>
            <w:tcW w:w="3856" w:type="dxa"/>
          </w:tcPr>
          <w:p w:rsidR="009B3B73" w:rsidRPr="009B3B73" w:rsidRDefault="00EC36D1" w:rsidP="009B3B73">
            <w:pPr>
              <w:spacing w:before="120" w:after="100" w:afterAutospacing="1" w:line="276" w:lineRule="auto"/>
              <w:jc w:val="both"/>
              <w:rPr>
                <w:rFonts w:ascii="Arial Narrow" w:hAnsi="Arial Narrow"/>
                <w:sz w:val="22"/>
                <w:szCs w:val="22"/>
                <w:lang w:eastAsia="en-GB"/>
              </w:rPr>
            </w:pPr>
            <w:r>
              <w:rPr>
                <w:rFonts w:ascii="Arial Narrow" w:hAnsi="Arial Narrow"/>
              </w:rPr>
              <w:t>Presentación de Informe de Avance a la UNDEF.</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2"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r>
      <w:tr w:rsidR="009B3B73" w:rsidRPr="0039743A" w:rsidTr="00CB6EFB">
        <w:trPr>
          <w:trHeight w:val="313"/>
        </w:trPr>
        <w:tc>
          <w:tcPr>
            <w:tcW w:w="3856" w:type="dxa"/>
          </w:tcPr>
          <w:p w:rsidR="009B3B73" w:rsidRPr="009B3B73" w:rsidRDefault="009B3B73" w:rsidP="00EC36D1">
            <w:pPr>
              <w:spacing w:before="120" w:after="100" w:afterAutospacing="1" w:line="276" w:lineRule="auto"/>
              <w:jc w:val="both"/>
              <w:rPr>
                <w:rFonts w:ascii="Arial Narrow" w:hAnsi="Arial Narrow"/>
                <w:sz w:val="22"/>
                <w:szCs w:val="22"/>
                <w:lang w:eastAsia="en-GB"/>
              </w:rPr>
            </w:pPr>
            <w:r w:rsidRPr="009B3B73">
              <w:rPr>
                <w:rFonts w:ascii="Arial Narrow" w:hAnsi="Arial Narrow"/>
                <w:sz w:val="22"/>
                <w:szCs w:val="22"/>
                <w:lang w:eastAsia="en-GB"/>
              </w:rPr>
              <w:t xml:space="preserve">Presentación de resultados en </w:t>
            </w:r>
            <w:r w:rsidR="00EC36D1">
              <w:rPr>
                <w:rFonts w:ascii="Arial Narrow" w:hAnsi="Arial Narrow"/>
                <w:sz w:val="22"/>
                <w:szCs w:val="22"/>
                <w:lang w:eastAsia="en-GB"/>
              </w:rPr>
              <w:t>e</w:t>
            </w:r>
            <w:r w:rsidRPr="009B3B73">
              <w:rPr>
                <w:rFonts w:ascii="Arial Narrow" w:hAnsi="Arial Narrow"/>
                <w:sz w:val="22"/>
                <w:szCs w:val="22"/>
                <w:lang w:eastAsia="en-GB"/>
              </w:rPr>
              <w:t>vento</w:t>
            </w:r>
            <w:r w:rsidR="00EC36D1">
              <w:rPr>
                <w:rFonts w:ascii="Arial Narrow" w:hAnsi="Arial Narrow"/>
                <w:sz w:val="22"/>
                <w:szCs w:val="22"/>
                <w:lang w:eastAsia="en-GB"/>
              </w:rPr>
              <w:t>s</w:t>
            </w:r>
            <w:r w:rsidRPr="009B3B73">
              <w:rPr>
                <w:rFonts w:ascii="Arial Narrow" w:hAnsi="Arial Narrow"/>
                <w:sz w:val="22"/>
                <w:szCs w:val="22"/>
                <w:lang w:eastAsia="en-GB"/>
              </w:rPr>
              <w:t xml:space="preserve"> científico</w:t>
            </w:r>
            <w:r w:rsidR="00EC36D1">
              <w:rPr>
                <w:rFonts w:ascii="Arial Narrow" w:hAnsi="Arial Narrow"/>
                <w:sz w:val="22"/>
                <w:szCs w:val="22"/>
                <w:lang w:eastAsia="en-GB"/>
              </w:rPr>
              <w:t>s</w:t>
            </w:r>
            <w:r w:rsidRPr="009B3B73">
              <w:rPr>
                <w:rFonts w:ascii="Arial Narrow" w:hAnsi="Arial Narrow"/>
                <w:sz w:val="22"/>
                <w:szCs w:val="22"/>
                <w:lang w:eastAsia="en-GB"/>
              </w:rPr>
              <w:t xml:space="preserve"> de la especialidad</w:t>
            </w:r>
          </w:p>
        </w:tc>
        <w:tc>
          <w:tcPr>
            <w:tcW w:w="36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2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413"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516"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1"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p>
        </w:tc>
        <w:tc>
          <w:tcPr>
            <w:tcW w:w="392"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35" w:type="dxa"/>
          </w:tcPr>
          <w:p w:rsidR="009B3B73" w:rsidRPr="009B3B73" w:rsidRDefault="00EC36D1" w:rsidP="009B3B73">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35"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c>
          <w:tcPr>
            <w:tcW w:w="557" w:type="dxa"/>
          </w:tcPr>
          <w:p w:rsidR="009B3B73" w:rsidRPr="009B3B73" w:rsidRDefault="009B3B73" w:rsidP="009B3B73">
            <w:pPr>
              <w:spacing w:before="120" w:after="100" w:afterAutospacing="1" w:line="360" w:lineRule="auto"/>
              <w:jc w:val="both"/>
              <w:rPr>
                <w:rFonts w:ascii="Arial Narrow" w:hAnsi="Arial Narrow"/>
                <w:sz w:val="22"/>
                <w:szCs w:val="22"/>
                <w:lang w:eastAsia="en-GB"/>
              </w:rPr>
            </w:pPr>
            <w:r w:rsidRPr="009B3B73">
              <w:rPr>
                <w:rFonts w:ascii="Arial Narrow" w:hAnsi="Arial Narrow"/>
                <w:sz w:val="22"/>
                <w:szCs w:val="22"/>
                <w:lang w:eastAsia="en-GB"/>
              </w:rPr>
              <w:t>X</w:t>
            </w:r>
          </w:p>
        </w:tc>
      </w:tr>
      <w:tr w:rsidR="00EC36D1" w:rsidRPr="0039743A" w:rsidTr="00CB6EFB">
        <w:trPr>
          <w:trHeight w:val="313"/>
        </w:trPr>
        <w:tc>
          <w:tcPr>
            <w:tcW w:w="3856" w:type="dxa"/>
          </w:tcPr>
          <w:p w:rsidR="00EC36D1" w:rsidRPr="0039743A" w:rsidRDefault="00EC36D1" w:rsidP="00EC36D1">
            <w:pPr>
              <w:pStyle w:val="Normal1"/>
              <w:spacing w:line="276" w:lineRule="auto"/>
              <w:jc w:val="both"/>
              <w:rPr>
                <w:rFonts w:ascii="Arial Narrow" w:hAnsi="Arial Narrow"/>
              </w:rPr>
            </w:pPr>
            <w:r>
              <w:rPr>
                <w:rFonts w:ascii="Arial Narrow" w:hAnsi="Arial Narrow"/>
              </w:rPr>
              <w:t xml:space="preserve">Preparación de artículos para publicar en revistas científicas (indexadas, con </w:t>
            </w:r>
            <w:proofErr w:type="spellStart"/>
            <w:r>
              <w:rPr>
                <w:rFonts w:ascii="Arial Narrow" w:hAnsi="Arial Narrow"/>
              </w:rPr>
              <w:t>referato</w:t>
            </w:r>
            <w:proofErr w:type="spellEnd"/>
            <w:r>
              <w:rPr>
                <w:rFonts w:ascii="Arial Narrow" w:hAnsi="Arial Narrow"/>
              </w:rPr>
              <w:t xml:space="preserve">). </w:t>
            </w:r>
          </w:p>
        </w:tc>
        <w:tc>
          <w:tcPr>
            <w:tcW w:w="363"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25"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26"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13"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1"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516"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1"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1"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2"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35"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435"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c>
          <w:tcPr>
            <w:tcW w:w="557"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r>
      <w:tr w:rsidR="00EC36D1" w:rsidRPr="0039743A" w:rsidTr="00CB6EFB">
        <w:trPr>
          <w:trHeight w:val="313"/>
        </w:trPr>
        <w:tc>
          <w:tcPr>
            <w:tcW w:w="3856" w:type="dxa"/>
          </w:tcPr>
          <w:p w:rsidR="00EC36D1" w:rsidRPr="0039743A" w:rsidRDefault="00EC36D1" w:rsidP="00EC36D1">
            <w:pPr>
              <w:pStyle w:val="Normal1"/>
              <w:spacing w:line="276" w:lineRule="auto"/>
              <w:jc w:val="both"/>
              <w:rPr>
                <w:rFonts w:ascii="Arial Narrow" w:hAnsi="Arial Narrow"/>
              </w:rPr>
            </w:pPr>
            <w:r>
              <w:rPr>
                <w:rFonts w:ascii="Arial Narrow" w:hAnsi="Arial Narrow"/>
              </w:rPr>
              <w:t>Presentación de Informe Final a la UNDEF.</w:t>
            </w:r>
          </w:p>
        </w:tc>
        <w:tc>
          <w:tcPr>
            <w:tcW w:w="363"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25"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26"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13"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1"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516"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1"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1"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392"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35"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435"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p>
        </w:tc>
        <w:tc>
          <w:tcPr>
            <w:tcW w:w="557" w:type="dxa"/>
          </w:tcPr>
          <w:p w:rsidR="00EC36D1" w:rsidRPr="009B3B73" w:rsidRDefault="00EC36D1" w:rsidP="00EC36D1">
            <w:pPr>
              <w:spacing w:before="120" w:after="100" w:afterAutospacing="1" w:line="360" w:lineRule="auto"/>
              <w:jc w:val="both"/>
              <w:rPr>
                <w:rFonts w:ascii="Arial Narrow" w:hAnsi="Arial Narrow"/>
                <w:sz w:val="22"/>
                <w:szCs w:val="22"/>
                <w:lang w:eastAsia="en-GB"/>
              </w:rPr>
            </w:pPr>
            <w:r>
              <w:rPr>
                <w:rFonts w:ascii="Arial Narrow" w:hAnsi="Arial Narrow"/>
                <w:sz w:val="22"/>
                <w:szCs w:val="22"/>
                <w:lang w:eastAsia="en-GB"/>
              </w:rPr>
              <w:t>X</w:t>
            </w:r>
          </w:p>
        </w:tc>
      </w:tr>
    </w:tbl>
    <w:p w:rsidR="00A60045" w:rsidRPr="0039743A" w:rsidRDefault="00A60045"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firstRow="1" w:lastRow="0" w:firstColumn="1" w:lastColumn="0" w:noHBand="0" w:noVBand="1"/>
      </w:tblPr>
      <w:tblGrid>
        <w:gridCol w:w="9061"/>
      </w:tblGrid>
      <w:tr w:rsidR="00CB6EFB" w:rsidRPr="0039743A" w:rsidTr="00C24A1D">
        <w:tc>
          <w:tcPr>
            <w:tcW w:w="906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af1"/>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410"/>
        <w:gridCol w:w="1559"/>
        <w:gridCol w:w="1134"/>
        <w:gridCol w:w="1418"/>
      </w:tblGrid>
      <w:tr w:rsidR="006C42B3" w:rsidRPr="0039743A" w:rsidTr="006C42B3">
        <w:trPr>
          <w:trHeight w:val="950"/>
        </w:trPr>
        <w:tc>
          <w:tcPr>
            <w:tcW w:w="226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410"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59"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6C42B3" w:rsidRPr="0039743A" w:rsidRDefault="006C42B3" w:rsidP="006C42B3">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141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Total</w:t>
            </w:r>
          </w:p>
        </w:tc>
      </w:tr>
      <w:tr w:rsidR="00975340" w:rsidRPr="0039743A" w:rsidTr="004A0D48">
        <w:trPr>
          <w:trHeight w:val="523"/>
        </w:trPr>
        <w:tc>
          <w:tcPr>
            <w:tcW w:w="2268" w:type="dxa"/>
          </w:tcPr>
          <w:p w:rsidR="00975340" w:rsidRPr="0039743A" w:rsidRDefault="00975340" w:rsidP="00975340">
            <w:pPr>
              <w:pStyle w:val="Normal1"/>
              <w:spacing w:line="276" w:lineRule="auto"/>
              <w:rPr>
                <w:rFonts w:ascii="Arial Narrow" w:hAnsi="Arial Narrow"/>
              </w:rPr>
            </w:pPr>
            <w:r>
              <w:rPr>
                <w:rFonts w:ascii="Arial Narrow" w:hAnsi="Arial Narrow"/>
              </w:rPr>
              <w:t>Insumos</w:t>
            </w:r>
          </w:p>
        </w:tc>
        <w:tc>
          <w:tcPr>
            <w:tcW w:w="2410" w:type="dxa"/>
            <w:vAlign w:val="center"/>
          </w:tcPr>
          <w:p w:rsidR="00975340" w:rsidRDefault="00975340" w:rsidP="00975340">
            <w:pPr>
              <w:pStyle w:val="Normal1"/>
              <w:spacing w:line="276" w:lineRule="auto"/>
              <w:jc w:val="center"/>
              <w:rPr>
                <w:rFonts w:ascii="Arial Narrow" w:hAnsi="Arial Narrow"/>
              </w:rPr>
            </w:pPr>
            <w:r>
              <w:rPr>
                <w:rFonts w:ascii="Arial Narrow" w:hAnsi="Arial Narrow"/>
              </w:rPr>
              <w:t xml:space="preserve">$5.000,00 </w:t>
            </w:r>
          </w:p>
          <w:p w:rsidR="00975340" w:rsidRPr="0039743A" w:rsidRDefault="00975340" w:rsidP="00EE475F">
            <w:pPr>
              <w:pStyle w:val="Normal1"/>
              <w:spacing w:line="276" w:lineRule="auto"/>
              <w:jc w:val="center"/>
              <w:rPr>
                <w:rFonts w:ascii="Arial Narrow" w:hAnsi="Arial Narrow"/>
              </w:rPr>
            </w:pPr>
            <w:r>
              <w:rPr>
                <w:rFonts w:ascii="Arial Narrow" w:hAnsi="Arial Narrow"/>
              </w:rPr>
              <w:t xml:space="preserve">(materiales </w:t>
            </w:r>
            <w:r w:rsidR="002A291E">
              <w:rPr>
                <w:rFonts w:ascii="Arial Narrow" w:hAnsi="Arial Narrow"/>
              </w:rPr>
              <w:t xml:space="preserve">y </w:t>
            </w:r>
            <w:r>
              <w:rPr>
                <w:rFonts w:ascii="Arial Narrow" w:hAnsi="Arial Narrow"/>
              </w:rPr>
              <w:t xml:space="preserve">accesorios para  escenarios </w:t>
            </w:r>
            <w:r w:rsidR="00EE475F">
              <w:rPr>
                <w:rFonts w:ascii="Arial Narrow" w:hAnsi="Arial Narrow"/>
              </w:rPr>
              <w:t>de simulación</w:t>
            </w:r>
            <w:r w:rsidR="002A291E">
              <w:rPr>
                <w:rFonts w:ascii="Arial Narrow" w:hAnsi="Arial Narrow"/>
              </w:rPr>
              <w:t>)</w:t>
            </w:r>
          </w:p>
        </w:tc>
        <w:tc>
          <w:tcPr>
            <w:tcW w:w="1559"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$ 5.000,00</w:t>
            </w:r>
          </w:p>
        </w:tc>
        <w:tc>
          <w:tcPr>
            <w:tcW w:w="1134"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w:t>
            </w:r>
          </w:p>
        </w:tc>
        <w:tc>
          <w:tcPr>
            <w:tcW w:w="1418"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$ 5.000,00</w:t>
            </w:r>
          </w:p>
        </w:tc>
      </w:tr>
      <w:tr w:rsidR="00975340" w:rsidRPr="0039743A" w:rsidTr="004A0D48">
        <w:trPr>
          <w:trHeight w:val="430"/>
        </w:trPr>
        <w:tc>
          <w:tcPr>
            <w:tcW w:w="2268" w:type="dxa"/>
          </w:tcPr>
          <w:p w:rsidR="00975340" w:rsidRPr="0039743A" w:rsidRDefault="00975340" w:rsidP="00975340">
            <w:pPr>
              <w:pStyle w:val="Normal1"/>
              <w:spacing w:line="276" w:lineRule="auto"/>
              <w:rPr>
                <w:rFonts w:ascii="Arial Narrow" w:hAnsi="Arial Narrow"/>
              </w:rPr>
            </w:pPr>
            <w:r>
              <w:rPr>
                <w:rFonts w:ascii="Arial Narrow" w:hAnsi="Arial Narrow"/>
              </w:rPr>
              <w:t>Bibliografía</w:t>
            </w:r>
          </w:p>
        </w:tc>
        <w:tc>
          <w:tcPr>
            <w:tcW w:w="2410" w:type="dxa"/>
            <w:vAlign w:val="center"/>
          </w:tcPr>
          <w:p w:rsidR="00975340" w:rsidRDefault="00975340" w:rsidP="00975340">
            <w:pPr>
              <w:pStyle w:val="Normal1"/>
              <w:spacing w:line="276" w:lineRule="auto"/>
              <w:jc w:val="center"/>
              <w:rPr>
                <w:rFonts w:ascii="Arial Narrow" w:hAnsi="Arial Narrow"/>
              </w:rPr>
            </w:pPr>
            <w:r>
              <w:rPr>
                <w:rFonts w:ascii="Arial Narrow" w:hAnsi="Arial Narrow"/>
              </w:rPr>
              <w:t xml:space="preserve">$10.000,00 </w:t>
            </w:r>
          </w:p>
          <w:p w:rsidR="00975340" w:rsidRPr="0039743A" w:rsidRDefault="00975340" w:rsidP="00EE475F">
            <w:pPr>
              <w:pStyle w:val="Normal1"/>
              <w:spacing w:line="276" w:lineRule="auto"/>
              <w:jc w:val="center"/>
              <w:rPr>
                <w:rFonts w:ascii="Arial Narrow" w:hAnsi="Arial Narrow"/>
              </w:rPr>
            </w:pPr>
            <w:r>
              <w:rPr>
                <w:rFonts w:ascii="Arial Narrow" w:hAnsi="Arial Narrow"/>
              </w:rPr>
              <w:t>(</w:t>
            </w:r>
            <w:proofErr w:type="gramStart"/>
            <w:r>
              <w:rPr>
                <w:rFonts w:ascii="Arial Narrow" w:hAnsi="Arial Narrow"/>
              </w:rPr>
              <w:t>libros</w:t>
            </w:r>
            <w:proofErr w:type="gramEnd"/>
            <w:r>
              <w:rPr>
                <w:rFonts w:ascii="Arial Narrow" w:hAnsi="Arial Narrow"/>
              </w:rPr>
              <w:t xml:space="preserve"> o </w:t>
            </w:r>
            <w:proofErr w:type="spellStart"/>
            <w:r w:rsidRPr="00EE475F">
              <w:rPr>
                <w:rFonts w:ascii="Arial Narrow" w:hAnsi="Arial Narrow"/>
                <w:i/>
                <w:iCs/>
              </w:rPr>
              <w:t>papers</w:t>
            </w:r>
            <w:proofErr w:type="spellEnd"/>
            <w:r>
              <w:rPr>
                <w:rFonts w:ascii="Arial Narrow" w:hAnsi="Arial Narrow"/>
              </w:rPr>
              <w:t xml:space="preserve"> indexados </w:t>
            </w:r>
            <w:r>
              <w:rPr>
                <w:rFonts w:ascii="Arial Narrow" w:hAnsi="Arial Narrow"/>
              </w:rPr>
              <w:lastRenderedPageBreak/>
              <w:t>relacionados con temas específicos del idioma</w:t>
            </w:r>
            <w:r w:rsidR="002A291E">
              <w:rPr>
                <w:rFonts w:ascii="Arial Narrow" w:hAnsi="Arial Narrow"/>
              </w:rPr>
              <w:t xml:space="preserve"> ingl</w:t>
            </w:r>
            <w:r w:rsidR="00EE475F">
              <w:rPr>
                <w:rFonts w:ascii="Arial Narrow" w:hAnsi="Arial Narrow"/>
              </w:rPr>
              <w:t>é</w:t>
            </w:r>
            <w:r w:rsidR="002A291E">
              <w:rPr>
                <w:rFonts w:ascii="Arial Narrow" w:hAnsi="Arial Narrow"/>
              </w:rPr>
              <w:t>s</w:t>
            </w:r>
            <w:r>
              <w:rPr>
                <w:rFonts w:ascii="Arial Narrow" w:hAnsi="Arial Narrow"/>
              </w:rPr>
              <w:t xml:space="preserve"> en las fuerzas armadas).</w:t>
            </w:r>
          </w:p>
        </w:tc>
        <w:tc>
          <w:tcPr>
            <w:tcW w:w="1559"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lastRenderedPageBreak/>
              <w:t>$10.000,00</w:t>
            </w:r>
          </w:p>
        </w:tc>
        <w:tc>
          <w:tcPr>
            <w:tcW w:w="1134"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w:t>
            </w:r>
          </w:p>
        </w:tc>
        <w:tc>
          <w:tcPr>
            <w:tcW w:w="1418"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$10.000,00</w:t>
            </w:r>
          </w:p>
        </w:tc>
      </w:tr>
      <w:tr w:rsidR="00975340" w:rsidRPr="0039743A" w:rsidTr="004A0D48">
        <w:trPr>
          <w:trHeight w:val="692"/>
        </w:trPr>
        <w:tc>
          <w:tcPr>
            <w:tcW w:w="2268" w:type="dxa"/>
          </w:tcPr>
          <w:p w:rsidR="00975340" w:rsidRPr="0039743A" w:rsidRDefault="00975340" w:rsidP="00975340">
            <w:pPr>
              <w:pStyle w:val="Normal1"/>
              <w:spacing w:line="276" w:lineRule="auto"/>
              <w:rPr>
                <w:rFonts w:ascii="Arial Narrow" w:hAnsi="Arial Narrow"/>
              </w:rPr>
            </w:pPr>
            <w:r w:rsidRPr="0039743A">
              <w:rPr>
                <w:rFonts w:ascii="Arial Narrow" w:eastAsia="Arial Narrow" w:hAnsi="Arial Narrow" w:cs="Arial Narrow"/>
              </w:rPr>
              <w:lastRenderedPageBreak/>
              <w:t xml:space="preserve"> </w:t>
            </w:r>
            <w:r>
              <w:rPr>
                <w:rFonts w:ascii="Arial Narrow" w:eastAsia="Arial Narrow" w:hAnsi="Arial Narrow" w:cs="Arial Narrow"/>
              </w:rPr>
              <w:t>Servicios y/o Asistencias Técnicas Especializadas</w:t>
            </w:r>
          </w:p>
        </w:tc>
        <w:tc>
          <w:tcPr>
            <w:tcW w:w="2410" w:type="dxa"/>
            <w:vAlign w:val="center"/>
          </w:tcPr>
          <w:p w:rsidR="00975340" w:rsidRDefault="00975340" w:rsidP="00975340">
            <w:pPr>
              <w:pStyle w:val="Normal1"/>
              <w:spacing w:line="276" w:lineRule="auto"/>
              <w:jc w:val="center"/>
              <w:rPr>
                <w:rFonts w:ascii="Arial Narrow" w:hAnsi="Arial Narrow"/>
              </w:rPr>
            </w:pPr>
            <w:r>
              <w:rPr>
                <w:rFonts w:ascii="Arial Narrow" w:hAnsi="Arial Narrow"/>
              </w:rPr>
              <w:t xml:space="preserve">$5.000,00 </w:t>
            </w:r>
          </w:p>
          <w:p w:rsidR="00975340" w:rsidRPr="0039743A" w:rsidRDefault="00975340" w:rsidP="00EE475F">
            <w:pPr>
              <w:pStyle w:val="Normal1"/>
              <w:spacing w:line="276" w:lineRule="auto"/>
              <w:jc w:val="center"/>
              <w:rPr>
                <w:rFonts w:ascii="Arial Narrow" w:hAnsi="Arial Narrow"/>
              </w:rPr>
            </w:pPr>
            <w:r>
              <w:rPr>
                <w:rFonts w:ascii="Arial Narrow" w:hAnsi="Arial Narrow"/>
              </w:rPr>
              <w:t>(</w:t>
            </w:r>
            <w:proofErr w:type="gramStart"/>
            <w:r>
              <w:rPr>
                <w:rFonts w:ascii="Arial Narrow" w:hAnsi="Arial Narrow"/>
              </w:rPr>
              <w:t>filmaciones</w:t>
            </w:r>
            <w:proofErr w:type="gramEnd"/>
            <w:r>
              <w:rPr>
                <w:rFonts w:ascii="Arial Narrow" w:hAnsi="Arial Narrow"/>
              </w:rPr>
              <w:t xml:space="preserve"> de los tratamientos experimentales).</w:t>
            </w:r>
          </w:p>
        </w:tc>
        <w:tc>
          <w:tcPr>
            <w:tcW w:w="1559"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$5.000,00</w:t>
            </w:r>
          </w:p>
        </w:tc>
        <w:tc>
          <w:tcPr>
            <w:tcW w:w="1134"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w:t>
            </w:r>
          </w:p>
        </w:tc>
        <w:tc>
          <w:tcPr>
            <w:tcW w:w="1418"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$5.000,00</w:t>
            </w:r>
          </w:p>
        </w:tc>
      </w:tr>
      <w:tr w:rsidR="00975340" w:rsidRPr="0039743A" w:rsidTr="004A0D48">
        <w:trPr>
          <w:trHeight w:val="560"/>
        </w:trPr>
        <w:tc>
          <w:tcPr>
            <w:tcW w:w="2268" w:type="dxa"/>
          </w:tcPr>
          <w:p w:rsidR="00975340" w:rsidRPr="0039743A" w:rsidRDefault="00975340" w:rsidP="00975340">
            <w:pPr>
              <w:pStyle w:val="Normal1"/>
              <w:spacing w:line="276" w:lineRule="auto"/>
              <w:rPr>
                <w:rFonts w:ascii="Arial Narrow" w:hAnsi="Arial Narrow"/>
              </w:rPr>
            </w:pPr>
            <w:r>
              <w:rPr>
                <w:rFonts w:ascii="Arial Narrow" w:hAnsi="Arial Narrow"/>
              </w:rPr>
              <w:t>Viajes y Viáticos</w:t>
            </w:r>
          </w:p>
        </w:tc>
        <w:tc>
          <w:tcPr>
            <w:tcW w:w="2410" w:type="dxa"/>
            <w:vAlign w:val="center"/>
          </w:tcPr>
          <w:p w:rsidR="00975340"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45</w:t>
            </w:r>
            <w:r>
              <w:rPr>
                <w:rFonts w:ascii="Arial Narrow" w:hAnsi="Arial Narrow"/>
              </w:rPr>
              <w:t xml:space="preserve">.000,00 </w:t>
            </w:r>
          </w:p>
          <w:p w:rsidR="00975340" w:rsidRPr="0039743A" w:rsidRDefault="00975340" w:rsidP="00EE475F">
            <w:pPr>
              <w:pStyle w:val="Normal1"/>
              <w:spacing w:line="276" w:lineRule="auto"/>
              <w:jc w:val="center"/>
              <w:rPr>
                <w:rFonts w:ascii="Arial Narrow" w:hAnsi="Arial Narrow"/>
              </w:rPr>
            </w:pPr>
            <w:r>
              <w:rPr>
                <w:rFonts w:ascii="Arial Narrow" w:hAnsi="Arial Narrow"/>
              </w:rPr>
              <w:t>(</w:t>
            </w:r>
            <w:proofErr w:type="gramStart"/>
            <w:r>
              <w:rPr>
                <w:rFonts w:ascii="Arial Narrow" w:hAnsi="Arial Narrow"/>
              </w:rPr>
              <w:t>traslado</w:t>
            </w:r>
            <w:proofErr w:type="gramEnd"/>
            <w:r>
              <w:rPr>
                <w:rFonts w:ascii="Arial Narrow" w:hAnsi="Arial Narrow"/>
              </w:rPr>
              <w:t xml:space="preserve"> y estadía </w:t>
            </w:r>
            <w:r w:rsidR="002A291E">
              <w:rPr>
                <w:rFonts w:ascii="Arial Narrow" w:hAnsi="Arial Narrow"/>
              </w:rPr>
              <w:t xml:space="preserve">a </w:t>
            </w:r>
            <w:r>
              <w:rPr>
                <w:rFonts w:ascii="Arial Narrow" w:hAnsi="Arial Narrow"/>
              </w:rPr>
              <w:t xml:space="preserve">eventos científicos </w:t>
            </w:r>
            <w:r w:rsidR="002A291E">
              <w:rPr>
                <w:rFonts w:ascii="Arial Narrow" w:hAnsi="Arial Narrow"/>
              </w:rPr>
              <w:t>nacionales e internacionales</w:t>
            </w:r>
            <w:r>
              <w:rPr>
                <w:rFonts w:ascii="Arial Narrow" w:hAnsi="Arial Narrow"/>
              </w:rPr>
              <w:t>).</w:t>
            </w:r>
          </w:p>
        </w:tc>
        <w:tc>
          <w:tcPr>
            <w:tcW w:w="1559" w:type="dxa"/>
            <w:vAlign w:val="center"/>
          </w:tcPr>
          <w:p w:rsidR="00975340" w:rsidRPr="0039743A"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45</w:t>
            </w:r>
            <w:r>
              <w:rPr>
                <w:rFonts w:ascii="Arial Narrow" w:hAnsi="Arial Narrow"/>
              </w:rPr>
              <w:t>.000,00</w:t>
            </w:r>
          </w:p>
        </w:tc>
        <w:tc>
          <w:tcPr>
            <w:tcW w:w="1134"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w:t>
            </w:r>
          </w:p>
        </w:tc>
        <w:tc>
          <w:tcPr>
            <w:tcW w:w="1418" w:type="dxa"/>
            <w:vAlign w:val="center"/>
          </w:tcPr>
          <w:p w:rsidR="00975340" w:rsidRPr="0039743A"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45</w:t>
            </w:r>
            <w:r>
              <w:rPr>
                <w:rFonts w:ascii="Arial Narrow" w:hAnsi="Arial Narrow"/>
              </w:rPr>
              <w:t>.000,00</w:t>
            </w:r>
          </w:p>
        </w:tc>
      </w:tr>
      <w:tr w:rsidR="00975340" w:rsidRPr="0039743A" w:rsidTr="004A0D48">
        <w:trPr>
          <w:trHeight w:val="696"/>
        </w:trPr>
        <w:tc>
          <w:tcPr>
            <w:tcW w:w="2268" w:type="dxa"/>
          </w:tcPr>
          <w:p w:rsidR="00975340" w:rsidRDefault="00975340" w:rsidP="00975340">
            <w:pPr>
              <w:pStyle w:val="Normal1"/>
              <w:spacing w:line="276" w:lineRule="auto"/>
              <w:rPr>
                <w:rFonts w:ascii="Arial Narrow" w:hAnsi="Arial Narrow"/>
              </w:rPr>
            </w:pPr>
            <w:r>
              <w:rPr>
                <w:rFonts w:ascii="Arial Narrow" w:hAnsi="Arial Narrow"/>
              </w:rPr>
              <w:t>Inscripción a Congresos y eventos.</w:t>
            </w:r>
          </w:p>
        </w:tc>
        <w:tc>
          <w:tcPr>
            <w:tcW w:w="2410" w:type="dxa"/>
            <w:vAlign w:val="center"/>
          </w:tcPr>
          <w:p w:rsidR="00975340"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15</w:t>
            </w:r>
            <w:r>
              <w:rPr>
                <w:rFonts w:ascii="Arial Narrow" w:hAnsi="Arial Narrow"/>
              </w:rPr>
              <w:t xml:space="preserve">.000,00 </w:t>
            </w:r>
          </w:p>
          <w:p w:rsidR="00975340" w:rsidRPr="0039743A" w:rsidRDefault="00975340" w:rsidP="006177C5">
            <w:pPr>
              <w:pStyle w:val="Normal1"/>
              <w:spacing w:line="276" w:lineRule="auto"/>
              <w:jc w:val="center"/>
              <w:rPr>
                <w:rFonts w:ascii="Arial Narrow" w:hAnsi="Arial Narrow"/>
              </w:rPr>
            </w:pPr>
            <w:r>
              <w:rPr>
                <w:rFonts w:ascii="Arial Narrow" w:hAnsi="Arial Narrow"/>
              </w:rPr>
              <w:t>(</w:t>
            </w:r>
            <w:proofErr w:type="gramStart"/>
            <w:r w:rsidR="005B6355">
              <w:rPr>
                <w:rFonts w:ascii="Arial Narrow" w:hAnsi="Arial Narrow"/>
              </w:rPr>
              <w:t>asistencia</w:t>
            </w:r>
            <w:proofErr w:type="gramEnd"/>
            <w:r w:rsidR="005B6355">
              <w:rPr>
                <w:rFonts w:ascii="Arial Narrow" w:hAnsi="Arial Narrow"/>
              </w:rPr>
              <w:t xml:space="preserve"> a</w:t>
            </w:r>
            <w:r>
              <w:rPr>
                <w:rFonts w:ascii="Arial Narrow" w:hAnsi="Arial Narrow"/>
              </w:rPr>
              <w:t xml:space="preserve"> </w:t>
            </w:r>
            <w:r w:rsidR="00EE475F">
              <w:rPr>
                <w:rFonts w:ascii="Arial Narrow" w:hAnsi="Arial Narrow"/>
              </w:rPr>
              <w:t xml:space="preserve">eventos </w:t>
            </w:r>
            <w:r w:rsidR="006177C5">
              <w:rPr>
                <w:rFonts w:ascii="Arial Narrow" w:hAnsi="Arial Narrow"/>
              </w:rPr>
              <w:t>científicos</w:t>
            </w:r>
            <w:r>
              <w:rPr>
                <w:rFonts w:ascii="Arial Narrow" w:hAnsi="Arial Narrow"/>
              </w:rPr>
              <w:t>).</w:t>
            </w:r>
          </w:p>
        </w:tc>
        <w:tc>
          <w:tcPr>
            <w:tcW w:w="1559" w:type="dxa"/>
            <w:vAlign w:val="center"/>
          </w:tcPr>
          <w:p w:rsidR="00975340" w:rsidRPr="0039743A"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15</w:t>
            </w:r>
            <w:r>
              <w:rPr>
                <w:rFonts w:ascii="Arial Narrow" w:hAnsi="Arial Narrow"/>
              </w:rPr>
              <w:t>.000,00</w:t>
            </w:r>
          </w:p>
        </w:tc>
        <w:tc>
          <w:tcPr>
            <w:tcW w:w="1134"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w:t>
            </w:r>
          </w:p>
        </w:tc>
        <w:tc>
          <w:tcPr>
            <w:tcW w:w="1418" w:type="dxa"/>
            <w:vAlign w:val="center"/>
          </w:tcPr>
          <w:p w:rsidR="00975340" w:rsidRPr="0039743A"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15</w:t>
            </w:r>
            <w:r>
              <w:rPr>
                <w:rFonts w:ascii="Arial Narrow" w:hAnsi="Arial Narrow"/>
              </w:rPr>
              <w:t>.000,00</w:t>
            </w:r>
          </w:p>
        </w:tc>
      </w:tr>
      <w:tr w:rsidR="00975340" w:rsidRPr="0039743A" w:rsidTr="004A0D48">
        <w:trPr>
          <w:trHeight w:val="696"/>
        </w:trPr>
        <w:tc>
          <w:tcPr>
            <w:tcW w:w="2268" w:type="dxa"/>
          </w:tcPr>
          <w:p w:rsidR="00975340" w:rsidRPr="0039743A" w:rsidRDefault="00975340" w:rsidP="00975340">
            <w:pPr>
              <w:pStyle w:val="Normal1"/>
              <w:spacing w:line="276" w:lineRule="auto"/>
              <w:rPr>
                <w:rFonts w:ascii="Arial Narrow" w:hAnsi="Arial Narrow"/>
              </w:rPr>
            </w:pPr>
            <w:r>
              <w:rPr>
                <w:rFonts w:ascii="Arial Narrow" w:hAnsi="Arial Narrow"/>
              </w:rPr>
              <w:t>Equipamiento</w:t>
            </w:r>
          </w:p>
        </w:tc>
        <w:tc>
          <w:tcPr>
            <w:tcW w:w="2410" w:type="dxa"/>
            <w:vAlign w:val="center"/>
          </w:tcPr>
          <w:p w:rsidR="00975340"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40</w:t>
            </w:r>
            <w:r>
              <w:rPr>
                <w:rFonts w:ascii="Arial Narrow" w:hAnsi="Arial Narrow"/>
              </w:rPr>
              <w:t xml:space="preserve">.000,00 </w:t>
            </w:r>
          </w:p>
          <w:p w:rsidR="00975340" w:rsidRPr="00B91245" w:rsidRDefault="00975340" w:rsidP="00EE475F">
            <w:pPr>
              <w:pStyle w:val="Normal1"/>
              <w:spacing w:line="276" w:lineRule="auto"/>
              <w:jc w:val="center"/>
              <w:rPr>
                <w:rFonts w:ascii="Arial Narrow" w:hAnsi="Arial Narrow"/>
                <w:i/>
              </w:rPr>
            </w:pPr>
            <w:r>
              <w:rPr>
                <w:rFonts w:ascii="Arial Narrow" w:hAnsi="Arial Narrow"/>
              </w:rPr>
              <w:t>(</w:t>
            </w:r>
            <w:proofErr w:type="gramStart"/>
            <w:r w:rsidR="002A291E">
              <w:rPr>
                <w:rFonts w:ascii="Arial Narrow" w:hAnsi="Arial Narrow"/>
              </w:rPr>
              <w:t>compra</w:t>
            </w:r>
            <w:proofErr w:type="gramEnd"/>
            <w:r w:rsidR="002A291E">
              <w:rPr>
                <w:rFonts w:ascii="Arial Narrow" w:hAnsi="Arial Narrow"/>
              </w:rPr>
              <w:t xml:space="preserve"> de </w:t>
            </w:r>
            <w:r>
              <w:rPr>
                <w:rFonts w:ascii="Arial Narrow" w:hAnsi="Arial Narrow"/>
              </w:rPr>
              <w:t xml:space="preserve">equipos </w:t>
            </w:r>
            <w:r w:rsidR="002A291E">
              <w:rPr>
                <w:rFonts w:ascii="Arial Narrow" w:hAnsi="Arial Narrow"/>
              </w:rPr>
              <w:t xml:space="preserve">e insumos </w:t>
            </w:r>
            <w:r w:rsidR="005B6355">
              <w:rPr>
                <w:rFonts w:ascii="Arial Narrow" w:hAnsi="Arial Narrow"/>
              </w:rPr>
              <w:t>informáticos</w:t>
            </w:r>
            <w:r w:rsidRPr="00B91245">
              <w:rPr>
                <w:rFonts w:ascii="Arial Narrow" w:hAnsi="Arial Narrow"/>
              </w:rPr>
              <w:t>).</w:t>
            </w:r>
          </w:p>
          <w:p w:rsidR="00975340" w:rsidRPr="0039743A" w:rsidRDefault="00975340" w:rsidP="00975340">
            <w:pPr>
              <w:pStyle w:val="Normal1"/>
              <w:spacing w:line="276" w:lineRule="auto"/>
              <w:rPr>
                <w:rFonts w:ascii="Arial Narrow" w:hAnsi="Arial Narrow"/>
              </w:rPr>
            </w:pPr>
          </w:p>
        </w:tc>
        <w:tc>
          <w:tcPr>
            <w:tcW w:w="1559" w:type="dxa"/>
            <w:vAlign w:val="center"/>
          </w:tcPr>
          <w:p w:rsidR="00975340" w:rsidRPr="0039743A"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4</w:t>
            </w:r>
            <w:r>
              <w:rPr>
                <w:rFonts w:ascii="Arial Narrow" w:hAnsi="Arial Narrow"/>
              </w:rPr>
              <w:t>0.000,00</w:t>
            </w:r>
          </w:p>
        </w:tc>
        <w:tc>
          <w:tcPr>
            <w:tcW w:w="1134" w:type="dxa"/>
            <w:vAlign w:val="center"/>
          </w:tcPr>
          <w:p w:rsidR="00975340" w:rsidRPr="0039743A" w:rsidRDefault="00975340" w:rsidP="00975340">
            <w:pPr>
              <w:pStyle w:val="Normal1"/>
              <w:spacing w:line="276" w:lineRule="auto"/>
              <w:jc w:val="center"/>
              <w:rPr>
                <w:rFonts w:ascii="Arial Narrow" w:hAnsi="Arial Narrow"/>
              </w:rPr>
            </w:pPr>
            <w:r>
              <w:rPr>
                <w:rFonts w:ascii="Arial Narrow" w:hAnsi="Arial Narrow"/>
              </w:rPr>
              <w:t>-</w:t>
            </w:r>
          </w:p>
        </w:tc>
        <w:tc>
          <w:tcPr>
            <w:tcW w:w="1418" w:type="dxa"/>
            <w:vAlign w:val="center"/>
          </w:tcPr>
          <w:p w:rsidR="00975340" w:rsidRPr="0039743A" w:rsidRDefault="00975340" w:rsidP="002A291E">
            <w:pPr>
              <w:pStyle w:val="Normal1"/>
              <w:spacing w:line="276" w:lineRule="auto"/>
              <w:jc w:val="center"/>
              <w:rPr>
                <w:rFonts w:ascii="Arial Narrow" w:hAnsi="Arial Narrow"/>
              </w:rPr>
            </w:pPr>
            <w:r>
              <w:rPr>
                <w:rFonts w:ascii="Arial Narrow" w:hAnsi="Arial Narrow"/>
              </w:rPr>
              <w:t>$</w:t>
            </w:r>
            <w:r w:rsidR="002A291E">
              <w:rPr>
                <w:rFonts w:ascii="Arial Narrow" w:hAnsi="Arial Narrow"/>
              </w:rPr>
              <w:t>4</w:t>
            </w:r>
            <w:r>
              <w:rPr>
                <w:rFonts w:ascii="Arial Narrow" w:hAnsi="Arial Narrow"/>
              </w:rPr>
              <w:t>0.000,00</w:t>
            </w:r>
          </w:p>
        </w:tc>
      </w:tr>
      <w:tr w:rsidR="00975340" w:rsidRPr="0039743A" w:rsidTr="006C42B3">
        <w:trPr>
          <w:trHeight w:val="265"/>
        </w:trPr>
        <w:tc>
          <w:tcPr>
            <w:tcW w:w="2268" w:type="dxa"/>
          </w:tcPr>
          <w:p w:rsidR="00975340" w:rsidRPr="0039743A" w:rsidRDefault="00975340" w:rsidP="00975340">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410" w:type="dxa"/>
            <w:vAlign w:val="center"/>
          </w:tcPr>
          <w:p w:rsidR="00975340" w:rsidRPr="0039743A" w:rsidRDefault="00975340" w:rsidP="00975340">
            <w:pPr>
              <w:pStyle w:val="Normal1"/>
              <w:spacing w:line="276" w:lineRule="auto"/>
              <w:jc w:val="center"/>
              <w:rPr>
                <w:rFonts w:ascii="Arial Narrow" w:hAnsi="Arial Narrow"/>
                <w:b/>
              </w:rPr>
            </w:pPr>
            <w:r>
              <w:rPr>
                <w:rFonts w:ascii="Arial Narrow" w:hAnsi="Arial Narrow"/>
                <w:b/>
              </w:rPr>
              <w:t>$120.000,00</w:t>
            </w:r>
          </w:p>
        </w:tc>
        <w:tc>
          <w:tcPr>
            <w:tcW w:w="1559" w:type="dxa"/>
            <w:vAlign w:val="center"/>
          </w:tcPr>
          <w:p w:rsidR="00975340" w:rsidRPr="0039743A" w:rsidRDefault="00975340" w:rsidP="00975340">
            <w:pPr>
              <w:pStyle w:val="Normal1"/>
              <w:spacing w:line="276" w:lineRule="auto"/>
              <w:jc w:val="center"/>
              <w:rPr>
                <w:rFonts w:ascii="Arial Narrow" w:hAnsi="Arial Narrow"/>
                <w:b/>
              </w:rPr>
            </w:pPr>
            <w:r>
              <w:rPr>
                <w:rFonts w:ascii="Arial Narrow" w:hAnsi="Arial Narrow"/>
                <w:b/>
              </w:rPr>
              <w:t>$120.000,00</w:t>
            </w:r>
          </w:p>
        </w:tc>
        <w:tc>
          <w:tcPr>
            <w:tcW w:w="1134" w:type="dxa"/>
            <w:vAlign w:val="center"/>
          </w:tcPr>
          <w:p w:rsidR="00975340" w:rsidRPr="0039743A" w:rsidRDefault="00975340" w:rsidP="00975340">
            <w:pPr>
              <w:pStyle w:val="Normal1"/>
              <w:spacing w:line="276" w:lineRule="auto"/>
              <w:jc w:val="center"/>
              <w:rPr>
                <w:rFonts w:ascii="Arial Narrow" w:hAnsi="Arial Narrow"/>
                <w:b/>
              </w:rPr>
            </w:pPr>
            <w:r>
              <w:rPr>
                <w:rFonts w:ascii="Arial Narrow" w:hAnsi="Arial Narrow"/>
                <w:b/>
              </w:rPr>
              <w:t>-</w:t>
            </w:r>
          </w:p>
        </w:tc>
        <w:tc>
          <w:tcPr>
            <w:tcW w:w="1418" w:type="dxa"/>
          </w:tcPr>
          <w:p w:rsidR="00975340" w:rsidRPr="0039743A" w:rsidRDefault="00975340" w:rsidP="00975340">
            <w:pPr>
              <w:pStyle w:val="Normal1"/>
              <w:spacing w:line="276" w:lineRule="auto"/>
              <w:jc w:val="center"/>
              <w:rPr>
                <w:rFonts w:ascii="Arial Narrow" w:hAnsi="Arial Narrow"/>
                <w:b/>
              </w:rPr>
            </w:pPr>
            <w:r>
              <w:rPr>
                <w:rFonts w:ascii="Arial Narrow" w:hAnsi="Arial Narrow"/>
                <w:b/>
              </w:rPr>
              <w:t>$120.000,00</w:t>
            </w: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 xml:space="preserve">Los gastos de </w:t>
      </w:r>
      <w:r w:rsidR="002B5BF1">
        <w:rPr>
          <w:rFonts w:ascii="Arial Narrow" w:eastAsia="Arial Narrow" w:hAnsi="Arial Narrow" w:cs="Arial Narrow"/>
          <w:b/>
        </w:rPr>
        <w:t>Viajes y Viáticos</w:t>
      </w:r>
      <w:r w:rsidR="006C42B3" w:rsidRPr="0039743A">
        <w:rPr>
          <w:rFonts w:ascii="Arial Narrow" w:eastAsia="Arial Narrow" w:hAnsi="Arial Narrow" w:cs="Arial Narrow"/>
          <w:b/>
        </w:rPr>
        <w:t xml:space="preserve"> no podrá superar el 40% del presupuesto total solicitado</w:t>
      </w:r>
      <w:r w:rsidRPr="0039743A">
        <w:rPr>
          <w:rFonts w:ascii="Arial Narrow" w:eastAsia="Arial Narrow" w:hAnsi="Arial Narrow" w:cs="Arial Narrow"/>
          <w:b/>
        </w:rPr>
        <w:t>)</w:t>
      </w:r>
    </w:p>
    <w:p w:rsidR="00C24A1D" w:rsidRDefault="00C24A1D" w:rsidP="00892C0D">
      <w:pPr>
        <w:pStyle w:val="Normal1"/>
        <w:spacing w:line="276" w:lineRule="auto"/>
        <w:jc w:val="both"/>
        <w:rPr>
          <w:rFonts w:ascii="Arial Narrow" w:eastAsia="Arial Narrow" w:hAnsi="Arial Narrow" w:cs="Arial Narrow"/>
          <w:i/>
        </w:rPr>
      </w:pPr>
    </w:p>
    <w:p w:rsidR="00892C0D" w:rsidRPr="0039743A" w:rsidRDefault="00892C0D" w:rsidP="00892C0D">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892C0D" w:rsidRDefault="00892C0D"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C176C4" w:rsidRDefault="00C176C4" w:rsidP="00C45486">
      <w:pPr>
        <w:pStyle w:val="Normal1"/>
        <w:spacing w:line="276" w:lineRule="auto"/>
        <w:rPr>
          <w:rFonts w:ascii="Arial Narrow" w:hAnsi="Arial Narrow"/>
          <w:b/>
        </w:rPr>
      </w:pPr>
    </w:p>
    <w:p w:rsidR="00423FC0" w:rsidRPr="0039743A" w:rsidRDefault="00423FC0" w:rsidP="00C45486">
      <w:pPr>
        <w:pStyle w:val="Normal1"/>
        <w:spacing w:line="276" w:lineRule="auto"/>
        <w:jc w:val="both"/>
        <w:rPr>
          <w:rFonts w:ascii="Arial Narrow" w:hAnsi="Arial Narrow"/>
        </w:rPr>
      </w:pPr>
    </w:p>
    <w:sectPr w:rsidR="00423FC0" w:rsidRPr="0039743A" w:rsidSect="00CC2224">
      <w:headerReference w:type="default" r:id="rId9"/>
      <w:pgSz w:w="11906" w:h="16838" w:code="9"/>
      <w:pgMar w:top="2552" w:right="567" w:bottom="1134" w:left="2268" w:header="284"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0D8" w:rsidRDefault="001E60D8" w:rsidP="00423FC0">
      <w:r>
        <w:separator/>
      </w:r>
    </w:p>
  </w:endnote>
  <w:endnote w:type="continuationSeparator" w:id="0">
    <w:p w:rsidR="001E60D8" w:rsidRDefault="001E60D8" w:rsidP="00423FC0">
      <w:r>
        <w:continuationSeparator/>
      </w:r>
    </w:p>
  </w:endnote>
  <w:endnote w:id="1">
    <w:p w:rsidR="00C176C4" w:rsidRPr="000249B9" w:rsidRDefault="00C176C4" w:rsidP="00C176C4">
      <w:pPr>
        <w:pStyle w:val="Textonotapie"/>
        <w:jc w:val="both"/>
      </w:pPr>
      <w:r>
        <w:rPr>
          <w:rStyle w:val="Refdenotaalfinal"/>
        </w:rPr>
        <w:endnoteRef/>
      </w:r>
      <w:r>
        <w:t xml:space="preserve"> </w:t>
      </w:r>
      <w:r w:rsidRPr="006A6FAF">
        <w:rPr>
          <w:rStyle w:val="Refdenotaalpie"/>
        </w:rPr>
        <w:endnoteRef/>
      </w:r>
      <w:r w:rsidRPr="006A6FAF">
        <w:rPr>
          <w:vertAlign w:val="superscript"/>
        </w:rPr>
        <w:t xml:space="preserve"> </w:t>
      </w:r>
      <w:r w:rsidRPr="000249B9">
        <w:rPr>
          <w:i/>
        </w:rPr>
        <w:t>…”los argentinos</w:t>
      </w:r>
      <w:r w:rsidRPr="000249B9">
        <w:rPr>
          <w:i/>
          <w:vertAlign w:val="superscript"/>
        </w:rPr>
        <w:t xml:space="preserve"> </w:t>
      </w:r>
      <w:r w:rsidRPr="000249B9">
        <w:rPr>
          <w:i/>
        </w:rPr>
        <w:t>les pidieron a los ingleses que dejaran sus armas y comenzaron a palparlos. Nadie hablaba y cuando lo hacían a veces no se entendían. Les daban órdenes y les hacían señas sobre lo que debían hacer</w:t>
      </w:r>
      <w:r>
        <w:t xml:space="preserve">”. Relato de Rafael </w:t>
      </w:r>
      <w:proofErr w:type="spellStart"/>
      <w:r>
        <w:t>Wollman</w:t>
      </w:r>
      <w:proofErr w:type="spellEnd"/>
      <w:r>
        <w:t xml:space="preserve"> en “Malvinas hoy” publicado en DEF. Marzo 2012. Pág. 51</w:t>
      </w:r>
    </w:p>
    <w:p w:rsidR="00C176C4" w:rsidRPr="008A427D" w:rsidRDefault="00C176C4" w:rsidP="00C176C4">
      <w:pPr>
        <w:pStyle w:val="Textonotapie"/>
        <w:jc w:val="both"/>
        <w:rPr>
          <w:lang w:val="es-AR"/>
        </w:rPr>
      </w:pPr>
      <w:r w:rsidRPr="008A427D">
        <w:rPr>
          <w:rStyle w:val="Refdenotaalpie"/>
        </w:rPr>
        <w:endnoteRef/>
      </w:r>
      <w:r w:rsidRPr="008A427D">
        <w:rPr>
          <w:vertAlign w:val="superscript"/>
        </w:rPr>
        <w:t xml:space="preserve"> </w:t>
      </w:r>
      <w:r w:rsidRPr="008A427D">
        <w:rPr>
          <w:lang w:val="es-AR"/>
        </w:rPr>
        <w:t xml:space="preserve">Véase: </w:t>
      </w:r>
      <w:hyperlink r:id="rId1" w:history="1">
        <w:r w:rsidRPr="008A427D">
          <w:rPr>
            <w:rStyle w:val="Hipervnculo"/>
            <w:color w:val="auto"/>
            <w:lang w:val="es-AR"/>
          </w:rPr>
          <w:t>http://www.undef.edu.ar/fadena/idiomas/cursos-de-ingles/</w:t>
        </w:r>
      </w:hyperlink>
      <w:r w:rsidRPr="008A427D">
        <w:rPr>
          <w:lang w:val="es-AR"/>
        </w:rPr>
        <w:t xml:space="preserve"> (Consultado: el 15 junio de 2018)</w:t>
      </w:r>
    </w:p>
    <w:p w:rsidR="00C176C4" w:rsidRPr="00C176C4" w:rsidRDefault="00C176C4">
      <w:pPr>
        <w:pStyle w:val="Textonotaalfinal"/>
        <w:rPr>
          <w:lang w:val="es-A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0D8" w:rsidRDefault="001E60D8" w:rsidP="00423FC0">
      <w:r>
        <w:separator/>
      </w:r>
    </w:p>
  </w:footnote>
  <w:footnote w:type="continuationSeparator" w:id="0">
    <w:p w:rsidR="001E60D8" w:rsidRDefault="001E60D8" w:rsidP="00423FC0">
      <w:r>
        <w:continuationSeparator/>
      </w:r>
    </w:p>
  </w:footnote>
  <w:footnote w:id="1">
    <w:p w:rsidR="006D2138" w:rsidRPr="000A1915" w:rsidRDefault="006D2138">
      <w:pPr>
        <w:pStyle w:val="Textonotapie"/>
        <w:rPr>
          <w:lang w:val="es-AR"/>
        </w:rPr>
      </w:pPr>
      <w:r>
        <w:rPr>
          <w:rStyle w:val="Refdenotaalpie"/>
        </w:rPr>
        <w:footnoteRef/>
      </w:r>
      <w:r>
        <w:t xml:space="preserve"> </w:t>
      </w:r>
      <w:r>
        <w:rPr>
          <w:lang w:val="es-AR"/>
        </w:rPr>
        <w:t>Aclarar e identificar si se trata de la continuidad de una línea de investigación o una línea prioritaria</w:t>
      </w:r>
    </w:p>
  </w:footnote>
  <w:footnote w:id="2">
    <w:p w:rsidR="006D2138" w:rsidRPr="00E4496F" w:rsidRDefault="006D2138">
      <w:pPr>
        <w:pStyle w:val="Textonotapie"/>
        <w:rPr>
          <w:lang w:val="es-AR"/>
        </w:rPr>
      </w:pPr>
      <w:r>
        <w:rPr>
          <w:rStyle w:val="Refdenotaalpie"/>
        </w:rPr>
        <w:footnoteRef/>
      </w:r>
      <w:r>
        <w:t xml:space="preserve"> </w:t>
      </w:r>
      <w:r>
        <w:rPr>
          <w:lang w:val="es-AR"/>
        </w:rPr>
        <w:t>Investigación Básica / Investigación Aplicada / Desarrollo Experimental / Innovación Tecnológica.</w:t>
      </w:r>
    </w:p>
  </w:footnote>
  <w:footnote w:id="3">
    <w:p w:rsidR="006D2138" w:rsidRPr="00F753A7" w:rsidRDefault="006D2138">
      <w:pPr>
        <w:pStyle w:val="Textonotapie"/>
        <w:rPr>
          <w:lang w:val="es-AR"/>
        </w:rPr>
      </w:pPr>
      <w:r>
        <w:rPr>
          <w:rStyle w:val="Refdenotaalpie"/>
        </w:rPr>
        <w:footnoteRef/>
      </w:r>
      <w:r>
        <w:t xml:space="preserve"> </w:t>
      </w:r>
      <w:r>
        <w:rPr>
          <w:lang w:val="es-AR"/>
        </w:rPr>
        <w:t>Hasta 500 palabras</w:t>
      </w:r>
    </w:p>
  </w:footnote>
  <w:footnote w:id="4">
    <w:p w:rsidR="006D2138" w:rsidRPr="00F753A7" w:rsidRDefault="006D2138">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138" w:rsidRDefault="006D2138" w:rsidP="00516024">
    <w:pPr>
      <w:pStyle w:val="Encabezado"/>
      <w:jc w:val="right"/>
      <w:rPr>
        <w:rFonts w:ascii="Arial Narrow" w:hAnsi="Arial Narrow"/>
        <w:sz w:val="28"/>
        <w:szCs w:val="28"/>
        <w:lang w:val="es-AR"/>
      </w:rPr>
    </w:pPr>
  </w:p>
  <w:p w:rsidR="006D2138" w:rsidRPr="00516024" w:rsidRDefault="006D2138"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6D2138" w:rsidRDefault="006D2138"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6D2138" w:rsidRDefault="006D2138" w:rsidP="002A235F">
    <w:pPr>
      <w:pStyle w:val="Encabezado"/>
      <w:jc w:val="center"/>
      <w:rPr>
        <w:rFonts w:ascii="Arial Narrow" w:eastAsia="Arial Narrow" w:hAnsi="Arial Narrow" w:cs="Arial Narrow"/>
        <w:b/>
        <w:sz w:val="22"/>
        <w:szCs w:val="22"/>
      </w:rPr>
    </w:pPr>
  </w:p>
  <w:p w:rsidR="006D2138" w:rsidRDefault="006D2138"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6D2138" w:rsidRPr="00516024" w:rsidRDefault="006D2138"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0DD"/>
    <w:multiLevelType w:val="hybridMultilevel"/>
    <w:tmpl w:val="0092198E"/>
    <w:lvl w:ilvl="0" w:tplc="C22806C4">
      <w:numFmt w:val="bullet"/>
      <w:lvlText w:val="-"/>
      <w:lvlJc w:val="left"/>
      <w:pPr>
        <w:ind w:left="785" w:hanging="360"/>
      </w:pPr>
      <w:rPr>
        <w:rFonts w:ascii="Times New Roman" w:eastAsia="Times New Roman" w:hAnsi="Times New Roman" w:cs="Times New Roman"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5">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7">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8">
    <w:nsid w:val="3E3379C7"/>
    <w:multiLevelType w:val="hybridMultilevel"/>
    <w:tmpl w:val="1CF8A168"/>
    <w:lvl w:ilvl="0" w:tplc="17F46A80">
      <w:start w:val="1"/>
      <w:numFmt w:val="lowerLetter"/>
      <w:lvlText w:val="%1."/>
      <w:lvlJc w:val="left"/>
      <w:pPr>
        <w:ind w:left="720" w:hanging="360"/>
      </w:pPr>
      <w:rPr>
        <w:rFonts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1E0707C"/>
    <w:multiLevelType w:val="hybridMultilevel"/>
    <w:tmpl w:val="DC22A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4">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5">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nsid w:val="6EB02534"/>
    <w:multiLevelType w:val="hybridMultilevel"/>
    <w:tmpl w:val="575E2A5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9">
    <w:nsid w:val="72B14275"/>
    <w:multiLevelType w:val="hybridMultilevel"/>
    <w:tmpl w:val="E0B62D58"/>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5"/>
  </w:num>
  <w:num w:numId="4">
    <w:abstractNumId w:val="13"/>
  </w:num>
  <w:num w:numId="5">
    <w:abstractNumId w:val="7"/>
  </w:num>
  <w:num w:numId="6">
    <w:abstractNumId w:val="6"/>
  </w:num>
  <w:num w:numId="7">
    <w:abstractNumId w:val="1"/>
  </w:num>
  <w:num w:numId="8">
    <w:abstractNumId w:val="12"/>
  </w:num>
  <w:num w:numId="9">
    <w:abstractNumId w:val="9"/>
  </w:num>
  <w:num w:numId="10">
    <w:abstractNumId w:val="4"/>
  </w:num>
  <w:num w:numId="11">
    <w:abstractNumId w:val="18"/>
  </w:num>
  <w:num w:numId="12">
    <w:abstractNumId w:val="3"/>
  </w:num>
  <w:num w:numId="13">
    <w:abstractNumId w:val="2"/>
  </w:num>
  <w:num w:numId="14">
    <w:abstractNumId w:val="5"/>
  </w:num>
  <w:num w:numId="15">
    <w:abstractNumId w:val="16"/>
  </w:num>
  <w:num w:numId="16">
    <w:abstractNumId w:val="10"/>
  </w:num>
  <w:num w:numId="17">
    <w:abstractNumId w:val="19"/>
  </w:num>
  <w:num w:numId="18">
    <w:abstractNumId w:val="17"/>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16F85"/>
    <w:rsid w:val="000270A7"/>
    <w:rsid w:val="00047F3D"/>
    <w:rsid w:val="000846EE"/>
    <w:rsid w:val="000A1915"/>
    <w:rsid w:val="000A7402"/>
    <w:rsid w:val="000E3015"/>
    <w:rsid w:val="000E77B9"/>
    <w:rsid w:val="00111A1F"/>
    <w:rsid w:val="001478DD"/>
    <w:rsid w:val="00160D24"/>
    <w:rsid w:val="00175962"/>
    <w:rsid w:val="001D1B19"/>
    <w:rsid w:val="001E3D95"/>
    <w:rsid w:val="001E60D8"/>
    <w:rsid w:val="001F283D"/>
    <w:rsid w:val="002001A2"/>
    <w:rsid w:val="002232ED"/>
    <w:rsid w:val="00223A9F"/>
    <w:rsid w:val="00233D85"/>
    <w:rsid w:val="00296427"/>
    <w:rsid w:val="002A0E4B"/>
    <w:rsid w:val="002A235F"/>
    <w:rsid w:val="002A291E"/>
    <w:rsid w:val="002A7DAF"/>
    <w:rsid w:val="002B5BF1"/>
    <w:rsid w:val="002D0BB9"/>
    <w:rsid w:val="002D56AB"/>
    <w:rsid w:val="002E57F5"/>
    <w:rsid w:val="002E7410"/>
    <w:rsid w:val="002F1EC8"/>
    <w:rsid w:val="00303376"/>
    <w:rsid w:val="00307582"/>
    <w:rsid w:val="003204E3"/>
    <w:rsid w:val="00334CBF"/>
    <w:rsid w:val="00335348"/>
    <w:rsid w:val="003409BD"/>
    <w:rsid w:val="003422EE"/>
    <w:rsid w:val="0034762F"/>
    <w:rsid w:val="0035422F"/>
    <w:rsid w:val="003823CB"/>
    <w:rsid w:val="0039743A"/>
    <w:rsid w:val="003A44AC"/>
    <w:rsid w:val="003C159A"/>
    <w:rsid w:val="003C4B05"/>
    <w:rsid w:val="003E6846"/>
    <w:rsid w:val="003F0482"/>
    <w:rsid w:val="0040024D"/>
    <w:rsid w:val="00416A49"/>
    <w:rsid w:val="00423FC0"/>
    <w:rsid w:val="00445010"/>
    <w:rsid w:val="00463D83"/>
    <w:rsid w:val="0047185E"/>
    <w:rsid w:val="00473A09"/>
    <w:rsid w:val="004A0D48"/>
    <w:rsid w:val="004A1AD1"/>
    <w:rsid w:val="004A70D6"/>
    <w:rsid w:val="004D2563"/>
    <w:rsid w:val="004F0DBB"/>
    <w:rsid w:val="004F3D1D"/>
    <w:rsid w:val="00512962"/>
    <w:rsid w:val="00516024"/>
    <w:rsid w:val="00526C78"/>
    <w:rsid w:val="00571F30"/>
    <w:rsid w:val="00580710"/>
    <w:rsid w:val="005A2DA2"/>
    <w:rsid w:val="005B6355"/>
    <w:rsid w:val="005C7A59"/>
    <w:rsid w:val="00610C0A"/>
    <w:rsid w:val="00611A62"/>
    <w:rsid w:val="006177C5"/>
    <w:rsid w:val="00670B84"/>
    <w:rsid w:val="00682688"/>
    <w:rsid w:val="0069547F"/>
    <w:rsid w:val="006B39FC"/>
    <w:rsid w:val="006C42B3"/>
    <w:rsid w:val="006D2138"/>
    <w:rsid w:val="006E0F74"/>
    <w:rsid w:val="006E3461"/>
    <w:rsid w:val="006E5299"/>
    <w:rsid w:val="00721D42"/>
    <w:rsid w:val="007538A4"/>
    <w:rsid w:val="007661BD"/>
    <w:rsid w:val="00774C71"/>
    <w:rsid w:val="00783502"/>
    <w:rsid w:val="007D0A26"/>
    <w:rsid w:val="007D2D0B"/>
    <w:rsid w:val="007D3650"/>
    <w:rsid w:val="007E3CA5"/>
    <w:rsid w:val="00807EC6"/>
    <w:rsid w:val="008228D4"/>
    <w:rsid w:val="008422B3"/>
    <w:rsid w:val="00871186"/>
    <w:rsid w:val="00877678"/>
    <w:rsid w:val="00877CBC"/>
    <w:rsid w:val="00891D38"/>
    <w:rsid w:val="00892C0D"/>
    <w:rsid w:val="00895E2E"/>
    <w:rsid w:val="008A2D7D"/>
    <w:rsid w:val="008D4AA5"/>
    <w:rsid w:val="008E45C9"/>
    <w:rsid w:val="008F3C8F"/>
    <w:rsid w:val="00911EA0"/>
    <w:rsid w:val="0091351D"/>
    <w:rsid w:val="00940127"/>
    <w:rsid w:val="00975340"/>
    <w:rsid w:val="009B3B73"/>
    <w:rsid w:val="009C48BE"/>
    <w:rsid w:val="009F373F"/>
    <w:rsid w:val="00A07238"/>
    <w:rsid w:val="00A16EAF"/>
    <w:rsid w:val="00A31E10"/>
    <w:rsid w:val="00A349D0"/>
    <w:rsid w:val="00A4161C"/>
    <w:rsid w:val="00A423B1"/>
    <w:rsid w:val="00A60045"/>
    <w:rsid w:val="00A7274A"/>
    <w:rsid w:val="00AA7B8E"/>
    <w:rsid w:val="00B02FFB"/>
    <w:rsid w:val="00B03388"/>
    <w:rsid w:val="00B157C6"/>
    <w:rsid w:val="00B52EA4"/>
    <w:rsid w:val="00B91619"/>
    <w:rsid w:val="00B967FA"/>
    <w:rsid w:val="00BC726D"/>
    <w:rsid w:val="00BD6050"/>
    <w:rsid w:val="00BE4E64"/>
    <w:rsid w:val="00C01B5D"/>
    <w:rsid w:val="00C176C4"/>
    <w:rsid w:val="00C24A1D"/>
    <w:rsid w:val="00C274AA"/>
    <w:rsid w:val="00C359B0"/>
    <w:rsid w:val="00C45486"/>
    <w:rsid w:val="00C46DC4"/>
    <w:rsid w:val="00C50CF4"/>
    <w:rsid w:val="00C51A68"/>
    <w:rsid w:val="00C75C30"/>
    <w:rsid w:val="00C84D6A"/>
    <w:rsid w:val="00CB16F5"/>
    <w:rsid w:val="00CB555E"/>
    <w:rsid w:val="00CB6EFB"/>
    <w:rsid w:val="00CC2224"/>
    <w:rsid w:val="00CE4C37"/>
    <w:rsid w:val="00CF1209"/>
    <w:rsid w:val="00D00E96"/>
    <w:rsid w:val="00D1131A"/>
    <w:rsid w:val="00D50D5C"/>
    <w:rsid w:val="00D66C55"/>
    <w:rsid w:val="00D727DA"/>
    <w:rsid w:val="00D831B9"/>
    <w:rsid w:val="00DA3345"/>
    <w:rsid w:val="00DA33AA"/>
    <w:rsid w:val="00DE14A3"/>
    <w:rsid w:val="00DF1B7F"/>
    <w:rsid w:val="00E4496F"/>
    <w:rsid w:val="00E53815"/>
    <w:rsid w:val="00E652BB"/>
    <w:rsid w:val="00E71F33"/>
    <w:rsid w:val="00E75A61"/>
    <w:rsid w:val="00E93BA8"/>
    <w:rsid w:val="00E97504"/>
    <w:rsid w:val="00EA36FC"/>
    <w:rsid w:val="00EB3366"/>
    <w:rsid w:val="00EC36D1"/>
    <w:rsid w:val="00ED314D"/>
    <w:rsid w:val="00ED3CE5"/>
    <w:rsid w:val="00ED3DAB"/>
    <w:rsid w:val="00EE271A"/>
    <w:rsid w:val="00EE475F"/>
    <w:rsid w:val="00EF13BB"/>
    <w:rsid w:val="00F168CB"/>
    <w:rsid w:val="00F21BD6"/>
    <w:rsid w:val="00F5619A"/>
    <w:rsid w:val="00F753A7"/>
    <w:rsid w:val="00F87D7B"/>
    <w:rsid w:val="00F92CAD"/>
    <w:rsid w:val="00F95244"/>
    <w:rsid w:val="00FA7339"/>
    <w:rsid w:val="00FB5EF9"/>
    <w:rsid w:val="00FE3BDC"/>
    <w:rsid w:val="00FE7741"/>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1">
    <w:name w:val="Table Normal1"/>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423FC0"/>
    <w:tblPr>
      <w:tblStyleRowBandSize w:val="1"/>
      <w:tblStyleColBandSize w:val="1"/>
      <w:tblCellMar>
        <w:top w:w="0" w:type="dxa"/>
        <w:left w:w="0" w:type="dxa"/>
        <w:bottom w:w="0" w:type="dxa"/>
        <w:right w:w="0" w:type="dxa"/>
      </w:tblCellMar>
    </w:tblPr>
  </w:style>
  <w:style w:type="table" w:customStyle="1" w:styleId="a0">
    <w:basedOn w:val="TableNormal1"/>
    <w:rsid w:val="00423FC0"/>
    <w:tblPr>
      <w:tblStyleRowBandSize w:val="1"/>
      <w:tblStyleColBandSize w:val="1"/>
      <w:tblCellMar>
        <w:top w:w="0" w:type="dxa"/>
        <w:left w:w="108" w:type="dxa"/>
        <w:bottom w:w="0" w:type="dxa"/>
        <w:right w:w="108" w:type="dxa"/>
      </w:tblCellMar>
    </w:tblPr>
  </w:style>
  <w:style w:type="table" w:customStyle="1" w:styleId="a1">
    <w:basedOn w:val="TableNormal1"/>
    <w:rsid w:val="00423FC0"/>
    <w:tblPr>
      <w:tblStyleRowBandSize w:val="1"/>
      <w:tblStyleColBandSize w:val="1"/>
      <w:tblCellMar>
        <w:top w:w="0" w:type="dxa"/>
        <w:left w:w="70" w:type="dxa"/>
        <w:bottom w:w="0" w:type="dxa"/>
        <w:right w:w="70" w:type="dxa"/>
      </w:tblCellMar>
    </w:tblPr>
  </w:style>
  <w:style w:type="table" w:customStyle="1" w:styleId="a2">
    <w:basedOn w:val="TableNormal1"/>
    <w:rsid w:val="00423FC0"/>
    <w:tblPr>
      <w:tblStyleRowBandSize w:val="1"/>
      <w:tblStyleColBandSize w:val="1"/>
      <w:tblCellMar>
        <w:top w:w="0" w:type="dxa"/>
        <w:left w:w="70" w:type="dxa"/>
        <w:bottom w:w="0" w:type="dxa"/>
        <w:right w:w="70" w:type="dxa"/>
      </w:tblCellMar>
    </w:tblPr>
  </w:style>
  <w:style w:type="table" w:customStyle="1" w:styleId="a3">
    <w:basedOn w:val="TableNormal1"/>
    <w:rsid w:val="00423FC0"/>
    <w:tblPr>
      <w:tblStyleRowBandSize w:val="1"/>
      <w:tblStyleColBandSize w:val="1"/>
      <w:tblCellMar>
        <w:top w:w="0" w:type="dxa"/>
        <w:left w:w="70" w:type="dxa"/>
        <w:bottom w:w="0" w:type="dxa"/>
        <w:right w:w="70" w:type="dxa"/>
      </w:tblCellMar>
    </w:tblPr>
  </w:style>
  <w:style w:type="table" w:customStyle="1" w:styleId="a4">
    <w:basedOn w:val="TableNormal1"/>
    <w:rsid w:val="00423FC0"/>
    <w:tblPr>
      <w:tblStyleRowBandSize w:val="1"/>
      <w:tblStyleColBandSize w:val="1"/>
      <w:tblCellMar>
        <w:top w:w="0" w:type="dxa"/>
        <w:left w:w="70" w:type="dxa"/>
        <w:bottom w:w="0" w:type="dxa"/>
        <w:right w:w="70" w:type="dxa"/>
      </w:tblCellMar>
    </w:tblPr>
  </w:style>
  <w:style w:type="table" w:customStyle="1" w:styleId="a5">
    <w:basedOn w:val="TableNormal1"/>
    <w:rsid w:val="00423FC0"/>
    <w:tblPr>
      <w:tblStyleRowBandSize w:val="1"/>
      <w:tblStyleColBandSize w:val="1"/>
      <w:tblCellMar>
        <w:top w:w="0" w:type="dxa"/>
        <w:left w:w="108" w:type="dxa"/>
        <w:bottom w:w="0" w:type="dxa"/>
        <w:right w:w="108" w:type="dxa"/>
      </w:tblCellMar>
    </w:tblPr>
  </w:style>
  <w:style w:type="table" w:customStyle="1" w:styleId="a6">
    <w:basedOn w:val="TableNormal1"/>
    <w:rsid w:val="00423FC0"/>
    <w:tblPr>
      <w:tblStyleRowBandSize w:val="1"/>
      <w:tblStyleColBandSize w:val="1"/>
      <w:tblCellMar>
        <w:top w:w="0" w:type="dxa"/>
        <w:left w:w="70" w:type="dxa"/>
        <w:bottom w:w="0" w:type="dxa"/>
        <w:right w:w="70" w:type="dxa"/>
      </w:tblCellMar>
    </w:tblPr>
  </w:style>
  <w:style w:type="table" w:customStyle="1" w:styleId="a7">
    <w:basedOn w:val="TableNormal1"/>
    <w:rsid w:val="00423FC0"/>
    <w:tblPr>
      <w:tblStyleRowBandSize w:val="1"/>
      <w:tblStyleColBandSize w:val="1"/>
      <w:tblCellMar>
        <w:top w:w="0" w:type="dxa"/>
        <w:left w:w="70" w:type="dxa"/>
        <w:bottom w:w="0" w:type="dxa"/>
        <w:right w:w="70" w:type="dxa"/>
      </w:tblCellMar>
    </w:tblPr>
  </w:style>
  <w:style w:type="table" w:customStyle="1" w:styleId="a8">
    <w:basedOn w:val="TableNormal1"/>
    <w:rsid w:val="00423FC0"/>
    <w:tblPr>
      <w:tblStyleRowBandSize w:val="1"/>
      <w:tblStyleColBandSize w:val="1"/>
      <w:tblCellMar>
        <w:top w:w="0" w:type="dxa"/>
        <w:left w:w="70" w:type="dxa"/>
        <w:bottom w:w="0" w:type="dxa"/>
        <w:right w:w="70" w:type="dxa"/>
      </w:tblCellMar>
    </w:tblPr>
  </w:style>
  <w:style w:type="table" w:customStyle="1" w:styleId="a9">
    <w:basedOn w:val="TableNormal1"/>
    <w:rsid w:val="00423FC0"/>
    <w:tblPr>
      <w:tblStyleRowBandSize w:val="1"/>
      <w:tblStyleColBandSize w:val="1"/>
      <w:tblCellMar>
        <w:top w:w="0" w:type="dxa"/>
        <w:left w:w="70" w:type="dxa"/>
        <w:bottom w:w="0" w:type="dxa"/>
        <w:right w:w="70" w:type="dxa"/>
      </w:tblCellMar>
    </w:tblPr>
  </w:style>
  <w:style w:type="table" w:customStyle="1" w:styleId="aa">
    <w:basedOn w:val="TableNormal1"/>
    <w:rsid w:val="00423FC0"/>
    <w:tblPr>
      <w:tblStyleRowBandSize w:val="1"/>
      <w:tblStyleColBandSize w:val="1"/>
      <w:tblCellMar>
        <w:top w:w="0" w:type="dxa"/>
        <w:left w:w="70" w:type="dxa"/>
        <w:bottom w:w="0" w:type="dxa"/>
        <w:right w:w="70" w:type="dxa"/>
      </w:tblCellMar>
    </w:tblPr>
  </w:style>
  <w:style w:type="table" w:customStyle="1" w:styleId="ab">
    <w:basedOn w:val="TableNormal1"/>
    <w:rsid w:val="00423FC0"/>
    <w:tblPr>
      <w:tblStyleRowBandSize w:val="1"/>
      <w:tblStyleColBandSize w:val="1"/>
      <w:tblCellMar>
        <w:top w:w="0" w:type="dxa"/>
        <w:left w:w="70" w:type="dxa"/>
        <w:bottom w:w="0" w:type="dxa"/>
        <w:right w:w="70" w:type="dxa"/>
      </w:tblCellMar>
    </w:tblPr>
  </w:style>
  <w:style w:type="table" w:customStyle="1" w:styleId="ac">
    <w:basedOn w:val="TableNormal1"/>
    <w:rsid w:val="00423FC0"/>
    <w:tblPr>
      <w:tblStyleRowBandSize w:val="1"/>
      <w:tblStyleColBandSize w:val="1"/>
      <w:tblCellMar>
        <w:top w:w="0" w:type="dxa"/>
        <w:left w:w="70" w:type="dxa"/>
        <w:bottom w:w="0" w:type="dxa"/>
        <w:right w:w="70" w:type="dxa"/>
      </w:tblCellMar>
    </w:tblPr>
  </w:style>
  <w:style w:type="table" w:customStyle="1" w:styleId="ad">
    <w:basedOn w:val="TableNormal1"/>
    <w:rsid w:val="00423FC0"/>
    <w:tblPr>
      <w:tblStyleRowBandSize w:val="1"/>
      <w:tblStyleColBandSize w:val="1"/>
      <w:tblCellMar>
        <w:top w:w="0" w:type="dxa"/>
        <w:left w:w="70" w:type="dxa"/>
        <w:bottom w:w="0" w:type="dxa"/>
        <w:right w:w="70" w:type="dxa"/>
      </w:tblCellMar>
    </w:tblPr>
  </w:style>
  <w:style w:type="table" w:customStyle="1" w:styleId="ae">
    <w:basedOn w:val="TableNormal1"/>
    <w:rsid w:val="00423FC0"/>
    <w:tblPr>
      <w:tblStyleRowBandSize w:val="1"/>
      <w:tblStyleColBandSize w:val="1"/>
      <w:tblCellMar>
        <w:top w:w="0" w:type="dxa"/>
        <w:left w:w="70" w:type="dxa"/>
        <w:bottom w:w="0" w:type="dxa"/>
        <w:right w:w="70" w:type="dxa"/>
      </w:tblCellMar>
    </w:tblPr>
  </w:style>
  <w:style w:type="table" w:customStyle="1" w:styleId="af">
    <w:basedOn w:val="TableNormal1"/>
    <w:rsid w:val="00423FC0"/>
    <w:tblPr>
      <w:tblStyleRowBandSize w:val="1"/>
      <w:tblStyleColBandSize w:val="1"/>
      <w:tblCellMar>
        <w:top w:w="0" w:type="dxa"/>
        <w:left w:w="70" w:type="dxa"/>
        <w:bottom w:w="0" w:type="dxa"/>
        <w:right w:w="70" w:type="dxa"/>
      </w:tblCellMar>
    </w:tblPr>
  </w:style>
  <w:style w:type="table" w:customStyle="1" w:styleId="af0">
    <w:basedOn w:val="TableNormal1"/>
    <w:rsid w:val="00423FC0"/>
    <w:tblPr>
      <w:tblStyleRowBandSize w:val="1"/>
      <w:tblStyleColBandSize w:val="1"/>
      <w:tblCellMar>
        <w:top w:w="0" w:type="dxa"/>
        <w:left w:w="70" w:type="dxa"/>
        <w:bottom w:w="0" w:type="dxa"/>
        <w:right w:w="70" w:type="dxa"/>
      </w:tblCellMar>
    </w:tblPr>
  </w:style>
  <w:style w:type="table" w:customStyle="1" w:styleId="af1">
    <w:basedOn w:val="TableNormal1"/>
    <w:rsid w:val="00423FC0"/>
    <w:tblPr>
      <w:tblStyleRowBandSize w:val="1"/>
      <w:tblStyleColBandSize w:val="1"/>
      <w:tblCellMar>
        <w:top w:w="0" w:type="dxa"/>
        <w:left w:w="0" w:type="dxa"/>
        <w:bottom w:w="0" w:type="dxa"/>
        <w:right w:w="0" w:type="dxa"/>
      </w:tblCellMar>
    </w:tblPr>
  </w:style>
  <w:style w:type="table" w:customStyle="1" w:styleId="af2">
    <w:basedOn w:val="TableNormal1"/>
    <w:rsid w:val="00423FC0"/>
    <w:tblPr>
      <w:tblStyleRowBandSize w:val="1"/>
      <w:tblStyleColBandSize w:val="1"/>
      <w:tblCellMar>
        <w:top w:w="0" w:type="dxa"/>
        <w:left w:w="70" w:type="dxa"/>
        <w:bottom w:w="0" w:type="dxa"/>
        <w:right w:w="70" w:type="dxa"/>
      </w:tblCellMar>
    </w:tblPr>
  </w:style>
  <w:style w:type="table" w:customStyle="1" w:styleId="af3">
    <w:basedOn w:val="TableNormal1"/>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semiHidden/>
    <w:unhideWhenUsed/>
    <w:rsid w:val="00423FC0"/>
    <w:rPr>
      <w:sz w:val="20"/>
      <w:szCs w:val="20"/>
    </w:rPr>
  </w:style>
  <w:style w:type="character" w:customStyle="1" w:styleId="TextocomentarioCar">
    <w:name w:val="Texto comentario Car"/>
    <w:basedOn w:val="Fuentedeprrafopredeter"/>
    <w:link w:val="Textocomentario"/>
    <w:semiHidden/>
    <w:rsid w:val="00423FC0"/>
    <w:rPr>
      <w:sz w:val="20"/>
      <w:szCs w:val="20"/>
    </w:rPr>
  </w:style>
  <w:style w:type="character" w:styleId="Refdecomentario">
    <w:name w:val="annotation reference"/>
    <w:basedOn w:val="Fuentedeprrafopredeter"/>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nhideWhenUsed/>
    <w:rsid w:val="00E4496F"/>
    <w:rPr>
      <w:sz w:val="20"/>
      <w:szCs w:val="20"/>
    </w:rPr>
  </w:style>
  <w:style w:type="character" w:customStyle="1" w:styleId="TextonotapieCar">
    <w:name w:val="Texto nota pie Car"/>
    <w:basedOn w:val="Fuentedeprrafopredeter"/>
    <w:link w:val="Textonotapie"/>
    <w:rsid w:val="00E4496F"/>
    <w:rPr>
      <w:sz w:val="20"/>
      <w:szCs w:val="20"/>
    </w:rPr>
  </w:style>
  <w:style w:type="character" w:styleId="Refdenotaalpie">
    <w:name w:val="footnote reference"/>
    <w:basedOn w:val="Fuentedeprrafopredeter"/>
    <w:unhideWhenUsed/>
    <w:rsid w:val="00E4496F"/>
    <w:rPr>
      <w:vertAlign w:val="superscript"/>
    </w:rPr>
  </w:style>
  <w:style w:type="paragraph" w:styleId="HTMLconformatoprevio">
    <w:name w:val="HTML Preformatted"/>
    <w:basedOn w:val="Normal"/>
    <w:link w:val="HTMLconformatoprevioCar"/>
    <w:uiPriority w:val="99"/>
    <w:unhideWhenUsed/>
    <w:rsid w:val="00807EC6"/>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807EC6"/>
    <w:rPr>
      <w:rFonts w:ascii="Consolas" w:hAnsi="Consolas" w:cs="Consolas"/>
      <w:sz w:val="20"/>
      <w:szCs w:val="20"/>
    </w:rPr>
  </w:style>
  <w:style w:type="paragraph" w:customStyle="1" w:styleId="ListParagraph1">
    <w:name w:val="List Paragraph1"/>
    <w:basedOn w:val="Normal"/>
    <w:rsid w:val="009C48BE"/>
    <w:pPr>
      <w:spacing w:after="200" w:line="276" w:lineRule="auto"/>
      <w:ind w:left="720"/>
      <w:contextualSpacing/>
    </w:pPr>
    <w:rPr>
      <w:rFonts w:ascii="Calibri" w:hAnsi="Calibri"/>
      <w:color w:val="auto"/>
      <w:sz w:val="22"/>
      <w:szCs w:val="22"/>
      <w:lang w:val="en-GB" w:eastAsia="en-US"/>
    </w:rPr>
  </w:style>
  <w:style w:type="paragraph" w:styleId="Prrafodelista">
    <w:name w:val="List Paragraph"/>
    <w:basedOn w:val="Normal"/>
    <w:uiPriority w:val="34"/>
    <w:qFormat/>
    <w:rsid w:val="00611A62"/>
    <w:pPr>
      <w:spacing w:after="200" w:line="276" w:lineRule="auto"/>
      <w:ind w:left="720"/>
      <w:contextualSpacing/>
    </w:pPr>
    <w:rPr>
      <w:rFonts w:ascii="Calibri" w:eastAsia="Calibri" w:hAnsi="Calibri"/>
      <w:color w:val="auto"/>
      <w:sz w:val="22"/>
      <w:szCs w:val="22"/>
      <w:lang w:val="en-GB" w:eastAsia="en-US"/>
    </w:rPr>
  </w:style>
  <w:style w:type="character" w:styleId="nfasis">
    <w:name w:val="Emphasis"/>
    <w:basedOn w:val="Fuentedeprrafopredeter"/>
    <w:uiPriority w:val="20"/>
    <w:qFormat/>
    <w:rsid w:val="00E75A61"/>
    <w:rPr>
      <w:i/>
      <w:iCs/>
    </w:rPr>
  </w:style>
  <w:style w:type="paragraph" w:styleId="NormalWeb">
    <w:name w:val="Normal (Web)"/>
    <w:basedOn w:val="Normal"/>
    <w:link w:val="NormalWebCar"/>
    <w:rsid w:val="006D2138"/>
    <w:pPr>
      <w:spacing w:before="100" w:beforeAutospacing="1" w:after="100" w:afterAutospacing="1"/>
    </w:pPr>
    <w:rPr>
      <w:color w:val="auto"/>
      <w:lang w:val="en-GB" w:eastAsia="en-US"/>
    </w:rPr>
  </w:style>
  <w:style w:type="character" w:styleId="Hipervnculo">
    <w:name w:val="Hyperlink"/>
    <w:rsid w:val="006D2138"/>
    <w:rPr>
      <w:rFonts w:cs="Times New Roman"/>
      <w:color w:val="336600"/>
      <w:u w:val="single"/>
    </w:rPr>
  </w:style>
  <w:style w:type="character" w:customStyle="1" w:styleId="NormalWebCar">
    <w:name w:val="Normal (Web) Car"/>
    <w:link w:val="NormalWeb"/>
    <w:locked/>
    <w:rsid w:val="006D2138"/>
    <w:rPr>
      <w:color w:val="auto"/>
      <w:lang w:val="en-GB" w:eastAsia="en-US"/>
    </w:rPr>
  </w:style>
  <w:style w:type="character" w:customStyle="1" w:styleId="a-size-extra-large">
    <w:name w:val="a-size-extra-large"/>
    <w:basedOn w:val="Fuentedeprrafopredeter"/>
    <w:rsid w:val="006D2138"/>
  </w:style>
  <w:style w:type="character" w:customStyle="1" w:styleId="a-size-large">
    <w:name w:val="a-size-large"/>
    <w:basedOn w:val="Fuentedeprrafopredeter"/>
    <w:rsid w:val="006D2138"/>
  </w:style>
  <w:style w:type="character" w:customStyle="1" w:styleId="author">
    <w:name w:val="author"/>
    <w:basedOn w:val="Fuentedeprrafopredeter"/>
    <w:rsid w:val="006D2138"/>
  </w:style>
  <w:style w:type="character" w:customStyle="1" w:styleId="a-declarative">
    <w:name w:val="a-declarative"/>
    <w:basedOn w:val="Fuentedeprrafopredeter"/>
    <w:rsid w:val="006D2138"/>
  </w:style>
  <w:style w:type="character" w:customStyle="1" w:styleId="a-color-secondary">
    <w:name w:val="a-color-secondary"/>
    <w:basedOn w:val="Fuentedeprrafopredeter"/>
    <w:rsid w:val="006D2138"/>
  </w:style>
  <w:style w:type="character" w:customStyle="1" w:styleId="fn">
    <w:name w:val="fn"/>
    <w:basedOn w:val="Fuentedeprrafopredeter"/>
    <w:rsid w:val="006D2138"/>
  </w:style>
  <w:style w:type="character" w:customStyle="1" w:styleId="nlmarticle-title">
    <w:name w:val="nlm_article-title"/>
    <w:basedOn w:val="Fuentedeprrafopredeter"/>
    <w:rsid w:val="006D2138"/>
  </w:style>
  <w:style w:type="paragraph" w:customStyle="1" w:styleId="volume-issue">
    <w:name w:val="volume-issue"/>
    <w:basedOn w:val="Normal"/>
    <w:rsid w:val="006D2138"/>
    <w:pPr>
      <w:spacing w:before="100" w:beforeAutospacing="1" w:after="100" w:afterAutospacing="1"/>
    </w:pPr>
    <w:rPr>
      <w:color w:val="auto"/>
      <w:lang w:val="en-GB" w:eastAsia="en-GB"/>
    </w:rPr>
  </w:style>
  <w:style w:type="paragraph" w:styleId="Textonotaalfinal">
    <w:name w:val="endnote text"/>
    <w:basedOn w:val="Normal"/>
    <w:link w:val="TextonotaalfinalCar"/>
    <w:uiPriority w:val="99"/>
    <w:semiHidden/>
    <w:unhideWhenUsed/>
    <w:rsid w:val="00C176C4"/>
    <w:rPr>
      <w:sz w:val="20"/>
      <w:szCs w:val="20"/>
    </w:rPr>
  </w:style>
  <w:style w:type="character" w:customStyle="1" w:styleId="TextonotaalfinalCar">
    <w:name w:val="Texto nota al final Car"/>
    <w:basedOn w:val="Fuentedeprrafopredeter"/>
    <w:link w:val="Textonotaalfinal"/>
    <w:uiPriority w:val="99"/>
    <w:semiHidden/>
    <w:rsid w:val="00C176C4"/>
    <w:rPr>
      <w:sz w:val="20"/>
      <w:szCs w:val="20"/>
    </w:rPr>
  </w:style>
  <w:style w:type="character" w:styleId="Refdenotaalfinal">
    <w:name w:val="endnote reference"/>
    <w:basedOn w:val="Fuentedeprrafopredeter"/>
    <w:uiPriority w:val="99"/>
    <w:semiHidden/>
    <w:unhideWhenUsed/>
    <w:rsid w:val="00C176C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1">
    <w:name w:val="Table Normal1"/>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423FC0"/>
    <w:tblPr>
      <w:tblStyleRowBandSize w:val="1"/>
      <w:tblStyleColBandSize w:val="1"/>
      <w:tblCellMar>
        <w:top w:w="0" w:type="dxa"/>
        <w:left w:w="0" w:type="dxa"/>
        <w:bottom w:w="0" w:type="dxa"/>
        <w:right w:w="0" w:type="dxa"/>
      </w:tblCellMar>
    </w:tblPr>
  </w:style>
  <w:style w:type="table" w:customStyle="1" w:styleId="a0">
    <w:basedOn w:val="TableNormal1"/>
    <w:rsid w:val="00423FC0"/>
    <w:tblPr>
      <w:tblStyleRowBandSize w:val="1"/>
      <w:tblStyleColBandSize w:val="1"/>
      <w:tblCellMar>
        <w:top w:w="0" w:type="dxa"/>
        <w:left w:w="108" w:type="dxa"/>
        <w:bottom w:w="0" w:type="dxa"/>
        <w:right w:w="108" w:type="dxa"/>
      </w:tblCellMar>
    </w:tblPr>
  </w:style>
  <w:style w:type="table" w:customStyle="1" w:styleId="a1">
    <w:basedOn w:val="TableNormal1"/>
    <w:rsid w:val="00423FC0"/>
    <w:tblPr>
      <w:tblStyleRowBandSize w:val="1"/>
      <w:tblStyleColBandSize w:val="1"/>
      <w:tblCellMar>
        <w:top w:w="0" w:type="dxa"/>
        <w:left w:w="70" w:type="dxa"/>
        <w:bottom w:w="0" w:type="dxa"/>
        <w:right w:w="70" w:type="dxa"/>
      </w:tblCellMar>
    </w:tblPr>
  </w:style>
  <w:style w:type="table" w:customStyle="1" w:styleId="a2">
    <w:basedOn w:val="TableNormal1"/>
    <w:rsid w:val="00423FC0"/>
    <w:tblPr>
      <w:tblStyleRowBandSize w:val="1"/>
      <w:tblStyleColBandSize w:val="1"/>
      <w:tblCellMar>
        <w:top w:w="0" w:type="dxa"/>
        <w:left w:w="70" w:type="dxa"/>
        <w:bottom w:w="0" w:type="dxa"/>
        <w:right w:w="70" w:type="dxa"/>
      </w:tblCellMar>
    </w:tblPr>
  </w:style>
  <w:style w:type="table" w:customStyle="1" w:styleId="a3">
    <w:basedOn w:val="TableNormal1"/>
    <w:rsid w:val="00423FC0"/>
    <w:tblPr>
      <w:tblStyleRowBandSize w:val="1"/>
      <w:tblStyleColBandSize w:val="1"/>
      <w:tblCellMar>
        <w:top w:w="0" w:type="dxa"/>
        <w:left w:w="70" w:type="dxa"/>
        <w:bottom w:w="0" w:type="dxa"/>
        <w:right w:w="70" w:type="dxa"/>
      </w:tblCellMar>
    </w:tblPr>
  </w:style>
  <w:style w:type="table" w:customStyle="1" w:styleId="a4">
    <w:basedOn w:val="TableNormal1"/>
    <w:rsid w:val="00423FC0"/>
    <w:tblPr>
      <w:tblStyleRowBandSize w:val="1"/>
      <w:tblStyleColBandSize w:val="1"/>
      <w:tblCellMar>
        <w:top w:w="0" w:type="dxa"/>
        <w:left w:w="70" w:type="dxa"/>
        <w:bottom w:w="0" w:type="dxa"/>
        <w:right w:w="70" w:type="dxa"/>
      </w:tblCellMar>
    </w:tblPr>
  </w:style>
  <w:style w:type="table" w:customStyle="1" w:styleId="a5">
    <w:basedOn w:val="TableNormal1"/>
    <w:rsid w:val="00423FC0"/>
    <w:tblPr>
      <w:tblStyleRowBandSize w:val="1"/>
      <w:tblStyleColBandSize w:val="1"/>
      <w:tblCellMar>
        <w:top w:w="0" w:type="dxa"/>
        <w:left w:w="108" w:type="dxa"/>
        <w:bottom w:w="0" w:type="dxa"/>
        <w:right w:w="108" w:type="dxa"/>
      </w:tblCellMar>
    </w:tblPr>
  </w:style>
  <w:style w:type="table" w:customStyle="1" w:styleId="a6">
    <w:basedOn w:val="TableNormal1"/>
    <w:rsid w:val="00423FC0"/>
    <w:tblPr>
      <w:tblStyleRowBandSize w:val="1"/>
      <w:tblStyleColBandSize w:val="1"/>
      <w:tblCellMar>
        <w:top w:w="0" w:type="dxa"/>
        <w:left w:w="70" w:type="dxa"/>
        <w:bottom w:w="0" w:type="dxa"/>
        <w:right w:w="70" w:type="dxa"/>
      </w:tblCellMar>
    </w:tblPr>
  </w:style>
  <w:style w:type="table" w:customStyle="1" w:styleId="a7">
    <w:basedOn w:val="TableNormal1"/>
    <w:rsid w:val="00423FC0"/>
    <w:tblPr>
      <w:tblStyleRowBandSize w:val="1"/>
      <w:tblStyleColBandSize w:val="1"/>
      <w:tblCellMar>
        <w:top w:w="0" w:type="dxa"/>
        <w:left w:w="70" w:type="dxa"/>
        <w:bottom w:w="0" w:type="dxa"/>
        <w:right w:w="70" w:type="dxa"/>
      </w:tblCellMar>
    </w:tblPr>
  </w:style>
  <w:style w:type="table" w:customStyle="1" w:styleId="a8">
    <w:basedOn w:val="TableNormal1"/>
    <w:rsid w:val="00423FC0"/>
    <w:tblPr>
      <w:tblStyleRowBandSize w:val="1"/>
      <w:tblStyleColBandSize w:val="1"/>
      <w:tblCellMar>
        <w:top w:w="0" w:type="dxa"/>
        <w:left w:w="70" w:type="dxa"/>
        <w:bottom w:w="0" w:type="dxa"/>
        <w:right w:w="70" w:type="dxa"/>
      </w:tblCellMar>
    </w:tblPr>
  </w:style>
  <w:style w:type="table" w:customStyle="1" w:styleId="a9">
    <w:basedOn w:val="TableNormal1"/>
    <w:rsid w:val="00423FC0"/>
    <w:tblPr>
      <w:tblStyleRowBandSize w:val="1"/>
      <w:tblStyleColBandSize w:val="1"/>
      <w:tblCellMar>
        <w:top w:w="0" w:type="dxa"/>
        <w:left w:w="70" w:type="dxa"/>
        <w:bottom w:w="0" w:type="dxa"/>
        <w:right w:w="70" w:type="dxa"/>
      </w:tblCellMar>
    </w:tblPr>
  </w:style>
  <w:style w:type="table" w:customStyle="1" w:styleId="aa">
    <w:basedOn w:val="TableNormal1"/>
    <w:rsid w:val="00423FC0"/>
    <w:tblPr>
      <w:tblStyleRowBandSize w:val="1"/>
      <w:tblStyleColBandSize w:val="1"/>
      <w:tblCellMar>
        <w:top w:w="0" w:type="dxa"/>
        <w:left w:w="70" w:type="dxa"/>
        <w:bottom w:w="0" w:type="dxa"/>
        <w:right w:w="70" w:type="dxa"/>
      </w:tblCellMar>
    </w:tblPr>
  </w:style>
  <w:style w:type="table" w:customStyle="1" w:styleId="ab">
    <w:basedOn w:val="TableNormal1"/>
    <w:rsid w:val="00423FC0"/>
    <w:tblPr>
      <w:tblStyleRowBandSize w:val="1"/>
      <w:tblStyleColBandSize w:val="1"/>
      <w:tblCellMar>
        <w:top w:w="0" w:type="dxa"/>
        <w:left w:w="70" w:type="dxa"/>
        <w:bottom w:w="0" w:type="dxa"/>
        <w:right w:w="70" w:type="dxa"/>
      </w:tblCellMar>
    </w:tblPr>
  </w:style>
  <w:style w:type="table" w:customStyle="1" w:styleId="ac">
    <w:basedOn w:val="TableNormal1"/>
    <w:rsid w:val="00423FC0"/>
    <w:tblPr>
      <w:tblStyleRowBandSize w:val="1"/>
      <w:tblStyleColBandSize w:val="1"/>
      <w:tblCellMar>
        <w:top w:w="0" w:type="dxa"/>
        <w:left w:w="70" w:type="dxa"/>
        <w:bottom w:w="0" w:type="dxa"/>
        <w:right w:w="70" w:type="dxa"/>
      </w:tblCellMar>
    </w:tblPr>
  </w:style>
  <w:style w:type="table" w:customStyle="1" w:styleId="ad">
    <w:basedOn w:val="TableNormal1"/>
    <w:rsid w:val="00423FC0"/>
    <w:tblPr>
      <w:tblStyleRowBandSize w:val="1"/>
      <w:tblStyleColBandSize w:val="1"/>
      <w:tblCellMar>
        <w:top w:w="0" w:type="dxa"/>
        <w:left w:w="70" w:type="dxa"/>
        <w:bottom w:w="0" w:type="dxa"/>
        <w:right w:w="70" w:type="dxa"/>
      </w:tblCellMar>
    </w:tblPr>
  </w:style>
  <w:style w:type="table" w:customStyle="1" w:styleId="ae">
    <w:basedOn w:val="TableNormal1"/>
    <w:rsid w:val="00423FC0"/>
    <w:tblPr>
      <w:tblStyleRowBandSize w:val="1"/>
      <w:tblStyleColBandSize w:val="1"/>
      <w:tblCellMar>
        <w:top w:w="0" w:type="dxa"/>
        <w:left w:w="70" w:type="dxa"/>
        <w:bottom w:w="0" w:type="dxa"/>
        <w:right w:w="70" w:type="dxa"/>
      </w:tblCellMar>
    </w:tblPr>
  </w:style>
  <w:style w:type="table" w:customStyle="1" w:styleId="af">
    <w:basedOn w:val="TableNormal1"/>
    <w:rsid w:val="00423FC0"/>
    <w:tblPr>
      <w:tblStyleRowBandSize w:val="1"/>
      <w:tblStyleColBandSize w:val="1"/>
      <w:tblCellMar>
        <w:top w:w="0" w:type="dxa"/>
        <w:left w:w="70" w:type="dxa"/>
        <w:bottom w:w="0" w:type="dxa"/>
        <w:right w:w="70" w:type="dxa"/>
      </w:tblCellMar>
    </w:tblPr>
  </w:style>
  <w:style w:type="table" w:customStyle="1" w:styleId="af0">
    <w:basedOn w:val="TableNormal1"/>
    <w:rsid w:val="00423FC0"/>
    <w:tblPr>
      <w:tblStyleRowBandSize w:val="1"/>
      <w:tblStyleColBandSize w:val="1"/>
      <w:tblCellMar>
        <w:top w:w="0" w:type="dxa"/>
        <w:left w:w="70" w:type="dxa"/>
        <w:bottom w:w="0" w:type="dxa"/>
        <w:right w:w="70" w:type="dxa"/>
      </w:tblCellMar>
    </w:tblPr>
  </w:style>
  <w:style w:type="table" w:customStyle="1" w:styleId="af1">
    <w:basedOn w:val="TableNormal1"/>
    <w:rsid w:val="00423FC0"/>
    <w:tblPr>
      <w:tblStyleRowBandSize w:val="1"/>
      <w:tblStyleColBandSize w:val="1"/>
      <w:tblCellMar>
        <w:top w:w="0" w:type="dxa"/>
        <w:left w:w="0" w:type="dxa"/>
        <w:bottom w:w="0" w:type="dxa"/>
        <w:right w:w="0" w:type="dxa"/>
      </w:tblCellMar>
    </w:tblPr>
  </w:style>
  <w:style w:type="table" w:customStyle="1" w:styleId="af2">
    <w:basedOn w:val="TableNormal1"/>
    <w:rsid w:val="00423FC0"/>
    <w:tblPr>
      <w:tblStyleRowBandSize w:val="1"/>
      <w:tblStyleColBandSize w:val="1"/>
      <w:tblCellMar>
        <w:top w:w="0" w:type="dxa"/>
        <w:left w:w="70" w:type="dxa"/>
        <w:bottom w:w="0" w:type="dxa"/>
        <w:right w:w="70" w:type="dxa"/>
      </w:tblCellMar>
    </w:tblPr>
  </w:style>
  <w:style w:type="table" w:customStyle="1" w:styleId="af3">
    <w:basedOn w:val="TableNormal1"/>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semiHidden/>
    <w:unhideWhenUsed/>
    <w:rsid w:val="00423FC0"/>
    <w:rPr>
      <w:sz w:val="20"/>
      <w:szCs w:val="20"/>
    </w:rPr>
  </w:style>
  <w:style w:type="character" w:customStyle="1" w:styleId="TextocomentarioCar">
    <w:name w:val="Texto comentario Car"/>
    <w:basedOn w:val="Fuentedeprrafopredeter"/>
    <w:link w:val="Textocomentario"/>
    <w:semiHidden/>
    <w:rsid w:val="00423FC0"/>
    <w:rPr>
      <w:sz w:val="20"/>
      <w:szCs w:val="20"/>
    </w:rPr>
  </w:style>
  <w:style w:type="character" w:styleId="Refdecomentario">
    <w:name w:val="annotation reference"/>
    <w:basedOn w:val="Fuentedeprrafopredeter"/>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nhideWhenUsed/>
    <w:rsid w:val="00E4496F"/>
    <w:rPr>
      <w:sz w:val="20"/>
      <w:szCs w:val="20"/>
    </w:rPr>
  </w:style>
  <w:style w:type="character" w:customStyle="1" w:styleId="TextonotapieCar">
    <w:name w:val="Texto nota pie Car"/>
    <w:basedOn w:val="Fuentedeprrafopredeter"/>
    <w:link w:val="Textonotapie"/>
    <w:rsid w:val="00E4496F"/>
    <w:rPr>
      <w:sz w:val="20"/>
      <w:szCs w:val="20"/>
    </w:rPr>
  </w:style>
  <w:style w:type="character" w:styleId="Refdenotaalpie">
    <w:name w:val="footnote reference"/>
    <w:basedOn w:val="Fuentedeprrafopredeter"/>
    <w:unhideWhenUsed/>
    <w:rsid w:val="00E4496F"/>
    <w:rPr>
      <w:vertAlign w:val="superscript"/>
    </w:rPr>
  </w:style>
  <w:style w:type="paragraph" w:styleId="HTMLconformatoprevio">
    <w:name w:val="HTML Preformatted"/>
    <w:basedOn w:val="Normal"/>
    <w:link w:val="HTMLconformatoprevioCar"/>
    <w:uiPriority w:val="99"/>
    <w:unhideWhenUsed/>
    <w:rsid w:val="00807EC6"/>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807EC6"/>
    <w:rPr>
      <w:rFonts w:ascii="Consolas" w:hAnsi="Consolas" w:cs="Consolas"/>
      <w:sz w:val="20"/>
      <w:szCs w:val="20"/>
    </w:rPr>
  </w:style>
  <w:style w:type="paragraph" w:customStyle="1" w:styleId="ListParagraph1">
    <w:name w:val="List Paragraph1"/>
    <w:basedOn w:val="Normal"/>
    <w:rsid w:val="009C48BE"/>
    <w:pPr>
      <w:spacing w:after="200" w:line="276" w:lineRule="auto"/>
      <w:ind w:left="720"/>
      <w:contextualSpacing/>
    </w:pPr>
    <w:rPr>
      <w:rFonts w:ascii="Calibri" w:hAnsi="Calibri"/>
      <w:color w:val="auto"/>
      <w:sz w:val="22"/>
      <w:szCs w:val="22"/>
      <w:lang w:val="en-GB" w:eastAsia="en-US"/>
    </w:rPr>
  </w:style>
  <w:style w:type="paragraph" w:styleId="Prrafodelista">
    <w:name w:val="List Paragraph"/>
    <w:basedOn w:val="Normal"/>
    <w:uiPriority w:val="34"/>
    <w:qFormat/>
    <w:rsid w:val="00611A62"/>
    <w:pPr>
      <w:spacing w:after="200" w:line="276" w:lineRule="auto"/>
      <w:ind w:left="720"/>
      <w:contextualSpacing/>
    </w:pPr>
    <w:rPr>
      <w:rFonts w:ascii="Calibri" w:eastAsia="Calibri" w:hAnsi="Calibri"/>
      <w:color w:val="auto"/>
      <w:sz w:val="22"/>
      <w:szCs w:val="22"/>
      <w:lang w:val="en-GB" w:eastAsia="en-US"/>
    </w:rPr>
  </w:style>
  <w:style w:type="character" w:styleId="nfasis">
    <w:name w:val="Emphasis"/>
    <w:basedOn w:val="Fuentedeprrafopredeter"/>
    <w:uiPriority w:val="20"/>
    <w:qFormat/>
    <w:rsid w:val="00E75A61"/>
    <w:rPr>
      <w:i/>
      <w:iCs/>
    </w:rPr>
  </w:style>
  <w:style w:type="paragraph" w:styleId="NormalWeb">
    <w:name w:val="Normal (Web)"/>
    <w:basedOn w:val="Normal"/>
    <w:link w:val="NormalWebCar"/>
    <w:rsid w:val="006D2138"/>
    <w:pPr>
      <w:spacing w:before="100" w:beforeAutospacing="1" w:after="100" w:afterAutospacing="1"/>
    </w:pPr>
    <w:rPr>
      <w:color w:val="auto"/>
      <w:lang w:val="en-GB" w:eastAsia="en-US"/>
    </w:rPr>
  </w:style>
  <w:style w:type="character" w:styleId="Hipervnculo">
    <w:name w:val="Hyperlink"/>
    <w:rsid w:val="006D2138"/>
    <w:rPr>
      <w:rFonts w:cs="Times New Roman"/>
      <w:color w:val="336600"/>
      <w:u w:val="single"/>
    </w:rPr>
  </w:style>
  <w:style w:type="character" w:customStyle="1" w:styleId="NormalWebCar">
    <w:name w:val="Normal (Web) Car"/>
    <w:link w:val="NormalWeb"/>
    <w:locked/>
    <w:rsid w:val="006D2138"/>
    <w:rPr>
      <w:color w:val="auto"/>
      <w:lang w:val="en-GB" w:eastAsia="en-US"/>
    </w:rPr>
  </w:style>
  <w:style w:type="character" w:customStyle="1" w:styleId="a-size-extra-large">
    <w:name w:val="a-size-extra-large"/>
    <w:basedOn w:val="Fuentedeprrafopredeter"/>
    <w:rsid w:val="006D2138"/>
  </w:style>
  <w:style w:type="character" w:customStyle="1" w:styleId="a-size-large">
    <w:name w:val="a-size-large"/>
    <w:basedOn w:val="Fuentedeprrafopredeter"/>
    <w:rsid w:val="006D2138"/>
  </w:style>
  <w:style w:type="character" w:customStyle="1" w:styleId="author">
    <w:name w:val="author"/>
    <w:basedOn w:val="Fuentedeprrafopredeter"/>
    <w:rsid w:val="006D2138"/>
  </w:style>
  <w:style w:type="character" w:customStyle="1" w:styleId="a-declarative">
    <w:name w:val="a-declarative"/>
    <w:basedOn w:val="Fuentedeprrafopredeter"/>
    <w:rsid w:val="006D2138"/>
  </w:style>
  <w:style w:type="character" w:customStyle="1" w:styleId="a-color-secondary">
    <w:name w:val="a-color-secondary"/>
    <w:basedOn w:val="Fuentedeprrafopredeter"/>
    <w:rsid w:val="006D2138"/>
  </w:style>
  <w:style w:type="character" w:customStyle="1" w:styleId="fn">
    <w:name w:val="fn"/>
    <w:basedOn w:val="Fuentedeprrafopredeter"/>
    <w:rsid w:val="006D2138"/>
  </w:style>
  <w:style w:type="character" w:customStyle="1" w:styleId="nlmarticle-title">
    <w:name w:val="nlm_article-title"/>
    <w:basedOn w:val="Fuentedeprrafopredeter"/>
    <w:rsid w:val="006D2138"/>
  </w:style>
  <w:style w:type="paragraph" w:customStyle="1" w:styleId="volume-issue">
    <w:name w:val="volume-issue"/>
    <w:basedOn w:val="Normal"/>
    <w:rsid w:val="006D2138"/>
    <w:pPr>
      <w:spacing w:before="100" w:beforeAutospacing="1" w:after="100" w:afterAutospacing="1"/>
    </w:pPr>
    <w:rPr>
      <w:color w:val="auto"/>
      <w:lang w:val="en-GB" w:eastAsia="en-GB"/>
    </w:rPr>
  </w:style>
  <w:style w:type="paragraph" w:styleId="Textonotaalfinal">
    <w:name w:val="endnote text"/>
    <w:basedOn w:val="Normal"/>
    <w:link w:val="TextonotaalfinalCar"/>
    <w:uiPriority w:val="99"/>
    <w:semiHidden/>
    <w:unhideWhenUsed/>
    <w:rsid w:val="00C176C4"/>
    <w:rPr>
      <w:sz w:val="20"/>
      <w:szCs w:val="20"/>
    </w:rPr>
  </w:style>
  <w:style w:type="character" w:customStyle="1" w:styleId="TextonotaalfinalCar">
    <w:name w:val="Texto nota al final Car"/>
    <w:basedOn w:val="Fuentedeprrafopredeter"/>
    <w:link w:val="Textonotaalfinal"/>
    <w:uiPriority w:val="99"/>
    <w:semiHidden/>
    <w:rsid w:val="00C176C4"/>
    <w:rPr>
      <w:sz w:val="20"/>
      <w:szCs w:val="20"/>
    </w:rPr>
  </w:style>
  <w:style w:type="character" w:styleId="Refdenotaalfinal">
    <w:name w:val="endnote reference"/>
    <w:basedOn w:val="Fuentedeprrafopredeter"/>
    <w:uiPriority w:val="99"/>
    <w:semiHidden/>
    <w:unhideWhenUsed/>
    <w:rsid w:val="00C176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975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www.undef.edu.ar/fadena/idiomas/cursos-de-ing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E4B6DF-2163-4604-9660-FB489795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4777</Words>
  <Characters>26274</Characters>
  <Application>Microsoft Office Word</Application>
  <DocSecurity>0</DocSecurity>
  <Lines>218</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CMN (Secr Invest - Aux)  - A/C Maria gabriela Ullua</cp:lastModifiedBy>
  <cp:revision>2</cp:revision>
  <dcterms:created xsi:type="dcterms:W3CDTF">2018-09-03T14:42:00Z</dcterms:created>
  <dcterms:modified xsi:type="dcterms:W3CDTF">2018-09-03T14:42:00Z</dcterms:modified>
</cp:coreProperties>
</file>